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ADD" w:rsidRPr="00792C3C" w:rsidRDefault="00C63ADD" w:rsidP="00C63ADD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>Тема: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3ADD">
        <w:rPr>
          <w:rFonts w:ascii="Times New Roman" w:eastAsia="Calibri" w:hAnsi="Times New Roman" w:cs="Times New Roman"/>
          <w:b/>
          <w:sz w:val="32"/>
          <w:szCs w:val="32"/>
        </w:rPr>
        <w:t>готический стиль</w:t>
      </w:r>
    </w:p>
    <w:p w:rsidR="00C63ADD" w:rsidRPr="00792C3C" w:rsidRDefault="00C63ADD" w:rsidP="00C63ADD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Дата: 9.02. 2021</w:t>
      </w: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 г. </w:t>
      </w:r>
    </w:p>
    <w:p w:rsidR="00C63ADD" w:rsidRDefault="00C63ADD" w:rsidP="00C63ADD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Преподаватель: </w:t>
      </w:r>
      <w:proofErr w:type="spellStart"/>
      <w:r w:rsidRPr="00792C3C">
        <w:rPr>
          <w:rFonts w:ascii="Times New Roman" w:eastAsia="Calibri" w:hAnsi="Times New Roman" w:cs="Times New Roman"/>
          <w:sz w:val="28"/>
          <w:szCs w:val="28"/>
        </w:rPr>
        <w:t>Инзайтин</w:t>
      </w:r>
      <w:proofErr w:type="spellEnd"/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 Светлана Эдуардовна</w:t>
      </w: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63ADD">
        <w:rPr>
          <w:rFonts w:ascii="Times New Roman" w:eastAsia="Calibri" w:hAnsi="Times New Roman" w:cs="Times New Roman"/>
          <w:sz w:val="24"/>
          <w:szCs w:val="28"/>
        </w:rPr>
        <w:t>ИСКУССТВО КЛАССИЧЕСКОГО СРЕДНЕВЕКОВЬЯ.</w:t>
      </w: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ADD">
        <w:rPr>
          <w:rFonts w:ascii="Times New Roman" w:eastAsia="Calibri" w:hAnsi="Times New Roman" w:cs="Times New Roman"/>
          <w:sz w:val="28"/>
          <w:szCs w:val="28"/>
        </w:rPr>
        <w:t>Ранняя - вторая половина XII – первая треть XIII в.</w:t>
      </w: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ADD">
        <w:rPr>
          <w:rFonts w:ascii="Times New Roman" w:eastAsia="Calibri" w:hAnsi="Times New Roman" w:cs="Times New Roman"/>
          <w:sz w:val="28"/>
          <w:szCs w:val="28"/>
        </w:rPr>
        <w:t>Зрелая (высокая) – XIII-XIV вв.</w:t>
      </w: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Поздняя («пламенеющая») – XV в.</w:t>
      </w: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ADD">
        <w:rPr>
          <w:rFonts w:ascii="Times New Roman" w:eastAsia="Calibri" w:hAnsi="Times New Roman" w:cs="Times New Roman"/>
          <w:sz w:val="28"/>
          <w:szCs w:val="28"/>
        </w:rPr>
        <w:t>Крестовые походы (1095 - 1270) сопутствовали влиянию вос</w:t>
      </w:r>
      <w:r>
        <w:rPr>
          <w:rFonts w:ascii="Times New Roman" w:eastAsia="Calibri" w:hAnsi="Times New Roman" w:cs="Times New Roman"/>
          <w:sz w:val="28"/>
          <w:szCs w:val="28"/>
        </w:rPr>
        <w:t>точной культуры на европейскую.</w:t>
      </w: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ADD">
        <w:rPr>
          <w:rFonts w:ascii="Times New Roman" w:eastAsia="Calibri" w:hAnsi="Times New Roman" w:cs="Times New Roman"/>
          <w:sz w:val="28"/>
          <w:szCs w:val="28"/>
        </w:rPr>
        <w:t>Отношение высоты центрального нефа к его высоте - 1 к 3</w:t>
      </w: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72E708" wp14:editId="45072869">
            <wp:extent cx="3204000" cy="3593126"/>
            <wp:effectExtent l="0" t="0" r="0" b="7620"/>
            <wp:docPr id="1" name="Рисунок 1" descr="https://otvet.imgsmail.ru/download/6f9e1258dfc185568d260bfa6a9a3b4d_i-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6f9e1258dfc185568d260bfa6a9a3b4d_i-76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21" cy="360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63ADD">
        <w:rPr>
          <w:rFonts w:ascii="Times New Roman" w:eastAsia="Calibri" w:hAnsi="Times New Roman" w:cs="Times New Roman"/>
          <w:sz w:val="24"/>
          <w:szCs w:val="28"/>
        </w:rPr>
        <w:t>Собор Парижской Богоматери 1163 г. – нач. XIV в</w:t>
      </w:r>
    </w:p>
    <w:p w:rsidR="00C63ADD" w:rsidRPr="00C63ADD" w:rsidRDefault="00C63ADD" w:rsidP="00C63ADD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63ADD">
        <w:rPr>
          <w:rFonts w:ascii="Times New Roman" w:eastAsia="Calibri" w:hAnsi="Times New Roman" w:cs="Times New Roman"/>
          <w:b/>
          <w:sz w:val="28"/>
          <w:szCs w:val="28"/>
        </w:rPr>
        <w:t>Этапы строительства</w:t>
      </w: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ADD">
        <w:rPr>
          <w:rFonts w:ascii="Times New Roman" w:eastAsia="Calibri" w:hAnsi="Times New Roman" w:cs="Times New Roman"/>
          <w:sz w:val="28"/>
          <w:szCs w:val="28"/>
        </w:rPr>
        <w:t>1163 г. - первые десятилетия XIII в.- постройка восточной части</w:t>
      </w: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ADD">
        <w:rPr>
          <w:rFonts w:ascii="Times New Roman" w:eastAsia="Calibri" w:hAnsi="Times New Roman" w:cs="Times New Roman"/>
          <w:sz w:val="28"/>
          <w:szCs w:val="28"/>
        </w:rPr>
        <w:t>С. XIII в. встроены капеллы между контрфорсами и увеличены выступы трансепта</w:t>
      </w: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ADD">
        <w:rPr>
          <w:rFonts w:ascii="Times New Roman" w:eastAsia="Calibri" w:hAnsi="Times New Roman" w:cs="Times New Roman"/>
          <w:sz w:val="28"/>
          <w:szCs w:val="28"/>
        </w:rPr>
        <w:t>Конец XIII-нач. XIV в. – завершены капеллы хора.</w:t>
      </w: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5BB67E" wp14:editId="0174DF63">
            <wp:extent cx="3291643" cy="2196000"/>
            <wp:effectExtent l="0" t="0" r="4445" b="0"/>
            <wp:docPr id="2" name="Рисунок 2" descr="https://avatars.mds.yandex.net/get-zen_doc/105853/pub_5cb56df517cdfd00b322163c_5cb56fe924122700afbde76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05853/pub_5cb56df517cdfd00b322163c_5cb56fe924122700afbde769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03" cy="220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3ADD">
        <w:rPr>
          <w:rFonts w:ascii="Times New Roman" w:eastAsia="Calibri" w:hAnsi="Times New Roman" w:cs="Times New Roman"/>
          <w:sz w:val="24"/>
          <w:szCs w:val="28"/>
        </w:rPr>
        <w:t>Горгульи</w:t>
      </w:r>
    </w:p>
    <w:p w:rsidR="00C63ADD" w:rsidRPr="00C63ADD" w:rsidRDefault="00C63ADD" w:rsidP="00C63ADD">
      <w:pPr>
        <w:spacing w:after="0" w:line="240" w:lineRule="atLeast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C2E7642" wp14:editId="1D7BC69A">
                <wp:extent cx="302260" cy="302260"/>
                <wp:effectExtent l="0" t="0" r="0" b="0"/>
                <wp:docPr id="4" name="AutoShape 4" descr="https://get.pxhere.com/photo/monument-statue-gargoyle-sculpture-art-7367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D5D305" id="AutoShape 4" o:spid="_x0000_s1026" alt="https://get.pxhere.com/photo/monument-statue-gargoyle-sculpture-art-73676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07EC8E7" wp14:editId="0AEE2049">
                <wp:extent cx="302260" cy="302260"/>
                <wp:effectExtent l="0" t="0" r="0" b="0"/>
                <wp:docPr id="3" name="AutoShape 2" descr="https://get.pxhere.com/photo/monument-statue-gargoyle-sculpture-art-7367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528E4C" id="AutoShape 2" o:spid="_x0000_s1026" alt="https://get.pxhere.com/photo/monument-statue-gargoyle-sculpture-art-73676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7AC4D78A" wp14:editId="6C8DC68F">
            <wp:extent cx="3232800" cy="2221218"/>
            <wp:effectExtent l="0" t="0" r="5715" b="8255"/>
            <wp:docPr id="5" name="Рисунок 5" descr="https://fanfishka.ru/forum/uploads/monthly_2019_08/montee-nd-43.jpg.46be2ad9a8e2aab60b2e7f8ae3792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anfishka.ru/forum/uploads/monthly_2019_08/montee-nd-43.jpg.46be2ad9a8e2aab60b2e7f8ae379244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589" cy="224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ADD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C63ADD">
        <w:rPr>
          <w:rFonts w:ascii="Times New Roman" w:eastAsia="Calibri" w:hAnsi="Times New Roman" w:cs="Times New Roman"/>
          <w:sz w:val="24"/>
          <w:szCs w:val="28"/>
        </w:rPr>
        <w:t>Горгульи</w:t>
      </w:r>
    </w:p>
    <w:p w:rsid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C63ADD" w:rsidRPr="00C63ADD" w:rsidRDefault="00C63ADD" w:rsidP="00C63ADD">
      <w:pPr>
        <w:spacing w:after="0" w:line="240" w:lineRule="atLeast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3ADD" w:rsidRDefault="00C63ADD" w:rsidP="00C63ADD">
      <w:pPr>
        <w:spacing w:after="0" w:line="240" w:lineRule="atLeast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 w:rsidRPr="00C63ADD">
        <w:rPr>
          <w:rFonts w:ascii="Times New Roman" w:eastAsia="Calibri" w:hAnsi="Times New Roman" w:cs="Times New Roman"/>
          <w:sz w:val="28"/>
          <w:szCs w:val="28"/>
        </w:rPr>
        <w:t>Химеры. Изваяния на двух западных башнях собора.</w:t>
      </w:r>
      <w:r w:rsidRPr="00C63ADD">
        <w:rPr>
          <w:rFonts w:ascii="Times New Roman" w:eastAsia="Calibri" w:hAnsi="Times New Roman" w:cs="Times New Roman"/>
          <w:sz w:val="28"/>
          <w:szCs w:val="28"/>
        </w:rPr>
        <w:br/>
        <w:t>Химера - в греческой мифологии чудовище с головой и шеей льва, туловищем козы и хвостом дракона, изрыгавшее из пасти огонь.</w:t>
      </w:r>
      <w:r w:rsidRPr="00C63AD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46B948" wp14:editId="2533E683">
            <wp:extent cx="2520000" cy="1756329"/>
            <wp:effectExtent l="0" t="0" r="0" b="0"/>
            <wp:docPr id="6" name="Рисунок 6" descr="https://st.depositphotos.com/1592314/3126/i/950/depositphotos_31265563-stock-photo-stone-demons-from-notre-d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.depositphotos.com/1592314/3126/i/950/depositphotos_31265563-stock-photo-stone-demons-from-notre-da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75" cy="177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C63ADD">
        <w:rPr>
          <w:rFonts w:ascii="Times New Roman" w:hAnsi="Times New Roman" w:cs="Times New Roman"/>
          <w:noProof/>
          <w:lang w:eastAsia="ru-RU"/>
        </w:rPr>
        <w:t>химеры</w:t>
      </w: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63ADD">
        <w:rPr>
          <w:rFonts w:ascii="Times New Roman" w:eastAsia="Calibri" w:hAnsi="Times New Roman" w:cs="Times New Roman"/>
          <w:sz w:val="28"/>
          <w:szCs w:val="28"/>
        </w:rPr>
        <w:t>Виолле-ле-Дюк</w:t>
      </w:r>
      <w:proofErr w:type="spellEnd"/>
      <w:r w:rsidRPr="00C63ADD">
        <w:rPr>
          <w:rFonts w:ascii="Times New Roman" w:eastAsia="Calibri" w:hAnsi="Times New Roman" w:cs="Times New Roman"/>
          <w:sz w:val="28"/>
          <w:szCs w:val="28"/>
        </w:rPr>
        <w:t xml:space="preserve"> (1814 — 1879, французский архитектор, реставратор, искусствовед и историк архитектуры, идеолог неоготики) дал в</w:t>
      </w:r>
      <w:r>
        <w:rPr>
          <w:rFonts w:ascii="Times New Roman" w:eastAsia="Calibri" w:hAnsi="Times New Roman" w:cs="Times New Roman"/>
          <w:sz w:val="28"/>
          <w:szCs w:val="28"/>
        </w:rPr>
        <w:t>олю своей фантазии. Он создал не</w:t>
      </w:r>
      <w:r w:rsidRPr="00C63ADD">
        <w:rPr>
          <w:rFonts w:ascii="Times New Roman" w:eastAsia="Calibri" w:hAnsi="Times New Roman" w:cs="Times New Roman"/>
          <w:sz w:val="28"/>
          <w:szCs w:val="28"/>
        </w:rPr>
        <w:t xml:space="preserve">реальный мир химер демонов, смотрящих иронично и задумчиво на раскинувшийся далеко внизу город: фантастических и чудовищных птиц; гротескных фигур злобных монстров, выглядывающих из самых неожиданных точек. Взгромоздившись на готический </w:t>
      </w:r>
      <w:proofErr w:type="spellStart"/>
      <w:r w:rsidRPr="00C63ADD">
        <w:rPr>
          <w:rFonts w:ascii="Times New Roman" w:eastAsia="Calibri" w:hAnsi="Times New Roman" w:cs="Times New Roman"/>
          <w:sz w:val="28"/>
          <w:szCs w:val="28"/>
        </w:rPr>
        <w:t>пинакль</w:t>
      </w:r>
      <w:proofErr w:type="spellEnd"/>
      <w:r w:rsidRPr="00C63AD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C63ADD">
        <w:rPr>
          <w:rFonts w:ascii="Times New Roman" w:eastAsia="Calibri" w:hAnsi="Times New Roman" w:cs="Times New Roman"/>
          <w:sz w:val="28"/>
          <w:szCs w:val="28"/>
        </w:rPr>
        <w:lastRenderedPageBreak/>
        <w:t>спрятавшись за шпилем или повиснув над выступом стены, эти каменные химеры, кажется, существуют здесь целые века неподвижные, погруженные в раздумья о судьбах человечества, копошащегося там, внизу.</w:t>
      </w: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3ADD" w:rsidRPr="00C63ADD" w:rsidRDefault="00C63ADD" w:rsidP="00C63ADD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63ADD">
        <w:rPr>
          <w:rFonts w:ascii="Times New Roman" w:eastAsia="Calibri" w:hAnsi="Times New Roman" w:cs="Times New Roman"/>
          <w:b/>
          <w:sz w:val="28"/>
          <w:szCs w:val="28"/>
        </w:rPr>
        <w:t>Зрелая готика</w:t>
      </w:r>
    </w:p>
    <w:p w:rsidR="00550C6A" w:rsidRPr="00550C6A" w:rsidRDefault="00550C6A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C6A">
        <w:rPr>
          <w:rFonts w:ascii="Times New Roman" w:eastAsia="Calibri" w:hAnsi="Times New Roman" w:cs="Times New Roman"/>
          <w:sz w:val="28"/>
          <w:szCs w:val="28"/>
        </w:rPr>
        <w:t>Собор в Реймсе, Франция</w:t>
      </w:r>
      <w:r>
        <w:rPr>
          <w:rFonts w:ascii="Times New Roman" w:eastAsia="Calibri" w:hAnsi="Times New Roman" w:cs="Times New Roman"/>
          <w:sz w:val="28"/>
          <w:szCs w:val="28"/>
        </w:rPr>
        <w:t>, начат в 1211 г., закончен в 15 в. (длина150 м., высота 80 м.), один из крупнейших и высоких готических соборов.</w:t>
      </w: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0EA6BF" wp14:editId="202E2B24">
            <wp:extent cx="2934470" cy="3419385"/>
            <wp:effectExtent l="0" t="0" r="0" b="0"/>
            <wp:docPr id="7" name="Рисунок 7" descr="https://i.pinimg.com/736x/59/fd/5d/59fd5d9bc388b95fc065c202f5a4d559--reims-cathedral-catholic-chur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9/fd/5d/59fd5d9bc388b95fc065c202f5a4d559--reims-cathedral-catholic-church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93" cy="344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Собор в Реймсе 1211-начало </w:t>
      </w:r>
      <w:r w:rsidRPr="00C63ADD">
        <w:rPr>
          <w:rFonts w:ascii="Times New Roman" w:eastAsia="Calibri" w:hAnsi="Times New Roman" w:cs="Times New Roman"/>
          <w:sz w:val="28"/>
          <w:szCs w:val="28"/>
        </w:rPr>
        <w:t>XV в.</w:t>
      </w:r>
    </w:p>
    <w:p w:rsid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4A94F5" wp14:editId="0AD7738F">
            <wp:extent cx="3319200" cy="2150535"/>
            <wp:effectExtent l="0" t="0" r="0" b="2540"/>
            <wp:docPr id="8" name="Рисунок 8" descr="https://img.pac.ru/landmarks/376903/big/F21803F57F00010122AE09FEC7834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pac.ru/landmarks/376903/big/F21803F57F00010122AE09FEC7834F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01" cy="215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C6A" w:rsidRDefault="00550C6A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0C6A" w:rsidRPr="00C63ADD" w:rsidRDefault="00550C6A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1B081A" wp14:editId="3E54E6B1">
            <wp:extent cx="5290977" cy="3967200"/>
            <wp:effectExtent l="0" t="0" r="5080" b="0"/>
            <wp:docPr id="9" name="Рисунок 9" descr="https://cf.ppt-online.org/files/slide/v/VLDzetH2xMRAuSEWnZikbwrodpCmIqX8TG7h4U/slide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v/VLDzetH2xMRAuSEWnZikbwrodpCmIqX8TG7h4U/slide-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050" cy="399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DD" w:rsidRDefault="00C63ADD" w:rsidP="00C63ADD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550C6A" w:rsidRDefault="00550C6A" w:rsidP="00C63ADD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15CA73" wp14:editId="72672F33">
            <wp:extent cx="3585600" cy="2382353"/>
            <wp:effectExtent l="0" t="0" r="0" b="0"/>
            <wp:docPr id="11" name="Рисунок 11" descr="https://mtdata.ru/u25/photoF619/20118104983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tdata.ru/u25/photoF619/20118104983-0/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76" cy="238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C6A" w:rsidRDefault="00550C6A" w:rsidP="00C63ADD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550C6A" w:rsidRPr="00C63ADD" w:rsidRDefault="00550C6A" w:rsidP="00C63ADD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D3A686" wp14:editId="0229C85E">
            <wp:extent cx="3109570" cy="2556000"/>
            <wp:effectExtent l="0" t="0" r="0" b="0"/>
            <wp:docPr id="12" name="Рисунок 12" descr="https://avatars.mds.yandex.net/get-zen_doc/51478/pub_5aae4764168a912bf60d212c_5aae4767799d9d6ca59e102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51478/pub_5aae4764168a912bf60d212c_5aae4767799d9d6ca59e1020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52" cy="256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3ADD" w:rsidRPr="00C63ADD" w:rsidRDefault="00C63ADD" w:rsidP="00C63ADD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63ADD">
        <w:rPr>
          <w:rFonts w:ascii="Times New Roman" w:eastAsia="Calibri" w:hAnsi="Times New Roman" w:cs="Times New Roman"/>
          <w:sz w:val="28"/>
          <w:szCs w:val="28"/>
        </w:rPr>
        <w:t xml:space="preserve">Собор в Амьене </w:t>
      </w:r>
      <w:r w:rsidR="00550C6A" w:rsidRPr="00C63ADD">
        <w:rPr>
          <w:rFonts w:ascii="Times New Roman" w:eastAsia="Calibri" w:hAnsi="Times New Roman" w:cs="Times New Roman"/>
          <w:sz w:val="28"/>
          <w:szCs w:val="28"/>
        </w:rPr>
        <w:t>1213-XV в.</w:t>
      </w:r>
      <w:r w:rsidRPr="00C63ADD">
        <w:rPr>
          <w:rFonts w:ascii="Times New Roman" w:eastAsia="Calibri" w:hAnsi="Times New Roman" w:cs="Times New Roman"/>
          <w:sz w:val="28"/>
          <w:szCs w:val="28"/>
        </w:rPr>
        <w:br/>
      </w:r>
    </w:p>
    <w:p w:rsidR="00550C6A" w:rsidRDefault="00550C6A" w:rsidP="00550C6A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DBD382" wp14:editId="2CDE39C7">
            <wp:extent cx="3198932" cy="2131200"/>
            <wp:effectExtent l="0" t="0" r="1905" b="2540"/>
            <wp:docPr id="13" name="Рисунок 13" descr="https://static.tildacdn.com/tild6565-3362-4262-b663-323736633938/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565-3362-4262-b663-323736633938/_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83" cy="213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ADD" w:rsidRPr="00C63ADD">
        <w:rPr>
          <w:rFonts w:ascii="Times New Roman" w:eastAsia="Calibri" w:hAnsi="Times New Roman" w:cs="Times New Roman"/>
          <w:sz w:val="28"/>
          <w:szCs w:val="28"/>
        </w:rPr>
        <w:br/>
        <w:t xml:space="preserve">Собор в Амьене </w:t>
      </w:r>
      <w:r w:rsidRPr="00C63ADD">
        <w:rPr>
          <w:rFonts w:ascii="Times New Roman" w:eastAsia="Calibri" w:hAnsi="Times New Roman" w:cs="Times New Roman"/>
          <w:sz w:val="28"/>
          <w:szCs w:val="28"/>
        </w:rPr>
        <w:t>1213-XV в.</w:t>
      </w:r>
    </w:p>
    <w:p w:rsidR="00C63ADD" w:rsidRPr="00C63ADD" w:rsidRDefault="00550C6A" w:rsidP="00550C6A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BA466E" wp14:editId="362CC453">
            <wp:extent cx="2969050" cy="1670400"/>
            <wp:effectExtent l="0" t="0" r="3175" b="6350"/>
            <wp:docPr id="14" name="Рисунок 14" descr="https://upload.wikimedia.org/wikipedia/commons/thumb/c/cf/Amiens_cath%C3%A9drale24.JPG/1920px-Amiens_cath%C3%A9dral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c/cf/Amiens_cath%C3%A9drale24.JPG/1920px-Amiens_cath%C3%A9drale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43" cy="167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ADD" w:rsidRPr="00C63ADD">
        <w:rPr>
          <w:rFonts w:ascii="Times New Roman" w:eastAsia="Calibri" w:hAnsi="Times New Roman" w:cs="Times New Roman"/>
          <w:sz w:val="28"/>
          <w:szCs w:val="28"/>
        </w:rPr>
        <w:br/>
      </w: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3ADD" w:rsidRPr="00C63ADD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3ADD" w:rsidRPr="00C63ADD" w:rsidRDefault="00C63ADD" w:rsidP="00550C6A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C63ADD" w:rsidRPr="00550C6A" w:rsidRDefault="00C63ADD" w:rsidP="00550C6A">
      <w:pPr>
        <w:spacing w:after="0" w:line="240" w:lineRule="atLeast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550C6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Готика поздняя</w:t>
      </w:r>
      <w:r w:rsidR="00550C6A" w:rsidRPr="00550C6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50C6A" w:rsidRPr="00550C6A">
        <w:rPr>
          <w:rFonts w:ascii="Times New Roman" w:eastAsia="Calibri" w:hAnsi="Times New Roman" w:cs="Times New Roman"/>
          <w:b/>
          <w:sz w:val="28"/>
          <w:szCs w:val="28"/>
        </w:rPr>
        <w:t>XV век</w:t>
      </w:r>
      <w:r w:rsidRPr="00550C6A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550C6A">
        <w:rPr>
          <w:noProof/>
          <w:lang w:eastAsia="ru-RU"/>
        </w:rPr>
        <w:drawing>
          <wp:inline distT="0" distB="0" distL="0" distR="0" wp14:anchorId="5600C5E4" wp14:editId="4A7E8E81">
            <wp:extent cx="3530588" cy="2354400"/>
            <wp:effectExtent l="0" t="0" r="0" b="8255"/>
            <wp:docPr id="15" name="Рисунок 15" descr="https://pp.userapi.com/c840526/v840526787/335e2/vRT29LNHA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526/v840526787/335e2/vRT29LNHAQ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298" cy="23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DD" w:rsidRDefault="00C63ADD" w:rsidP="00550C6A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63ADD">
        <w:rPr>
          <w:rFonts w:ascii="Times New Roman" w:eastAsia="Calibri" w:hAnsi="Times New Roman" w:cs="Times New Roman"/>
          <w:sz w:val="28"/>
          <w:szCs w:val="28"/>
        </w:rPr>
        <w:t>Собор в Страсбурге</w:t>
      </w:r>
      <w:r w:rsidRPr="00C63ADD">
        <w:rPr>
          <w:rFonts w:ascii="Times New Roman" w:eastAsia="Calibri" w:hAnsi="Times New Roman" w:cs="Times New Roman"/>
          <w:sz w:val="28"/>
          <w:szCs w:val="28"/>
        </w:rPr>
        <w:br/>
        <w:t xml:space="preserve">западный фасад начат </w:t>
      </w:r>
      <w:proofErr w:type="spellStart"/>
      <w:r w:rsidRPr="00C63ADD">
        <w:rPr>
          <w:rFonts w:ascii="Times New Roman" w:eastAsia="Calibri" w:hAnsi="Times New Roman" w:cs="Times New Roman"/>
          <w:sz w:val="28"/>
          <w:szCs w:val="28"/>
        </w:rPr>
        <w:t>ок</w:t>
      </w:r>
      <w:proofErr w:type="spellEnd"/>
      <w:r w:rsidRPr="00C63ADD">
        <w:rPr>
          <w:rFonts w:ascii="Times New Roman" w:eastAsia="Calibri" w:hAnsi="Times New Roman" w:cs="Times New Roman"/>
          <w:sz w:val="28"/>
          <w:szCs w:val="28"/>
        </w:rPr>
        <w:t xml:space="preserve">. 1277  г. </w:t>
      </w:r>
    </w:p>
    <w:p w:rsidR="00550C6A" w:rsidRPr="00C63ADD" w:rsidRDefault="00550C6A" w:rsidP="00550C6A">
      <w:pPr>
        <w:spacing w:after="0" w:line="240" w:lineRule="atLeast"/>
        <w:ind w:hanging="142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D1FC48" wp14:editId="2FE6B032">
            <wp:extent cx="4665600" cy="3498163"/>
            <wp:effectExtent l="0" t="0" r="1905" b="7620"/>
            <wp:docPr id="16" name="Рисунок 16" descr="https://im3.turbina.ru/photos.4/2/4/6/5/5/1755642/big.photo/Zapadnyy-fa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.turbina.ru/photos.4/2/4/6/5/5/1755642/big.photo/Zapadnyy-fasa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179" cy="350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DD" w:rsidRPr="00C63ADD" w:rsidRDefault="00C63ADD" w:rsidP="00550C6A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63ADD">
        <w:rPr>
          <w:rFonts w:ascii="Times New Roman" w:eastAsia="Calibri" w:hAnsi="Times New Roman" w:cs="Times New Roman"/>
          <w:sz w:val="28"/>
          <w:szCs w:val="28"/>
        </w:rPr>
        <w:t>Собор в Страсбурге</w:t>
      </w:r>
      <w:r w:rsidRPr="00C63ADD">
        <w:rPr>
          <w:rFonts w:ascii="Times New Roman" w:eastAsia="Calibri" w:hAnsi="Times New Roman" w:cs="Times New Roman"/>
          <w:sz w:val="28"/>
          <w:szCs w:val="28"/>
        </w:rPr>
        <w:br/>
        <w:t xml:space="preserve">западный фасад начат </w:t>
      </w:r>
      <w:proofErr w:type="spellStart"/>
      <w:r w:rsidRPr="00C63ADD">
        <w:rPr>
          <w:rFonts w:ascii="Times New Roman" w:eastAsia="Calibri" w:hAnsi="Times New Roman" w:cs="Times New Roman"/>
          <w:sz w:val="28"/>
          <w:szCs w:val="28"/>
        </w:rPr>
        <w:t>ок</w:t>
      </w:r>
      <w:proofErr w:type="spellEnd"/>
      <w:r w:rsidRPr="00C63ADD">
        <w:rPr>
          <w:rFonts w:ascii="Times New Roman" w:eastAsia="Calibri" w:hAnsi="Times New Roman" w:cs="Times New Roman"/>
          <w:sz w:val="28"/>
          <w:szCs w:val="28"/>
        </w:rPr>
        <w:t>. 1277 г.</w:t>
      </w:r>
    </w:p>
    <w:p w:rsidR="00C63ADD" w:rsidRDefault="00126376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2BC3A1" wp14:editId="27D4C8E5">
            <wp:extent cx="3724344" cy="2484000"/>
            <wp:effectExtent l="0" t="0" r="0" b="0"/>
            <wp:docPr id="17" name="Рисунок 17" descr="https://www.intltravelnews.com/sites/default/files/20180417msrse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ntltravelnews.com/sites/default/files/20180417msrse-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996" cy="248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376" w:rsidRDefault="00126376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26376" w:rsidRPr="00126376" w:rsidRDefault="00126376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26376">
        <w:rPr>
          <w:rFonts w:ascii="Times New Roman" w:eastAsia="Calibri" w:hAnsi="Times New Roman" w:cs="Times New Roman"/>
          <w:b/>
          <w:sz w:val="28"/>
          <w:szCs w:val="28"/>
        </w:rPr>
        <w:t>Архитектура Германии</w:t>
      </w:r>
    </w:p>
    <w:p w:rsidR="00126376" w:rsidRPr="00126376" w:rsidRDefault="00126376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6376">
        <w:rPr>
          <w:rFonts w:ascii="Times New Roman" w:eastAsia="Calibri" w:hAnsi="Times New Roman" w:cs="Times New Roman"/>
          <w:sz w:val="28"/>
          <w:szCs w:val="28"/>
        </w:rPr>
        <w:t>Развивается под сильнейшим влиянием Франции.</w:t>
      </w:r>
    </w:p>
    <w:p w:rsidR="00126376" w:rsidRPr="00126376" w:rsidRDefault="007626E3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A0C363" wp14:editId="01EA15C2">
            <wp:extent cx="3549749" cy="2455200"/>
            <wp:effectExtent l="0" t="0" r="0" b="2540"/>
            <wp:docPr id="35" name="Рисунок 35" descr="https://be-traveller.ru/wp-content/uploads/2018/06/9126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-traveller.ru/wp-content/uploads/2018/06/912615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72" cy="245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376" w:rsidRDefault="00126376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6376">
        <w:rPr>
          <w:rFonts w:ascii="Times New Roman" w:eastAsia="Calibri" w:hAnsi="Times New Roman" w:cs="Times New Roman"/>
          <w:sz w:val="28"/>
          <w:szCs w:val="28"/>
        </w:rPr>
        <w:t>Кельнский собор.</w:t>
      </w:r>
    </w:p>
    <w:p w:rsidR="007626E3" w:rsidRDefault="007626E3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26E3" w:rsidRPr="00126376" w:rsidRDefault="007626E3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6A90D2" wp14:editId="12A725C3">
            <wp:extent cx="3724141" cy="2916000"/>
            <wp:effectExtent l="0" t="0" r="0" b="0"/>
            <wp:docPr id="36" name="Рисунок 36" descr="http://chudesnyemesta.ru/wp-content/uploads/2016/04/Kelnskij-sobor-Germaniya-foto-1024x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udesnyemesta.ru/wp-content/uploads/2016/04/Kelnskij-sobor-Germaniya-foto-1024x8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125" cy="293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376" w:rsidRPr="00126376" w:rsidRDefault="00126376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6376">
        <w:rPr>
          <w:rFonts w:ascii="Times New Roman" w:eastAsia="Calibri" w:hAnsi="Times New Roman" w:cs="Times New Roman"/>
          <w:sz w:val="28"/>
          <w:szCs w:val="28"/>
        </w:rPr>
        <w:t>Кельнский собор.</w:t>
      </w:r>
    </w:p>
    <w:p w:rsidR="00126376" w:rsidRPr="00126376" w:rsidRDefault="00126376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6376">
        <w:rPr>
          <w:rFonts w:ascii="Times New Roman" w:eastAsia="Calibri" w:hAnsi="Times New Roman" w:cs="Times New Roman"/>
          <w:sz w:val="28"/>
          <w:szCs w:val="28"/>
        </w:rPr>
        <w:lastRenderedPageBreak/>
        <w:t>Здание предельно вытягивается вверх. Роза на фасаде заменяется стрельчатым окном.</w:t>
      </w:r>
    </w:p>
    <w:p w:rsidR="00126376" w:rsidRPr="00126376" w:rsidRDefault="00126376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6376">
        <w:rPr>
          <w:rFonts w:ascii="Times New Roman" w:eastAsia="Calibri" w:hAnsi="Times New Roman" w:cs="Times New Roman"/>
          <w:sz w:val="28"/>
          <w:szCs w:val="28"/>
        </w:rPr>
        <w:t xml:space="preserve">Строился очень долго 1248 – начало строительства. В 16 в. строительство прекратилось, был </w:t>
      </w:r>
      <w:proofErr w:type="spellStart"/>
      <w:r w:rsidRPr="00126376">
        <w:rPr>
          <w:rFonts w:ascii="Times New Roman" w:eastAsia="Calibri" w:hAnsi="Times New Roman" w:cs="Times New Roman"/>
          <w:sz w:val="28"/>
          <w:szCs w:val="28"/>
        </w:rPr>
        <w:t>незавершен</w:t>
      </w:r>
      <w:proofErr w:type="spellEnd"/>
      <w:r w:rsidRPr="00126376">
        <w:rPr>
          <w:rFonts w:ascii="Times New Roman" w:eastAsia="Calibri" w:hAnsi="Times New Roman" w:cs="Times New Roman"/>
          <w:sz w:val="28"/>
          <w:szCs w:val="28"/>
        </w:rPr>
        <w:t xml:space="preserve"> западный фасад. Лишь в 19 в. по обнаруженному старинному проекту были завершены башни фасада.</w:t>
      </w:r>
    </w:p>
    <w:p w:rsidR="00126376" w:rsidRPr="00126376" w:rsidRDefault="00126376" w:rsidP="00944C51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26376" w:rsidRPr="00126376" w:rsidRDefault="00126376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26376">
        <w:rPr>
          <w:rFonts w:ascii="Times New Roman" w:eastAsia="Calibri" w:hAnsi="Times New Roman" w:cs="Times New Roman"/>
          <w:b/>
          <w:sz w:val="28"/>
          <w:szCs w:val="28"/>
        </w:rPr>
        <w:t>Архитектура Англии</w:t>
      </w:r>
    </w:p>
    <w:p w:rsidR="00126376" w:rsidRPr="00126376" w:rsidRDefault="00126376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6376">
        <w:rPr>
          <w:rFonts w:ascii="Times New Roman" w:eastAsia="Calibri" w:hAnsi="Times New Roman" w:cs="Times New Roman"/>
          <w:sz w:val="28"/>
          <w:szCs w:val="28"/>
        </w:rPr>
        <w:t>Своего наивысшего расцвета достигает в конце 15 – начале 16 века.</w:t>
      </w:r>
    </w:p>
    <w:p w:rsidR="00126376" w:rsidRPr="00126376" w:rsidRDefault="00126376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6376">
        <w:rPr>
          <w:rFonts w:ascii="Times New Roman" w:eastAsia="Calibri" w:hAnsi="Times New Roman" w:cs="Times New Roman"/>
          <w:sz w:val="28"/>
          <w:szCs w:val="28"/>
        </w:rPr>
        <w:t>Готические соборы Англии отличаются</w:t>
      </w:r>
    </w:p>
    <w:p w:rsidR="00126376" w:rsidRPr="00126376" w:rsidRDefault="00126376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6376">
        <w:rPr>
          <w:rFonts w:ascii="Times New Roman" w:eastAsia="Calibri" w:hAnsi="Times New Roman" w:cs="Times New Roman"/>
          <w:sz w:val="28"/>
          <w:szCs w:val="28"/>
        </w:rPr>
        <w:t>- большей прямолинейностью очертаний,</w:t>
      </w:r>
    </w:p>
    <w:p w:rsidR="00126376" w:rsidRPr="00126376" w:rsidRDefault="00126376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6376">
        <w:rPr>
          <w:rFonts w:ascii="Times New Roman" w:eastAsia="Calibri" w:hAnsi="Times New Roman" w:cs="Times New Roman"/>
          <w:sz w:val="28"/>
          <w:szCs w:val="28"/>
        </w:rPr>
        <w:t>- Больше сухости и монотонности в деталях оформления.</w:t>
      </w:r>
    </w:p>
    <w:p w:rsidR="00126376" w:rsidRDefault="00126376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6376">
        <w:rPr>
          <w:rFonts w:ascii="Times New Roman" w:eastAsia="Calibri" w:hAnsi="Times New Roman" w:cs="Times New Roman"/>
          <w:sz w:val="28"/>
          <w:szCs w:val="28"/>
        </w:rPr>
        <w:t>Ранняя английская готика:</w:t>
      </w:r>
    </w:p>
    <w:p w:rsidR="00944C51" w:rsidRPr="00126376" w:rsidRDefault="00944C51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DE506E" wp14:editId="14E089C6">
            <wp:extent cx="4525851" cy="2829600"/>
            <wp:effectExtent l="0" t="0" r="8255" b="8890"/>
            <wp:docPr id="37" name="Рисунок 37" descr="https://s2.best-wallpaper.net/wallpaper/1920x1200/1807/Lincoln-Cathedral-England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2.best-wallpaper.net/wallpaper/1920x1200/1807/Lincoln-Cathedral-England_1920x1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862" cy="283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376" w:rsidRDefault="00126376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6376">
        <w:rPr>
          <w:rFonts w:ascii="Times New Roman" w:eastAsia="Calibri" w:hAnsi="Times New Roman" w:cs="Times New Roman"/>
          <w:sz w:val="28"/>
          <w:szCs w:val="28"/>
        </w:rPr>
        <w:t>Собор в Линкольне. 13 – 14 вв.</w:t>
      </w:r>
    </w:p>
    <w:p w:rsidR="00944C51" w:rsidRPr="00126376" w:rsidRDefault="00944C51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03E917" wp14:editId="1690FDC6">
            <wp:extent cx="4075200" cy="4075200"/>
            <wp:effectExtent l="0" t="0" r="1905" b="1905"/>
            <wp:docPr id="38" name="Рисунок 38" descr="https://proza.ru/pics/2011/06/07/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za.ru/pics/2011/06/07/134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516" cy="408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376" w:rsidRPr="00126376" w:rsidRDefault="00126376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6376">
        <w:rPr>
          <w:rFonts w:ascii="Times New Roman" w:eastAsia="Calibri" w:hAnsi="Times New Roman" w:cs="Times New Roman"/>
          <w:sz w:val="28"/>
          <w:szCs w:val="28"/>
        </w:rPr>
        <w:t>Собор в Линкольне. 13 – 14 вв.</w:t>
      </w:r>
    </w:p>
    <w:p w:rsidR="00126376" w:rsidRPr="00126376" w:rsidRDefault="00FA7000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4C79D8" wp14:editId="4E91CB2B">
            <wp:extent cx="4053644" cy="2966400"/>
            <wp:effectExtent l="0" t="0" r="4445" b="5715"/>
            <wp:docPr id="39" name="Рисунок 39" descr="https://pbs.twimg.com/media/EER55UxXsAMc7Ow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EER55UxXsAMc7Ow.jpg:lar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53" cy="296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376" w:rsidRDefault="00126376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6376">
        <w:rPr>
          <w:rFonts w:ascii="Times New Roman" w:eastAsia="Calibri" w:hAnsi="Times New Roman" w:cs="Times New Roman"/>
          <w:sz w:val="28"/>
          <w:szCs w:val="28"/>
        </w:rPr>
        <w:t>Капелла Королевского колледжа в Кембридже.</w:t>
      </w:r>
    </w:p>
    <w:p w:rsidR="00FA7000" w:rsidRDefault="00FA7000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319462" wp14:editId="24ACEB7C">
            <wp:extent cx="4025518" cy="2685600"/>
            <wp:effectExtent l="0" t="0" r="0" b="635"/>
            <wp:docPr id="40" name="Рисунок 40" descr="https://upload.wikimedia.org/wikipedia/commons/thumb/2/2e/Cambridge_-_King%27s_Chapel_-_vitraux.jpg/1024px-Cambridge_-_King%27s_Chapel_-_vitr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2/2e/Cambridge_-_King%27s_Chapel_-_vitraux.jpg/1024px-Cambridge_-_King%27s_Chapel_-_vitraux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265" cy="26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00" w:rsidRDefault="00FA7000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7000" w:rsidRPr="00126376" w:rsidRDefault="00FA7000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7787AD" wp14:editId="04B183F1">
            <wp:extent cx="4703328" cy="2217785"/>
            <wp:effectExtent l="0" t="0" r="2540" b="0"/>
            <wp:docPr id="41" name="Рисунок 41" descr="https://shegby.ru/upload/gallery/54a0587612e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egby.ru/upload/gallery/54a0587612eed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20" cy="221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376" w:rsidRPr="00126376" w:rsidRDefault="00126376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6376">
        <w:rPr>
          <w:rFonts w:ascii="Times New Roman" w:eastAsia="Calibri" w:hAnsi="Times New Roman" w:cs="Times New Roman"/>
          <w:sz w:val="28"/>
          <w:szCs w:val="28"/>
        </w:rPr>
        <w:t>Капелла Королевского колледжа в Кембридже.</w:t>
      </w:r>
    </w:p>
    <w:p w:rsidR="00126376" w:rsidRPr="00C63ADD" w:rsidRDefault="00126376" w:rsidP="0012637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6376">
        <w:rPr>
          <w:rFonts w:ascii="Times New Roman" w:eastAsia="Calibri" w:hAnsi="Times New Roman" w:cs="Times New Roman"/>
          <w:sz w:val="28"/>
          <w:szCs w:val="28"/>
        </w:rPr>
        <w:t>1472 – 1530 годы.</w:t>
      </w:r>
    </w:p>
    <w:p w:rsidR="00C63ADD" w:rsidRPr="00792C3C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92C3C">
        <w:rPr>
          <w:rFonts w:ascii="Times New Roman" w:eastAsia="Calibri" w:hAnsi="Times New Roman" w:cs="Times New Roman"/>
          <w:b/>
          <w:sz w:val="28"/>
          <w:szCs w:val="28"/>
        </w:rPr>
        <w:t>Домашнее задание.</w:t>
      </w:r>
    </w:p>
    <w:p w:rsidR="00C63ADD" w:rsidRPr="00FA7000" w:rsidRDefault="00FA7000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000">
        <w:rPr>
          <w:rFonts w:ascii="Times New Roman" w:eastAsia="Calibri" w:hAnsi="Times New Roman" w:cs="Times New Roman"/>
          <w:sz w:val="28"/>
          <w:szCs w:val="28"/>
        </w:rPr>
        <w:t xml:space="preserve"> 2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конспект</w:t>
      </w:r>
    </w:p>
    <w:p w:rsidR="00C63ADD" w:rsidRPr="00792C3C" w:rsidRDefault="00C63ADD" w:rsidP="00C63AD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3ADD" w:rsidRPr="00792C3C" w:rsidRDefault="00C63ADD" w:rsidP="00C63ADD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Примечание: </w:t>
      </w:r>
    </w:p>
    <w:p w:rsidR="00C63ADD" w:rsidRPr="00792C3C" w:rsidRDefault="00C63ADD" w:rsidP="00C63ADD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>Домашнее задание присылаем в виде фото, на почту до</w:t>
      </w:r>
      <w:r w:rsidRPr="00901B9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>15.02</w:t>
      </w:r>
      <w:r w:rsidRPr="00792C3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63ADD" w:rsidRPr="00792C3C" w:rsidRDefault="00C63ADD" w:rsidP="00C63ADD">
      <w:pPr>
        <w:rPr>
          <w:rFonts w:ascii="Calibri" w:eastAsia="Calibri" w:hAnsi="Calibri" w:cs="Times New Roman"/>
        </w:rPr>
      </w:pPr>
      <w:r w:rsidRPr="00792C3C">
        <w:rPr>
          <w:rFonts w:ascii="Times New Roman" w:eastAsia="Calibri" w:hAnsi="Times New Roman" w:cs="Times New Roman"/>
          <w:b/>
          <w:sz w:val="28"/>
          <w:szCs w:val="28"/>
        </w:rPr>
        <w:t>Почта: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25" w:history="1">
        <w:r>
          <w:rPr>
            <w:rFonts w:ascii="Calibri" w:eastAsia="Calibri" w:hAnsi="Calibri" w:cs="Times New Roman"/>
            <w:color w:val="0000FF"/>
            <w:u w:val="single"/>
          </w:rPr>
          <w:t>sinzaytin</w:t>
        </w:r>
        <w:r w:rsidRPr="00792C3C">
          <w:rPr>
            <w:rFonts w:ascii="Calibri" w:eastAsia="Calibri" w:hAnsi="Calibri" w:cs="Times New Roman"/>
            <w:color w:val="0000FF"/>
            <w:u w:val="single"/>
          </w:rPr>
          <w:t>@mail.ru</w:t>
        </w:r>
      </w:hyperlink>
      <w:r w:rsidRPr="00792C3C">
        <w:rPr>
          <w:rFonts w:ascii="Calibri" w:eastAsia="Calibri" w:hAnsi="Calibri" w:cs="Times New Roman"/>
        </w:rPr>
        <w:t xml:space="preserve"> </w:t>
      </w:r>
    </w:p>
    <w:p w:rsidR="00C63ADD" w:rsidRPr="00792C3C" w:rsidRDefault="00C63ADD" w:rsidP="00C63ADD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Консультация </w:t>
      </w:r>
      <w:r w:rsidRPr="00792C3C">
        <w:rPr>
          <w:rFonts w:ascii="Times New Roman" w:eastAsia="Calibri" w:hAnsi="Times New Roman" w:cs="Times New Roman"/>
          <w:b/>
          <w:sz w:val="28"/>
          <w:szCs w:val="28"/>
        </w:rPr>
        <w:t>моб. 8 924 545 15 56</w:t>
      </w:r>
    </w:p>
    <w:p w:rsidR="00C63ADD" w:rsidRPr="00792C3C" w:rsidRDefault="00C63ADD" w:rsidP="00C63ADD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Оценка ставится в журнал. В случае не предоставления работы, будет считаться отсутствие на уроке, в журнале будет проставлена «н». </w:t>
      </w:r>
    </w:p>
    <w:p w:rsidR="00C63ADD" w:rsidRDefault="00C63ADD" w:rsidP="00C63ADD"/>
    <w:p w:rsidR="00C63ADD" w:rsidRDefault="00C63ADD" w:rsidP="00C63ADD"/>
    <w:p w:rsidR="00001546" w:rsidRDefault="00001546"/>
    <w:sectPr w:rsidR="00001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A27"/>
    <w:rsid w:val="00001546"/>
    <w:rsid w:val="00126376"/>
    <w:rsid w:val="00383A27"/>
    <w:rsid w:val="00550C6A"/>
    <w:rsid w:val="007626E3"/>
    <w:rsid w:val="00944C51"/>
    <w:rsid w:val="00C63ADD"/>
    <w:rsid w:val="00FA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E9EE17-88C0-4F86-BD3C-E0F2CD3EE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3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1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353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9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2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797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37919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mailto:sinzaytin.@mail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4294967279</TotalTime>
  <Pages>10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2021-02-09T15:30:00Z</dcterms:created>
  <dcterms:modified xsi:type="dcterms:W3CDTF">2021-02-09T15:15:00Z</dcterms:modified>
</cp:coreProperties>
</file>