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150" w:rsidRDefault="00B90150" w:rsidP="00B90150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90150">
        <w:rPr>
          <w:rFonts w:ascii="Times New Roman" w:eastAsia="Calibri" w:hAnsi="Times New Roman" w:cs="Times New Roman"/>
          <w:sz w:val="28"/>
          <w:szCs w:val="28"/>
        </w:rPr>
        <w:t>Тема:</w:t>
      </w:r>
      <w:r w:rsidR="00A71BCD" w:rsidRPr="00A71BCD">
        <w:t xml:space="preserve"> </w:t>
      </w:r>
      <w:r w:rsidR="00A71BC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71BCD" w:rsidRPr="00A71BCD">
        <w:rPr>
          <w:rFonts w:ascii="Times New Roman" w:eastAsia="Calibri" w:hAnsi="Times New Roman" w:cs="Times New Roman"/>
          <w:b/>
          <w:sz w:val="28"/>
          <w:szCs w:val="28"/>
        </w:rPr>
        <w:t>Древний мир, искусство первобытнообщинного строя</w:t>
      </w:r>
    </w:p>
    <w:p w:rsidR="00B90150" w:rsidRPr="00B90150" w:rsidRDefault="00B90150" w:rsidP="00B9015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Дата: 6.10.</w:t>
      </w:r>
      <w:r w:rsidRPr="00B90150">
        <w:rPr>
          <w:rFonts w:ascii="Times New Roman" w:eastAsia="Calibri" w:hAnsi="Times New Roman" w:cs="Times New Roman"/>
          <w:sz w:val="28"/>
          <w:szCs w:val="28"/>
        </w:rPr>
        <w:t xml:space="preserve"> 2020 г. (вторник)</w:t>
      </w:r>
    </w:p>
    <w:p w:rsidR="0003487E" w:rsidRDefault="00B90150" w:rsidP="0003487E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90150">
        <w:rPr>
          <w:rFonts w:ascii="Times New Roman" w:eastAsia="Calibri" w:hAnsi="Times New Roman" w:cs="Times New Roman"/>
          <w:sz w:val="28"/>
          <w:szCs w:val="28"/>
        </w:rPr>
        <w:t xml:space="preserve">Преподаватель: </w:t>
      </w:r>
      <w:proofErr w:type="spellStart"/>
      <w:r w:rsidRPr="00B90150">
        <w:rPr>
          <w:rFonts w:ascii="Times New Roman" w:eastAsia="Calibri" w:hAnsi="Times New Roman" w:cs="Times New Roman"/>
          <w:sz w:val="28"/>
          <w:szCs w:val="28"/>
        </w:rPr>
        <w:t>Инзайтин</w:t>
      </w:r>
      <w:proofErr w:type="spellEnd"/>
      <w:r w:rsidRPr="00B90150">
        <w:rPr>
          <w:rFonts w:ascii="Times New Roman" w:eastAsia="Calibri" w:hAnsi="Times New Roman" w:cs="Times New Roman"/>
          <w:sz w:val="28"/>
          <w:szCs w:val="28"/>
        </w:rPr>
        <w:t xml:space="preserve"> Светлана Эдуардовна</w:t>
      </w:r>
      <w:r w:rsidR="0003487E" w:rsidRPr="0003487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03487E" w:rsidRDefault="0003487E" w:rsidP="0003487E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03487E">
        <w:rPr>
          <w:rFonts w:ascii="Times New Roman" w:eastAsia="Calibri" w:hAnsi="Times New Roman" w:cs="Times New Roman"/>
          <w:sz w:val="28"/>
          <w:szCs w:val="28"/>
        </w:rPr>
        <w:t>Прочитайте текст:</w:t>
      </w:r>
    </w:p>
    <w:p w:rsidR="0003487E" w:rsidRPr="0003487E" w:rsidRDefault="0003487E" w:rsidP="0003487E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3487E">
        <w:rPr>
          <w:rFonts w:ascii="Times New Roman" w:eastAsia="Calibri" w:hAnsi="Times New Roman" w:cs="Times New Roman"/>
          <w:b/>
          <w:sz w:val="28"/>
          <w:szCs w:val="28"/>
        </w:rPr>
        <w:t>Палеолит</w:t>
      </w:r>
    </w:p>
    <w:p w:rsidR="0003487E" w:rsidRPr="0003487E" w:rsidRDefault="0003487E" w:rsidP="0003487E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03487E">
        <w:rPr>
          <w:rFonts w:ascii="Times New Roman" w:eastAsia="Calibri" w:hAnsi="Times New Roman" w:cs="Times New Roman"/>
          <w:sz w:val="28"/>
          <w:szCs w:val="28"/>
        </w:rPr>
        <w:t>Орудия труда изготовляли из камня; отсюда 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название эпохи - каменный век.</w:t>
      </w:r>
    </w:p>
    <w:p w:rsidR="0003487E" w:rsidRPr="0003487E" w:rsidRDefault="0003487E" w:rsidP="0003487E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03487E">
        <w:rPr>
          <w:rFonts w:ascii="Times New Roman" w:eastAsia="Calibri" w:hAnsi="Times New Roman" w:cs="Times New Roman"/>
          <w:sz w:val="28"/>
          <w:szCs w:val="28"/>
        </w:rPr>
        <w:t>Самые ранние произведения первобытного искусства относятся к позднему палеолиту. 35 – 10 тыс. до н.э.</w:t>
      </w:r>
    </w:p>
    <w:p w:rsidR="0003487E" w:rsidRPr="0003487E" w:rsidRDefault="0003487E" w:rsidP="0003487E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03487E">
        <w:rPr>
          <w:rFonts w:ascii="Times New Roman" w:eastAsia="Calibri" w:hAnsi="Times New Roman" w:cs="Times New Roman"/>
          <w:sz w:val="28"/>
          <w:szCs w:val="28"/>
        </w:rPr>
        <w:t>Ученые склоняются к тому, что натуралистическое искусство и изображение схематических знаков и геометрических фигур возникли одновременно.</w:t>
      </w:r>
    </w:p>
    <w:p w:rsidR="0003487E" w:rsidRPr="0003487E" w:rsidRDefault="0003487E" w:rsidP="0003487E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03487E">
        <w:rPr>
          <w:rFonts w:ascii="Times New Roman" w:eastAsia="Calibri" w:hAnsi="Times New Roman" w:cs="Times New Roman"/>
          <w:sz w:val="28"/>
          <w:szCs w:val="28"/>
        </w:rPr>
        <w:t>Макаронные рисунки. Оттиски руки человека и беспорядочные переплетения волнистых линий, продавленных в сырой глине па</w:t>
      </w:r>
      <w:r>
        <w:rPr>
          <w:rFonts w:ascii="Times New Roman" w:eastAsia="Calibri" w:hAnsi="Times New Roman" w:cs="Times New Roman"/>
          <w:sz w:val="28"/>
          <w:szCs w:val="28"/>
        </w:rPr>
        <w:t>льцами той же руки.</w:t>
      </w:r>
    </w:p>
    <w:p w:rsidR="0003487E" w:rsidRDefault="0003487E" w:rsidP="0003487E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03487E">
        <w:rPr>
          <w:rFonts w:ascii="Times New Roman" w:eastAsia="Calibri" w:hAnsi="Times New Roman" w:cs="Times New Roman"/>
          <w:sz w:val="28"/>
          <w:szCs w:val="28"/>
        </w:rPr>
        <w:t xml:space="preserve">Первые рисунки времен палеолита (древний каменный век, 35–10 тыс. до н.э.) были обнаружены в конце 19 в. испанским археологом-любителем графом </w:t>
      </w:r>
      <w:proofErr w:type="spellStart"/>
      <w:r w:rsidRPr="0003487E">
        <w:rPr>
          <w:rFonts w:ascii="Times New Roman" w:eastAsia="Calibri" w:hAnsi="Times New Roman" w:cs="Times New Roman"/>
          <w:sz w:val="28"/>
          <w:szCs w:val="28"/>
        </w:rPr>
        <w:t>Марселино</w:t>
      </w:r>
      <w:proofErr w:type="spellEnd"/>
      <w:r w:rsidRPr="0003487E">
        <w:rPr>
          <w:rFonts w:ascii="Times New Roman" w:eastAsia="Calibri" w:hAnsi="Times New Roman" w:cs="Times New Roman"/>
          <w:sz w:val="28"/>
          <w:szCs w:val="28"/>
        </w:rPr>
        <w:t xml:space="preserve"> де </w:t>
      </w:r>
      <w:proofErr w:type="spellStart"/>
      <w:r w:rsidRPr="0003487E">
        <w:rPr>
          <w:rFonts w:ascii="Times New Roman" w:eastAsia="Calibri" w:hAnsi="Times New Roman" w:cs="Times New Roman"/>
          <w:sz w:val="28"/>
          <w:szCs w:val="28"/>
        </w:rPr>
        <w:t>Саутуолой</w:t>
      </w:r>
      <w:proofErr w:type="spellEnd"/>
      <w:r w:rsidRPr="0003487E">
        <w:rPr>
          <w:rFonts w:ascii="Times New Roman" w:eastAsia="Calibri" w:hAnsi="Times New Roman" w:cs="Times New Roman"/>
          <w:sz w:val="28"/>
          <w:szCs w:val="28"/>
        </w:rPr>
        <w:t xml:space="preserve"> в трех километрах от его родового поместья, в пещере </w:t>
      </w:r>
      <w:proofErr w:type="spellStart"/>
      <w:r w:rsidRPr="0003487E">
        <w:rPr>
          <w:rFonts w:ascii="Times New Roman" w:eastAsia="Calibri" w:hAnsi="Times New Roman" w:cs="Times New Roman"/>
          <w:sz w:val="28"/>
          <w:szCs w:val="28"/>
        </w:rPr>
        <w:t>Альтамира</w:t>
      </w:r>
      <w:proofErr w:type="spellEnd"/>
      <w:r w:rsidRPr="0003487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C074C" w:rsidRDefault="00AC074C" w:rsidP="0003487E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C074C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>
            <wp:extent cx="3810000" cy="2428875"/>
            <wp:effectExtent l="0" t="0" r="0" b="9525"/>
            <wp:docPr id="1" name="Рисунок 1" descr="Вход в Капову пеще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ход в Капову пещеру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74C" w:rsidRPr="00AC074C" w:rsidRDefault="00AC074C" w:rsidP="00AC074C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C074C">
        <w:rPr>
          <w:rFonts w:ascii="Times New Roman" w:eastAsia="Calibri" w:hAnsi="Times New Roman" w:cs="Times New Roman"/>
          <w:sz w:val="28"/>
          <w:szCs w:val="28"/>
        </w:rPr>
        <w:t>Случилось это так:</w:t>
      </w:r>
    </w:p>
    <w:p w:rsidR="00AC074C" w:rsidRPr="00AC074C" w:rsidRDefault="00AC074C" w:rsidP="00AC074C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C074C">
        <w:rPr>
          <w:rFonts w:ascii="Times New Roman" w:eastAsia="Calibri" w:hAnsi="Times New Roman" w:cs="Times New Roman"/>
          <w:sz w:val="28"/>
          <w:szCs w:val="28"/>
        </w:rPr>
        <w:t xml:space="preserve">«археолог решил обследовать одну пещеру в Испании и взял с собой свою маленькую дочь. Внезапно она закричала: «Быки, быки!» Отец засмеялся, но когда поднял голову, то увидел на потолке пещеры огромные, написанные красками фигуры бизонов. Одни из бизонов были изображены стоящими на месте, другие бросающимися с наклоненными рогами на врага. Поначалу ученые не поверили, что первобытные люди могли создать подобные произведения искусства. Только 20 лет спустя </w:t>
      </w:r>
      <w:proofErr w:type="gramStart"/>
      <w:r w:rsidRPr="00AC074C">
        <w:rPr>
          <w:rFonts w:ascii="Times New Roman" w:eastAsia="Calibri" w:hAnsi="Times New Roman" w:cs="Times New Roman"/>
          <w:sz w:val="28"/>
          <w:szCs w:val="28"/>
        </w:rPr>
        <w:t xml:space="preserve">были обнаружены </w:t>
      </w:r>
      <w:r w:rsidRPr="00AC074C">
        <w:rPr>
          <w:rFonts w:ascii="Times New Roman" w:eastAsia="Calibri" w:hAnsi="Times New Roman" w:cs="Times New Roman"/>
          <w:sz w:val="28"/>
          <w:szCs w:val="28"/>
        </w:rPr>
        <w:lastRenderedPageBreak/>
        <w:t>многочисленные произведения первобытного искусства в других местах и подлинность пещерной живописи была</w:t>
      </w:r>
      <w:proofErr w:type="gramEnd"/>
      <w:r w:rsidRPr="00AC074C">
        <w:rPr>
          <w:rFonts w:ascii="Times New Roman" w:eastAsia="Calibri" w:hAnsi="Times New Roman" w:cs="Times New Roman"/>
          <w:sz w:val="28"/>
          <w:szCs w:val="28"/>
        </w:rPr>
        <w:t xml:space="preserve"> признана».</w:t>
      </w:r>
    </w:p>
    <w:p w:rsidR="00AC074C" w:rsidRPr="00AC074C" w:rsidRDefault="00AC074C" w:rsidP="00AC074C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C074C">
        <w:rPr>
          <w:rFonts w:ascii="Times New Roman" w:eastAsia="Calibri" w:hAnsi="Times New Roman" w:cs="Times New Roman"/>
          <w:sz w:val="28"/>
          <w:szCs w:val="28"/>
        </w:rPr>
        <w:t>Живопись Палеолита</w:t>
      </w:r>
    </w:p>
    <w:p w:rsidR="00AC074C" w:rsidRPr="00AC074C" w:rsidRDefault="00AC074C" w:rsidP="00AC074C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C074C">
        <w:rPr>
          <w:rFonts w:ascii="Times New Roman" w:eastAsia="Calibri" w:hAnsi="Times New Roman" w:cs="Times New Roman"/>
          <w:sz w:val="28"/>
          <w:szCs w:val="28"/>
        </w:rPr>
        <w:t xml:space="preserve">Пещера </w:t>
      </w:r>
      <w:proofErr w:type="spellStart"/>
      <w:r w:rsidRPr="00AC074C">
        <w:rPr>
          <w:rFonts w:ascii="Times New Roman" w:eastAsia="Calibri" w:hAnsi="Times New Roman" w:cs="Times New Roman"/>
          <w:sz w:val="28"/>
          <w:szCs w:val="28"/>
        </w:rPr>
        <w:t>Альтамира</w:t>
      </w:r>
      <w:proofErr w:type="spellEnd"/>
      <w:r w:rsidRPr="00AC074C">
        <w:rPr>
          <w:rFonts w:ascii="Times New Roman" w:eastAsia="Calibri" w:hAnsi="Times New Roman" w:cs="Times New Roman"/>
          <w:sz w:val="28"/>
          <w:szCs w:val="28"/>
        </w:rPr>
        <w:t>. Испания.</w:t>
      </w:r>
    </w:p>
    <w:p w:rsidR="00AC074C" w:rsidRPr="00AC074C" w:rsidRDefault="00AC074C" w:rsidP="00AC074C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C074C">
        <w:rPr>
          <w:rFonts w:ascii="Times New Roman" w:eastAsia="Calibri" w:hAnsi="Times New Roman" w:cs="Times New Roman"/>
          <w:sz w:val="28"/>
          <w:szCs w:val="28"/>
        </w:rPr>
        <w:t xml:space="preserve">Поздний Палеолит (эпоха Мадлен 20 – 10 </w:t>
      </w:r>
      <w:proofErr w:type="spellStart"/>
      <w:r w:rsidRPr="00AC074C">
        <w:rPr>
          <w:rFonts w:ascii="Times New Roman" w:eastAsia="Calibri" w:hAnsi="Times New Roman" w:cs="Times New Roman"/>
          <w:sz w:val="28"/>
          <w:szCs w:val="28"/>
        </w:rPr>
        <w:t>тыс</w:t>
      </w:r>
      <w:proofErr w:type="gramStart"/>
      <w:r w:rsidRPr="00AC074C">
        <w:rPr>
          <w:rFonts w:ascii="Times New Roman" w:eastAsia="Calibri" w:hAnsi="Times New Roman" w:cs="Times New Roman"/>
          <w:sz w:val="28"/>
          <w:szCs w:val="28"/>
        </w:rPr>
        <w:t>.л</w:t>
      </w:r>
      <w:proofErr w:type="gramEnd"/>
      <w:r w:rsidRPr="00AC074C">
        <w:rPr>
          <w:rFonts w:ascii="Times New Roman" w:eastAsia="Calibri" w:hAnsi="Times New Roman" w:cs="Times New Roman"/>
          <w:sz w:val="28"/>
          <w:szCs w:val="28"/>
        </w:rPr>
        <w:t>ет</w:t>
      </w:r>
      <w:proofErr w:type="spellEnd"/>
      <w:r w:rsidRPr="00AC074C">
        <w:rPr>
          <w:rFonts w:ascii="Times New Roman" w:eastAsia="Calibri" w:hAnsi="Times New Roman" w:cs="Times New Roman"/>
          <w:sz w:val="28"/>
          <w:szCs w:val="28"/>
        </w:rPr>
        <w:t xml:space="preserve"> до н.э.).</w:t>
      </w:r>
    </w:p>
    <w:p w:rsidR="00AC074C" w:rsidRDefault="00AC074C" w:rsidP="00AC074C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C074C">
        <w:rPr>
          <w:rFonts w:ascii="Times New Roman" w:eastAsia="Calibri" w:hAnsi="Times New Roman" w:cs="Times New Roman"/>
          <w:sz w:val="28"/>
          <w:szCs w:val="28"/>
        </w:rPr>
        <w:t xml:space="preserve">На своде пещерной камеры </w:t>
      </w:r>
      <w:proofErr w:type="spellStart"/>
      <w:r w:rsidRPr="00AC074C">
        <w:rPr>
          <w:rFonts w:ascii="Times New Roman" w:eastAsia="Calibri" w:hAnsi="Times New Roman" w:cs="Times New Roman"/>
          <w:sz w:val="28"/>
          <w:szCs w:val="28"/>
        </w:rPr>
        <w:t>Альтамиры</w:t>
      </w:r>
      <w:proofErr w:type="spellEnd"/>
      <w:r w:rsidRPr="00AC074C">
        <w:rPr>
          <w:rFonts w:ascii="Times New Roman" w:eastAsia="Calibri" w:hAnsi="Times New Roman" w:cs="Times New Roman"/>
          <w:sz w:val="28"/>
          <w:szCs w:val="28"/>
        </w:rPr>
        <w:t xml:space="preserve"> изображено целое стадо крупных, близко расположенных друг к другу бизонов.</w:t>
      </w:r>
    </w:p>
    <w:p w:rsidR="00CC7B44" w:rsidRDefault="00CC7B44" w:rsidP="00AC074C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C7B44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>
            <wp:extent cx="4095750" cy="952500"/>
            <wp:effectExtent l="0" t="0" r="0" b="0"/>
            <wp:docPr id="2" name="Рисунок 2" descr="Изображение в пещере Альта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в пещере Альтамир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7B44">
        <w:rPr>
          <w:rFonts w:ascii="Times New Roman" w:eastAsia="Calibri" w:hAnsi="Times New Roman" w:cs="Times New Roman"/>
          <w:sz w:val="28"/>
          <w:szCs w:val="28"/>
        </w:rPr>
        <w:t xml:space="preserve">Панно бизонов. Расположено на потолке пещеры. Замечательные полихромные изображения содержат </w:t>
      </w:r>
      <w:proofErr w:type="gramStart"/>
      <w:r w:rsidRPr="00CC7B44">
        <w:rPr>
          <w:rFonts w:ascii="Times New Roman" w:eastAsia="Calibri" w:hAnsi="Times New Roman" w:cs="Times New Roman"/>
          <w:sz w:val="28"/>
          <w:szCs w:val="28"/>
        </w:rPr>
        <w:t>черный</w:t>
      </w:r>
      <w:proofErr w:type="gramEnd"/>
      <w:r w:rsidRPr="00CC7B44">
        <w:rPr>
          <w:rFonts w:ascii="Times New Roman" w:eastAsia="Calibri" w:hAnsi="Times New Roman" w:cs="Times New Roman"/>
          <w:sz w:val="28"/>
          <w:szCs w:val="28"/>
        </w:rPr>
        <w:t xml:space="preserve"> и все оттенки охры, сочные краски, наложенные где-то плотно и однотонно, а где-то с полутонами и переходами от одного цвета к другому. Толстый красочный слой до нескольких см. Всего на своде изображено 23 фигуры, если не принимать во внимание те, от которых сохранились лишь контуры.</w:t>
      </w:r>
    </w:p>
    <w:p w:rsidR="00E77AC6" w:rsidRDefault="00E77AC6" w:rsidP="00AC074C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E77AC6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>
            <wp:extent cx="4286250" cy="2857500"/>
            <wp:effectExtent l="0" t="0" r="0" b="0"/>
            <wp:docPr id="3" name="Рисунок 3" descr="Изображение в пещере Альта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в пещере Альтамир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C6">
        <w:rPr>
          <w:rFonts w:ascii="Times New Roman" w:eastAsia="Calibri" w:hAnsi="Times New Roman" w:cs="Times New Roman"/>
          <w:sz w:val="28"/>
          <w:szCs w:val="28"/>
        </w:rPr>
        <w:t xml:space="preserve">Фрагмент. Бизон. Пещера </w:t>
      </w:r>
      <w:proofErr w:type="spellStart"/>
      <w:r w:rsidRPr="00E77AC6">
        <w:rPr>
          <w:rFonts w:ascii="Times New Roman" w:eastAsia="Calibri" w:hAnsi="Times New Roman" w:cs="Times New Roman"/>
          <w:sz w:val="28"/>
          <w:szCs w:val="28"/>
        </w:rPr>
        <w:t>Альтамира</w:t>
      </w:r>
      <w:proofErr w:type="spellEnd"/>
      <w:r w:rsidRPr="00E77AC6">
        <w:rPr>
          <w:rFonts w:ascii="Times New Roman" w:eastAsia="Calibri" w:hAnsi="Times New Roman" w:cs="Times New Roman"/>
          <w:sz w:val="28"/>
          <w:szCs w:val="28"/>
        </w:rPr>
        <w:t>. Испания. Поздний палеолит. Освещали пещеры лампами и воспроизводили по памяти. Не примитивизм, а высшая степень стилизации. При открытии пещеры считали, что это имитация охоты – магический смысл изображения. Но на сегодняшний день есть версии, что целью было искусство. Зверь был необходим человеку, но он был страшен и трудноуловим.</w:t>
      </w:r>
    </w:p>
    <w:p w:rsidR="00E77AC6" w:rsidRPr="00E77AC6" w:rsidRDefault="00E77AC6" w:rsidP="00E77AC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E77AC6">
        <w:rPr>
          <w:rFonts w:ascii="Times New Roman" w:eastAsia="Calibri" w:hAnsi="Times New Roman" w:cs="Times New Roman"/>
          <w:sz w:val="28"/>
          <w:szCs w:val="28"/>
        </w:rPr>
        <w:lastRenderedPageBreak/>
        <w:drawing>
          <wp:inline distT="0" distB="0" distL="0" distR="0" wp14:anchorId="79A0FB56" wp14:editId="2FD7094E">
            <wp:extent cx="4876800" cy="3152775"/>
            <wp:effectExtent l="0" t="0" r="0" b="9525"/>
            <wp:docPr id="4" name="Рисунок 4" descr="Бык. Альта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ык. Альтамир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C6">
        <w:rPr>
          <w:rFonts w:ascii="Times New Roman" w:eastAsia="Calibri" w:hAnsi="Times New Roman" w:cs="Times New Roman"/>
          <w:sz w:val="28"/>
          <w:szCs w:val="28"/>
        </w:rPr>
        <w:t xml:space="preserve">Фрагмент. Бык. </w:t>
      </w:r>
      <w:proofErr w:type="spellStart"/>
      <w:r w:rsidRPr="00E77AC6">
        <w:rPr>
          <w:rFonts w:ascii="Times New Roman" w:eastAsia="Calibri" w:hAnsi="Times New Roman" w:cs="Times New Roman"/>
          <w:sz w:val="28"/>
          <w:szCs w:val="28"/>
        </w:rPr>
        <w:t>Альтамира</w:t>
      </w:r>
      <w:proofErr w:type="spellEnd"/>
      <w:r w:rsidRPr="00E77AC6">
        <w:rPr>
          <w:rFonts w:ascii="Times New Roman" w:eastAsia="Calibri" w:hAnsi="Times New Roman" w:cs="Times New Roman"/>
          <w:sz w:val="28"/>
          <w:szCs w:val="28"/>
        </w:rPr>
        <w:t>. Испания. Поздний Палеолит.</w:t>
      </w:r>
    </w:p>
    <w:p w:rsidR="00E77AC6" w:rsidRDefault="00E77AC6" w:rsidP="00E77AC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E77AC6">
        <w:rPr>
          <w:rFonts w:ascii="Times New Roman" w:eastAsia="Calibri" w:hAnsi="Times New Roman" w:cs="Times New Roman"/>
          <w:sz w:val="28"/>
          <w:szCs w:val="28"/>
        </w:rPr>
        <w:t>Красиво коричневые оттенки. Напряженная остановка зверя. Использовали естественный рельеф камня, изображали на выпуклости стены.</w:t>
      </w:r>
    </w:p>
    <w:p w:rsidR="003B1A64" w:rsidRPr="003B1A64" w:rsidRDefault="003B1A64" w:rsidP="003B1A64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B1A64">
        <w:rPr>
          <w:rFonts w:ascii="Times New Roman" w:eastAsia="Calibri" w:hAnsi="Times New Roman" w:cs="Times New Roman"/>
          <w:b/>
          <w:sz w:val="28"/>
          <w:szCs w:val="28"/>
        </w:rPr>
        <w:t>Пещера Фон-де-Гом. Франция</w:t>
      </w:r>
    </w:p>
    <w:p w:rsidR="003B1A64" w:rsidRPr="003B1A64" w:rsidRDefault="003B1A64" w:rsidP="003B1A6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3B1A64">
        <w:rPr>
          <w:rFonts w:ascii="Times New Roman" w:eastAsia="Calibri" w:hAnsi="Times New Roman" w:cs="Times New Roman"/>
          <w:sz w:val="28"/>
          <w:szCs w:val="28"/>
        </w:rPr>
        <w:t>Поздний Палеолит.</w:t>
      </w:r>
    </w:p>
    <w:p w:rsidR="003B1A64" w:rsidRDefault="003B1A64" w:rsidP="003B1A6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3B1A64">
        <w:rPr>
          <w:rFonts w:ascii="Times New Roman" w:eastAsia="Calibri" w:hAnsi="Times New Roman" w:cs="Times New Roman"/>
          <w:sz w:val="28"/>
          <w:szCs w:val="28"/>
        </w:rPr>
        <w:t xml:space="preserve">Характерны силуэтные изображения, намеренное искажение, утрирование пропорций. На стенах и сводах небольших залов пещеры Фон-де-Гом </w:t>
      </w:r>
      <w:proofErr w:type="gramStart"/>
      <w:r w:rsidRPr="003B1A64">
        <w:rPr>
          <w:rFonts w:ascii="Times New Roman" w:eastAsia="Calibri" w:hAnsi="Times New Roman" w:cs="Times New Roman"/>
          <w:sz w:val="28"/>
          <w:szCs w:val="28"/>
        </w:rPr>
        <w:t>нанесено</w:t>
      </w:r>
      <w:proofErr w:type="gramEnd"/>
      <w:r w:rsidRPr="003B1A64">
        <w:rPr>
          <w:rFonts w:ascii="Times New Roman" w:eastAsia="Calibri" w:hAnsi="Times New Roman" w:cs="Times New Roman"/>
          <w:sz w:val="28"/>
          <w:szCs w:val="28"/>
        </w:rPr>
        <w:t xml:space="preserve"> по меньшей мере около 80 рисунков, в основном бизоны, две бесспорные фигуры мамонтов и даже волк.</w:t>
      </w:r>
    </w:p>
    <w:p w:rsidR="00AB48DB" w:rsidRPr="00AB48DB" w:rsidRDefault="00AB48DB" w:rsidP="00AB48DB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B48DB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 wp14:anchorId="0A8C38D8" wp14:editId="406D6F44">
            <wp:extent cx="3810000" cy="2581275"/>
            <wp:effectExtent l="0" t="0" r="0" b="9525"/>
            <wp:docPr id="5" name="Рисунок 5" descr="Пасущийся олень. Фон-де-Г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асущийся олень. Фон-де-Гом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8DB">
        <w:rPr>
          <w:rFonts w:ascii="Times New Roman" w:eastAsia="Calibri" w:hAnsi="Times New Roman" w:cs="Times New Roman"/>
          <w:sz w:val="28"/>
          <w:szCs w:val="28"/>
        </w:rPr>
        <w:t>Пасущийся олень. Фон-де-Гом. Франция. Поздний Палеолит.</w:t>
      </w:r>
    </w:p>
    <w:p w:rsidR="00AB48DB" w:rsidRDefault="00AB48DB" w:rsidP="00AB48DB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B48DB">
        <w:rPr>
          <w:rFonts w:ascii="Times New Roman" w:eastAsia="Calibri" w:hAnsi="Times New Roman" w:cs="Times New Roman"/>
          <w:sz w:val="28"/>
          <w:szCs w:val="28"/>
        </w:rPr>
        <w:t>Изображение рогов в перспективе. Олени в это время (конец эпохи Мадлен) вытеснили других животных.</w:t>
      </w:r>
    </w:p>
    <w:p w:rsidR="00AB48DB" w:rsidRPr="00AB48DB" w:rsidRDefault="00AB48DB" w:rsidP="00AB48DB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B48DB">
        <w:rPr>
          <w:rFonts w:ascii="Times New Roman" w:eastAsia="Calibri" w:hAnsi="Times New Roman" w:cs="Times New Roman"/>
          <w:sz w:val="28"/>
          <w:szCs w:val="28"/>
        </w:rPr>
        <w:lastRenderedPageBreak/>
        <w:drawing>
          <wp:inline distT="0" distB="0" distL="0" distR="0" wp14:anchorId="18F2038F" wp14:editId="177F3B5A">
            <wp:extent cx="3810000" cy="3181350"/>
            <wp:effectExtent l="0" t="0" r="0" b="0"/>
            <wp:docPr id="6" name="Рисунок 6" descr="Бизон. Фон-де-Г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изон. Фон-де-Гом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8DB">
        <w:rPr>
          <w:rFonts w:ascii="Times New Roman" w:eastAsia="Calibri" w:hAnsi="Times New Roman" w:cs="Times New Roman"/>
          <w:sz w:val="28"/>
          <w:szCs w:val="28"/>
        </w:rPr>
        <w:t>Фрагмент. Бизон. Фон-де-Гом. Франция. Поздний Палеолит.</w:t>
      </w:r>
    </w:p>
    <w:p w:rsidR="00AB48DB" w:rsidRDefault="00AB48DB" w:rsidP="00AB48DB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B48DB">
        <w:rPr>
          <w:rFonts w:ascii="Times New Roman" w:eastAsia="Calibri" w:hAnsi="Times New Roman" w:cs="Times New Roman"/>
          <w:sz w:val="28"/>
          <w:szCs w:val="28"/>
        </w:rPr>
        <w:t xml:space="preserve">Подчеркнут горб и гребень на голове. Перекрытие одного изображения другим – </w:t>
      </w:r>
      <w:proofErr w:type="spellStart"/>
      <w:r w:rsidRPr="00AB48DB">
        <w:rPr>
          <w:rFonts w:ascii="Times New Roman" w:eastAsia="Calibri" w:hAnsi="Times New Roman" w:cs="Times New Roman"/>
          <w:sz w:val="28"/>
          <w:szCs w:val="28"/>
        </w:rPr>
        <w:t>полипсест</w:t>
      </w:r>
      <w:proofErr w:type="spellEnd"/>
      <w:r w:rsidRPr="00AB48DB">
        <w:rPr>
          <w:rFonts w:ascii="Times New Roman" w:eastAsia="Calibri" w:hAnsi="Times New Roman" w:cs="Times New Roman"/>
          <w:sz w:val="28"/>
          <w:szCs w:val="28"/>
        </w:rPr>
        <w:t>. Детальная проработка. Декоративное решение хвоста. Изображение домиков.</w:t>
      </w:r>
    </w:p>
    <w:p w:rsidR="00AB48DB" w:rsidRPr="00AB48DB" w:rsidRDefault="00AB48DB" w:rsidP="00AB48DB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B48DB">
        <w:rPr>
          <w:rFonts w:ascii="Times New Roman" w:eastAsia="Calibri" w:hAnsi="Times New Roman" w:cs="Times New Roman"/>
          <w:sz w:val="28"/>
          <w:szCs w:val="28"/>
        </w:rPr>
        <w:t>Пещера Ласко</w:t>
      </w:r>
    </w:p>
    <w:p w:rsidR="00AB48DB" w:rsidRPr="00AB48DB" w:rsidRDefault="00AB48DB" w:rsidP="00AB48DB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B48DB">
        <w:rPr>
          <w:rFonts w:ascii="Times New Roman" w:eastAsia="Calibri" w:hAnsi="Times New Roman" w:cs="Times New Roman"/>
          <w:sz w:val="28"/>
          <w:szCs w:val="28"/>
        </w:rPr>
        <w:t>Случилось так, что именно дети, причём совсем нечаянно, нашли самые интересные пещерные росписи в Европе:</w:t>
      </w:r>
    </w:p>
    <w:p w:rsidR="00AB48DB" w:rsidRPr="00AB48DB" w:rsidRDefault="00AB48DB" w:rsidP="00AB48DB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B48DB">
        <w:rPr>
          <w:rFonts w:ascii="Times New Roman" w:eastAsia="Calibri" w:hAnsi="Times New Roman" w:cs="Times New Roman"/>
          <w:sz w:val="28"/>
          <w:szCs w:val="28"/>
        </w:rPr>
        <w:t xml:space="preserve">«В сентябре 1940 г. близ местечка </w:t>
      </w:r>
      <w:proofErr w:type="spellStart"/>
      <w:r w:rsidRPr="00AB48DB">
        <w:rPr>
          <w:rFonts w:ascii="Times New Roman" w:eastAsia="Calibri" w:hAnsi="Times New Roman" w:cs="Times New Roman"/>
          <w:sz w:val="28"/>
          <w:szCs w:val="28"/>
        </w:rPr>
        <w:t>Монтиньяк</w:t>
      </w:r>
      <w:proofErr w:type="spellEnd"/>
      <w:r w:rsidRPr="00AB48DB">
        <w:rPr>
          <w:rFonts w:ascii="Times New Roman" w:eastAsia="Calibri" w:hAnsi="Times New Roman" w:cs="Times New Roman"/>
          <w:sz w:val="28"/>
          <w:szCs w:val="28"/>
        </w:rPr>
        <w:t>, на Юго-западе Франции, четыре школьника старших классов отправились в задуманную ими археологическую экспедицию. На месте уже давно вырванного с корнем дерева в земле зияла дыра, вызывавшая их любопытство. Ходили слухи, будто это вход в подземелье, ведущее в соседний средневековый замок.</w:t>
      </w:r>
    </w:p>
    <w:p w:rsidR="00AB48DB" w:rsidRPr="00AB48DB" w:rsidRDefault="00AB48DB" w:rsidP="00AB48DB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B48DB">
        <w:rPr>
          <w:rFonts w:ascii="Times New Roman" w:eastAsia="Calibri" w:hAnsi="Times New Roman" w:cs="Times New Roman"/>
          <w:sz w:val="28"/>
          <w:szCs w:val="28"/>
        </w:rPr>
        <w:t>Внутри оказалась еще дыра меньших размеров. Один из ребят бросил в нее камень и по шуму падения заключил, что глубина порядочная. Он расширил отверстие, вполз внутрь, чуть не упал, зажег фонарик, ахнул и позвал других. Со стен пещеры, в которой они очутились, смотрели на них какие-то огромные звери, дышащие такой уверенной силой, подчас казалось, готовой перейти в ярость, что им стало жутко. И в то же время сила этих звериных изображений была так величественна и убедительна, что им почудилось, будто они попали в какое-то волшебное царство</w:t>
      </w:r>
      <w:proofErr w:type="gramStart"/>
      <w:r w:rsidRPr="00AB48DB">
        <w:rPr>
          <w:rFonts w:ascii="Times New Roman" w:eastAsia="Calibri" w:hAnsi="Times New Roman" w:cs="Times New Roman"/>
          <w:sz w:val="28"/>
          <w:szCs w:val="28"/>
        </w:rPr>
        <w:t>.»</w:t>
      </w:r>
      <w:proofErr w:type="gramEnd"/>
    </w:p>
    <w:p w:rsidR="00AB48DB" w:rsidRPr="00AB48DB" w:rsidRDefault="00AB48DB" w:rsidP="00AB48DB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B48DB" w:rsidRPr="00AB48DB" w:rsidRDefault="00AB48DB" w:rsidP="00AB48DB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B48DB">
        <w:rPr>
          <w:rFonts w:ascii="Times New Roman" w:eastAsia="Calibri" w:hAnsi="Times New Roman" w:cs="Times New Roman"/>
          <w:b/>
          <w:sz w:val="28"/>
          <w:szCs w:val="28"/>
        </w:rPr>
        <w:t>Пещера Ласко. Франция.</w:t>
      </w:r>
    </w:p>
    <w:p w:rsidR="00AB48DB" w:rsidRPr="00AB48DB" w:rsidRDefault="00AB48DB" w:rsidP="00AB48DB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B48DB">
        <w:rPr>
          <w:rFonts w:ascii="Times New Roman" w:eastAsia="Calibri" w:hAnsi="Times New Roman" w:cs="Times New Roman"/>
          <w:sz w:val="28"/>
          <w:szCs w:val="28"/>
        </w:rPr>
        <w:t xml:space="preserve">Поздний Палеолит (эпоха Мадлен, 18 – 15 тыс. </w:t>
      </w:r>
      <w:proofErr w:type="spellStart"/>
      <w:r w:rsidRPr="00AB48DB">
        <w:rPr>
          <w:rFonts w:ascii="Times New Roman" w:eastAsia="Calibri" w:hAnsi="Times New Roman" w:cs="Times New Roman"/>
          <w:sz w:val="28"/>
          <w:szCs w:val="28"/>
        </w:rPr>
        <w:t>л</w:t>
      </w:r>
      <w:proofErr w:type="gramStart"/>
      <w:r w:rsidRPr="00AB48DB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AB48DB">
        <w:rPr>
          <w:rFonts w:ascii="Times New Roman" w:eastAsia="Calibri" w:hAnsi="Times New Roman" w:cs="Times New Roman"/>
          <w:sz w:val="28"/>
          <w:szCs w:val="28"/>
        </w:rPr>
        <w:t>о</w:t>
      </w:r>
      <w:proofErr w:type="spellEnd"/>
      <w:r w:rsidRPr="00AB48DB">
        <w:rPr>
          <w:rFonts w:ascii="Times New Roman" w:eastAsia="Calibri" w:hAnsi="Times New Roman" w:cs="Times New Roman"/>
          <w:sz w:val="28"/>
          <w:szCs w:val="28"/>
        </w:rPr>
        <w:t xml:space="preserve"> н.э.).</w:t>
      </w:r>
    </w:p>
    <w:p w:rsidR="00AB48DB" w:rsidRPr="00AB48DB" w:rsidRDefault="00AB48DB" w:rsidP="00AB48DB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B48DB">
        <w:rPr>
          <w:rFonts w:ascii="Times New Roman" w:eastAsia="Calibri" w:hAnsi="Times New Roman" w:cs="Times New Roman"/>
          <w:sz w:val="28"/>
          <w:szCs w:val="28"/>
        </w:rPr>
        <w:lastRenderedPageBreak/>
        <w:t>Называют первобытной Сикстинской капеллой. Состоит из нескольких больших помещений: ротонда; основная галерея; проход; апсида.</w:t>
      </w:r>
    </w:p>
    <w:p w:rsidR="00AB48DB" w:rsidRPr="00AB48DB" w:rsidRDefault="00AB48DB" w:rsidP="00AB48DB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B48DB">
        <w:rPr>
          <w:rFonts w:ascii="Times New Roman" w:eastAsia="Calibri" w:hAnsi="Times New Roman" w:cs="Times New Roman"/>
          <w:sz w:val="28"/>
          <w:szCs w:val="28"/>
        </w:rPr>
        <w:t>Красочные изображения на известковой белой поверхности пещеры.</w:t>
      </w:r>
    </w:p>
    <w:p w:rsidR="00AB48DB" w:rsidRPr="00AB48DB" w:rsidRDefault="00AB48DB" w:rsidP="00AB48DB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B48DB">
        <w:rPr>
          <w:rFonts w:ascii="Times New Roman" w:eastAsia="Calibri" w:hAnsi="Times New Roman" w:cs="Times New Roman"/>
          <w:sz w:val="28"/>
          <w:szCs w:val="28"/>
        </w:rPr>
        <w:t>Сильно утрированы пропорции: большие шеи и животы.</w:t>
      </w:r>
    </w:p>
    <w:p w:rsidR="00AB48DB" w:rsidRDefault="00AB48DB" w:rsidP="00AB48DB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B48DB">
        <w:rPr>
          <w:rFonts w:ascii="Times New Roman" w:eastAsia="Calibri" w:hAnsi="Times New Roman" w:cs="Times New Roman"/>
          <w:sz w:val="28"/>
          <w:szCs w:val="28"/>
        </w:rPr>
        <w:t xml:space="preserve">Контурные и </w:t>
      </w:r>
      <w:proofErr w:type="gramStart"/>
      <w:r w:rsidRPr="00AB48DB">
        <w:rPr>
          <w:rFonts w:ascii="Times New Roman" w:eastAsia="Calibri" w:hAnsi="Times New Roman" w:cs="Times New Roman"/>
          <w:sz w:val="28"/>
          <w:szCs w:val="28"/>
        </w:rPr>
        <w:t>силуэтный</w:t>
      </w:r>
      <w:proofErr w:type="gramEnd"/>
      <w:r w:rsidRPr="00AB48DB">
        <w:rPr>
          <w:rFonts w:ascii="Times New Roman" w:eastAsia="Calibri" w:hAnsi="Times New Roman" w:cs="Times New Roman"/>
          <w:sz w:val="28"/>
          <w:szCs w:val="28"/>
        </w:rPr>
        <w:t xml:space="preserve"> рисунки. Четкие изображения без наслоений. Большое количество мужских и женских знаков (прямоугольник и много точек).</w:t>
      </w:r>
    </w:p>
    <w:p w:rsidR="00AB48DB" w:rsidRPr="00AB48DB" w:rsidRDefault="00AB48DB" w:rsidP="00AB48DB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B48DB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 wp14:anchorId="7C392AC2" wp14:editId="382A5D5F">
            <wp:extent cx="3543300" cy="3735934"/>
            <wp:effectExtent l="0" t="0" r="0" b="0"/>
            <wp:docPr id="7" name="Рисунок 7" descr="Сцена охоты. Лас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цена охоты. Ласк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73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8DB">
        <w:rPr>
          <w:rFonts w:ascii="Times New Roman" w:eastAsia="Calibri" w:hAnsi="Times New Roman" w:cs="Times New Roman"/>
          <w:sz w:val="28"/>
          <w:szCs w:val="28"/>
        </w:rPr>
        <w:t>Сцена охоты. Ласко. Франция. Поздний Палеолит.</w:t>
      </w:r>
    </w:p>
    <w:p w:rsidR="00AB48DB" w:rsidRDefault="00AB48DB" w:rsidP="00AB48DB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B48DB">
        <w:rPr>
          <w:rFonts w:ascii="Times New Roman" w:eastAsia="Calibri" w:hAnsi="Times New Roman" w:cs="Times New Roman"/>
          <w:sz w:val="28"/>
          <w:szCs w:val="28"/>
        </w:rPr>
        <w:t>Жанровое изображение. Убитый копьем бык боднул человека с птичьей головой. Рядом на палочке птица – может его душа.</w:t>
      </w:r>
    </w:p>
    <w:p w:rsidR="00AB48DB" w:rsidRDefault="00AB48DB" w:rsidP="00AB48DB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B48DB">
        <w:rPr>
          <w:rFonts w:ascii="Times New Roman" w:eastAsia="Calibri" w:hAnsi="Times New Roman" w:cs="Times New Roman"/>
          <w:sz w:val="28"/>
          <w:szCs w:val="28"/>
        </w:rPr>
        <w:lastRenderedPageBreak/>
        <w:drawing>
          <wp:inline distT="0" distB="0" distL="0" distR="0">
            <wp:extent cx="3810000" cy="3190875"/>
            <wp:effectExtent l="0" t="0" r="0" b="9525"/>
            <wp:docPr id="8" name="Рисунок 8" descr="Лошадь. Лас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Лошадь. Ласко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8DB">
        <w:rPr>
          <w:rFonts w:ascii="Times New Roman" w:eastAsia="Calibri" w:hAnsi="Times New Roman" w:cs="Times New Roman"/>
          <w:sz w:val="28"/>
          <w:szCs w:val="28"/>
        </w:rPr>
        <w:t>Лошадь. Ласко. Франция. Поздний Палеолит.</w:t>
      </w:r>
    </w:p>
    <w:p w:rsidR="00A12980" w:rsidRPr="00A12980" w:rsidRDefault="00A12980" w:rsidP="00A1298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12980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 wp14:anchorId="2620A80E" wp14:editId="4DDBF05C">
            <wp:extent cx="5940425" cy="2895957"/>
            <wp:effectExtent l="0" t="0" r="3175" b="0"/>
            <wp:docPr id="9" name="Рисунок 9" descr="Мамонты и лошади. Ур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амонты и лошади. Урал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980">
        <w:rPr>
          <w:rFonts w:ascii="Times New Roman" w:eastAsia="Calibri" w:hAnsi="Times New Roman" w:cs="Times New Roman"/>
          <w:sz w:val="28"/>
          <w:szCs w:val="28"/>
        </w:rPr>
        <w:t xml:space="preserve">Мамонты и лошади. </w:t>
      </w:r>
      <w:proofErr w:type="spellStart"/>
      <w:r w:rsidRPr="00A12980">
        <w:rPr>
          <w:rFonts w:ascii="Times New Roman" w:eastAsia="Calibri" w:hAnsi="Times New Roman" w:cs="Times New Roman"/>
          <w:sz w:val="28"/>
          <w:szCs w:val="28"/>
        </w:rPr>
        <w:t>Капова</w:t>
      </w:r>
      <w:proofErr w:type="spellEnd"/>
      <w:r w:rsidRPr="00A12980">
        <w:rPr>
          <w:rFonts w:ascii="Times New Roman" w:eastAsia="Calibri" w:hAnsi="Times New Roman" w:cs="Times New Roman"/>
          <w:sz w:val="28"/>
          <w:szCs w:val="28"/>
        </w:rPr>
        <w:t xml:space="preserve"> пещера. Урал.</w:t>
      </w:r>
    </w:p>
    <w:p w:rsidR="00A12980" w:rsidRPr="00A12980" w:rsidRDefault="00A12980" w:rsidP="00A1298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12980">
        <w:rPr>
          <w:rFonts w:ascii="Times New Roman" w:eastAsia="Calibri" w:hAnsi="Times New Roman" w:cs="Times New Roman"/>
          <w:sz w:val="28"/>
          <w:szCs w:val="28"/>
        </w:rPr>
        <w:t>Поздний Палеолит.</w:t>
      </w:r>
    </w:p>
    <w:p w:rsidR="00A12980" w:rsidRPr="00A12980" w:rsidRDefault="00A12980" w:rsidP="00A1298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12980" w:rsidRPr="00A12980" w:rsidRDefault="00A12980" w:rsidP="00A1298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12980">
        <w:rPr>
          <w:rFonts w:ascii="Times New Roman" w:eastAsia="Calibri" w:hAnsi="Times New Roman" w:cs="Times New Roman"/>
          <w:sz w:val="28"/>
          <w:szCs w:val="28"/>
        </w:rPr>
        <w:t>КАПОВА ПЕЩЕРА — на</w:t>
      </w:r>
      <w:proofErr w:type="gramStart"/>
      <w:r w:rsidRPr="00A1298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12980">
        <w:rPr>
          <w:rFonts w:ascii="Times New Roman" w:eastAsia="Calibri" w:hAnsi="Times New Roman" w:cs="Times New Roman"/>
          <w:sz w:val="28"/>
          <w:szCs w:val="28"/>
        </w:rPr>
        <w:t>Ю</w:t>
      </w:r>
      <w:proofErr w:type="gramEnd"/>
      <w:r w:rsidRPr="00A12980">
        <w:rPr>
          <w:rFonts w:ascii="Times New Roman" w:eastAsia="Calibri" w:hAnsi="Times New Roman" w:cs="Times New Roman"/>
          <w:sz w:val="28"/>
          <w:szCs w:val="28"/>
        </w:rPr>
        <w:t>ж</w:t>
      </w:r>
      <w:proofErr w:type="spellEnd"/>
      <w:r w:rsidRPr="00A12980">
        <w:rPr>
          <w:rFonts w:ascii="Times New Roman" w:eastAsia="Calibri" w:hAnsi="Times New Roman" w:cs="Times New Roman"/>
          <w:sz w:val="28"/>
          <w:szCs w:val="28"/>
        </w:rPr>
        <w:t>. м Урале, на р. Белая. Образовалась в известняках и доломитах. Коридоры и гроты расположены двумя этажами. Общая длина свыше 2 км. На стенах - позднепалеолитические живописные изображения мамонтов, носорогов</w:t>
      </w:r>
    </w:p>
    <w:p w:rsidR="00A12980" w:rsidRPr="00A12980" w:rsidRDefault="00A12980" w:rsidP="00A1298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12980">
        <w:rPr>
          <w:rFonts w:ascii="Times New Roman" w:eastAsia="Calibri" w:hAnsi="Times New Roman" w:cs="Times New Roman"/>
          <w:sz w:val="28"/>
          <w:szCs w:val="28"/>
        </w:rPr>
        <w:t>Скульптура палеолита</w:t>
      </w:r>
    </w:p>
    <w:p w:rsidR="00A12980" w:rsidRPr="00A12980" w:rsidRDefault="00A12980" w:rsidP="00A1298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12980">
        <w:rPr>
          <w:rFonts w:ascii="Times New Roman" w:eastAsia="Calibri" w:hAnsi="Times New Roman" w:cs="Times New Roman"/>
          <w:sz w:val="28"/>
          <w:szCs w:val="28"/>
        </w:rPr>
        <w:t>Искусство малых форм или мобильное искусство (мелкая пластика)</w:t>
      </w:r>
    </w:p>
    <w:p w:rsidR="00A12980" w:rsidRPr="00A12980" w:rsidRDefault="00A12980" w:rsidP="00A1298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12980">
        <w:rPr>
          <w:rFonts w:ascii="Times New Roman" w:eastAsia="Calibri" w:hAnsi="Times New Roman" w:cs="Times New Roman"/>
          <w:sz w:val="28"/>
          <w:szCs w:val="28"/>
        </w:rPr>
        <w:lastRenderedPageBreak/>
        <w:t>Неотъемлемую часть искусства эпохи Палеолита составляют предметы, которые принято называть «мелкая пластика».</w:t>
      </w:r>
    </w:p>
    <w:p w:rsidR="00A12980" w:rsidRPr="00A12980" w:rsidRDefault="00A12980" w:rsidP="00A1298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12980">
        <w:rPr>
          <w:rFonts w:ascii="Times New Roman" w:eastAsia="Calibri" w:hAnsi="Times New Roman" w:cs="Times New Roman"/>
          <w:sz w:val="28"/>
          <w:szCs w:val="28"/>
        </w:rPr>
        <w:t>Это - три типа объектов:</w:t>
      </w:r>
    </w:p>
    <w:p w:rsidR="00A12980" w:rsidRPr="00A12980" w:rsidRDefault="00A12980" w:rsidP="00A1298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12980">
        <w:rPr>
          <w:rFonts w:ascii="Times New Roman" w:eastAsia="Calibri" w:hAnsi="Times New Roman" w:cs="Times New Roman"/>
          <w:sz w:val="28"/>
          <w:szCs w:val="28"/>
        </w:rPr>
        <w:t>1. Статуэтки и иные объемные изделия, вырезанные из мягкого камня или из других материалов (рог, бивень мамонта).</w:t>
      </w:r>
    </w:p>
    <w:p w:rsidR="00A12980" w:rsidRPr="00A12980" w:rsidRDefault="00A12980" w:rsidP="00A1298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12980">
        <w:rPr>
          <w:rFonts w:ascii="Times New Roman" w:eastAsia="Calibri" w:hAnsi="Times New Roman" w:cs="Times New Roman"/>
          <w:sz w:val="28"/>
          <w:szCs w:val="28"/>
        </w:rPr>
        <w:t>2. Уплощенные предметы с гравировками и росписями.</w:t>
      </w:r>
    </w:p>
    <w:p w:rsidR="00A12980" w:rsidRPr="00A12980" w:rsidRDefault="00A12980" w:rsidP="00A1298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12980">
        <w:rPr>
          <w:rFonts w:ascii="Times New Roman" w:eastAsia="Calibri" w:hAnsi="Times New Roman" w:cs="Times New Roman"/>
          <w:sz w:val="28"/>
          <w:szCs w:val="28"/>
        </w:rPr>
        <w:t>3. Рельефы в пещерах, гротах и под природными навесами.</w:t>
      </w:r>
    </w:p>
    <w:p w:rsidR="00A12980" w:rsidRPr="00A12980" w:rsidRDefault="00A12980" w:rsidP="00A1298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12980">
        <w:rPr>
          <w:rFonts w:ascii="Times New Roman" w:eastAsia="Calibri" w:hAnsi="Times New Roman" w:cs="Times New Roman"/>
          <w:sz w:val="28"/>
          <w:szCs w:val="28"/>
        </w:rPr>
        <w:t>Рельеф выбивался глубоким контуром или сте</w:t>
      </w:r>
      <w:r>
        <w:rPr>
          <w:rFonts w:ascii="Times New Roman" w:eastAsia="Calibri" w:hAnsi="Times New Roman" w:cs="Times New Roman"/>
          <w:sz w:val="28"/>
          <w:szCs w:val="28"/>
        </w:rPr>
        <w:t>сывался фон вокруг изображения.</w:t>
      </w:r>
    </w:p>
    <w:p w:rsidR="00A12980" w:rsidRPr="00A12980" w:rsidRDefault="00A12980" w:rsidP="00A1298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12980">
        <w:rPr>
          <w:rFonts w:ascii="Times New Roman" w:eastAsia="Calibri" w:hAnsi="Times New Roman" w:cs="Times New Roman"/>
          <w:sz w:val="28"/>
          <w:szCs w:val="28"/>
        </w:rPr>
        <w:t>Рельеф</w:t>
      </w:r>
    </w:p>
    <w:p w:rsidR="00A12980" w:rsidRDefault="00A12980" w:rsidP="00A1298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12980">
        <w:rPr>
          <w:rFonts w:ascii="Times New Roman" w:eastAsia="Calibri" w:hAnsi="Times New Roman" w:cs="Times New Roman"/>
          <w:sz w:val="28"/>
          <w:szCs w:val="28"/>
        </w:rPr>
        <w:t xml:space="preserve">Одной из первых находок, называемых мелкой пластикой, была костяная пластина из грота </w:t>
      </w:r>
      <w:proofErr w:type="spellStart"/>
      <w:r w:rsidRPr="00A12980">
        <w:rPr>
          <w:rFonts w:ascii="Times New Roman" w:eastAsia="Calibri" w:hAnsi="Times New Roman" w:cs="Times New Roman"/>
          <w:sz w:val="28"/>
          <w:szCs w:val="28"/>
        </w:rPr>
        <w:t>Шаффо</w:t>
      </w:r>
      <w:proofErr w:type="spellEnd"/>
      <w:r w:rsidRPr="00A12980">
        <w:rPr>
          <w:rFonts w:ascii="Times New Roman" w:eastAsia="Calibri" w:hAnsi="Times New Roman" w:cs="Times New Roman"/>
          <w:sz w:val="28"/>
          <w:szCs w:val="28"/>
        </w:rPr>
        <w:t xml:space="preserve"> с изображениями двух ланей или </w:t>
      </w:r>
      <w:proofErr w:type="spellStart"/>
      <w:r w:rsidRPr="00A12980">
        <w:rPr>
          <w:rFonts w:ascii="Times New Roman" w:eastAsia="Calibri" w:hAnsi="Times New Roman" w:cs="Times New Roman"/>
          <w:sz w:val="28"/>
          <w:szCs w:val="28"/>
        </w:rPr>
        <w:t>оленух</w:t>
      </w:r>
      <w:proofErr w:type="spellEnd"/>
      <w:r w:rsidRPr="00A12980">
        <w:rPr>
          <w:rFonts w:ascii="Times New Roman" w:eastAsia="Calibri" w:hAnsi="Times New Roman" w:cs="Times New Roman"/>
          <w:sz w:val="28"/>
          <w:szCs w:val="28"/>
        </w:rPr>
        <w:t>:</w:t>
      </w:r>
    </w:p>
    <w:p w:rsidR="00273694" w:rsidRPr="00273694" w:rsidRDefault="00273694" w:rsidP="0027369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273694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 wp14:anchorId="409CEE93" wp14:editId="5F79657A">
            <wp:extent cx="3409950" cy="4785895"/>
            <wp:effectExtent l="0" t="0" r="0" b="0"/>
            <wp:docPr id="10" name="Рисунок 10" descr=".Олень, переплывающий реку. Лорте. Фран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.Олень, переплывающий реку. Лорте. Франци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78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694">
        <w:rPr>
          <w:rFonts w:ascii="Times New Roman" w:eastAsia="Calibri" w:hAnsi="Times New Roman" w:cs="Times New Roman"/>
          <w:sz w:val="28"/>
          <w:szCs w:val="28"/>
        </w:rPr>
        <w:t>Олени, переплывающие реку. Фрагмент. Резьба по кости. Франция. Поздний палеолит (</w:t>
      </w:r>
      <w:proofErr w:type="spellStart"/>
      <w:r w:rsidRPr="00273694">
        <w:rPr>
          <w:rFonts w:ascii="Times New Roman" w:eastAsia="Calibri" w:hAnsi="Times New Roman" w:cs="Times New Roman"/>
          <w:sz w:val="28"/>
          <w:szCs w:val="28"/>
        </w:rPr>
        <w:t>мадленский</w:t>
      </w:r>
      <w:proofErr w:type="spellEnd"/>
      <w:r w:rsidRPr="00273694">
        <w:rPr>
          <w:rFonts w:ascii="Times New Roman" w:eastAsia="Calibri" w:hAnsi="Times New Roman" w:cs="Times New Roman"/>
          <w:sz w:val="28"/>
          <w:szCs w:val="28"/>
        </w:rPr>
        <w:t xml:space="preserve"> период).</w:t>
      </w:r>
    </w:p>
    <w:p w:rsidR="00273694" w:rsidRPr="00273694" w:rsidRDefault="00273694" w:rsidP="0027369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73694" w:rsidRPr="00273694" w:rsidRDefault="00273694" w:rsidP="0027369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27369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Все знают замечательного французского писателя </w:t>
      </w:r>
      <w:proofErr w:type="spellStart"/>
      <w:r w:rsidRPr="00273694">
        <w:rPr>
          <w:rFonts w:ascii="Times New Roman" w:eastAsia="Calibri" w:hAnsi="Times New Roman" w:cs="Times New Roman"/>
          <w:sz w:val="28"/>
          <w:szCs w:val="28"/>
        </w:rPr>
        <w:t>Проспера</w:t>
      </w:r>
      <w:proofErr w:type="spellEnd"/>
      <w:r w:rsidRPr="00273694">
        <w:rPr>
          <w:rFonts w:ascii="Times New Roman" w:eastAsia="Calibri" w:hAnsi="Times New Roman" w:cs="Times New Roman"/>
          <w:sz w:val="28"/>
          <w:szCs w:val="28"/>
        </w:rPr>
        <w:t xml:space="preserve"> Мериме</w:t>
      </w:r>
      <w:r w:rsidR="00DE154C">
        <w:rPr>
          <w:rFonts w:ascii="Times New Roman" w:eastAsia="Calibri" w:hAnsi="Times New Roman" w:cs="Times New Roman"/>
          <w:sz w:val="28"/>
          <w:szCs w:val="28"/>
        </w:rPr>
        <w:t>, автора увлекательного романа «Хроника царствования Карла IX», «Кармен»</w:t>
      </w:r>
      <w:r w:rsidRPr="00273694">
        <w:rPr>
          <w:rFonts w:ascii="Times New Roman" w:eastAsia="Calibri" w:hAnsi="Times New Roman" w:cs="Times New Roman"/>
          <w:sz w:val="28"/>
          <w:szCs w:val="28"/>
        </w:rPr>
        <w:t xml:space="preserve"> и других романтических новелл, но мало кто знает, что он служил инспектором по охране исторических памятников. Именно он и передал в 1833 г. эту пластинку в только организуемый в центре Парижа исторический музей </w:t>
      </w:r>
      <w:proofErr w:type="spellStart"/>
      <w:r w:rsidRPr="00273694">
        <w:rPr>
          <w:rFonts w:ascii="Times New Roman" w:eastAsia="Calibri" w:hAnsi="Times New Roman" w:cs="Times New Roman"/>
          <w:sz w:val="28"/>
          <w:szCs w:val="28"/>
        </w:rPr>
        <w:t>Клюни</w:t>
      </w:r>
      <w:proofErr w:type="spellEnd"/>
      <w:r w:rsidRPr="00273694">
        <w:rPr>
          <w:rFonts w:ascii="Times New Roman" w:eastAsia="Calibri" w:hAnsi="Times New Roman" w:cs="Times New Roman"/>
          <w:sz w:val="28"/>
          <w:szCs w:val="28"/>
        </w:rPr>
        <w:t xml:space="preserve">. Теперь она хранится в Музее национальных древностей (Сен-Жермен ан </w:t>
      </w:r>
      <w:proofErr w:type="spellStart"/>
      <w:r w:rsidRPr="00273694">
        <w:rPr>
          <w:rFonts w:ascii="Times New Roman" w:eastAsia="Calibri" w:hAnsi="Times New Roman" w:cs="Times New Roman"/>
          <w:sz w:val="28"/>
          <w:szCs w:val="28"/>
        </w:rPr>
        <w:t>Ле</w:t>
      </w:r>
      <w:proofErr w:type="spellEnd"/>
      <w:r w:rsidRPr="00273694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273694" w:rsidRPr="00273694" w:rsidRDefault="00273694" w:rsidP="0027369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273694">
        <w:rPr>
          <w:rFonts w:ascii="Times New Roman" w:eastAsia="Calibri" w:hAnsi="Times New Roman" w:cs="Times New Roman"/>
          <w:sz w:val="28"/>
          <w:szCs w:val="28"/>
        </w:rPr>
        <w:t xml:space="preserve">Позднее в гроте </w:t>
      </w:r>
      <w:proofErr w:type="spellStart"/>
      <w:r w:rsidRPr="00273694">
        <w:rPr>
          <w:rFonts w:ascii="Times New Roman" w:eastAsia="Calibri" w:hAnsi="Times New Roman" w:cs="Times New Roman"/>
          <w:sz w:val="28"/>
          <w:szCs w:val="28"/>
        </w:rPr>
        <w:t>Шаффо</w:t>
      </w:r>
      <w:proofErr w:type="spellEnd"/>
      <w:r w:rsidRPr="00273694">
        <w:rPr>
          <w:rFonts w:ascii="Times New Roman" w:eastAsia="Calibri" w:hAnsi="Times New Roman" w:cs="Times New Roman"/>
          <w:sz w:val="28"/>
          <w:szCs w:val="28"/>
        </w:rPr>
        <w:t xml:space="preserve"> был обнаружен культурный слой эпохи верхнего палеолита. Но тогда, так же, как это было с живописью пещеры </w:t>
      </w:r>
      <w:proofErr w:type="spellStart"/>
      <w:r w:rsidRPr="00273694">
        <w:rPr>
          <w:rFonts w:ascii="Times New Roman" w:eastAsia="Calibri" w:hAnsi="Times New Roman" w:cs="Times New Roman"/>
          <w:sz w:val="28"/>
          <w:szCs w:val="28"/>
        </w:rPr>
        <w:t>Альтамира</w:t>
      </w:r>
      <w:proofErr w:type="spellEnd"/>
      <w:r w:rsidRPr="00273694">
        <w:rPr>
          <w:rFonts w:ascii="Times New Roman" w:eastAsia="Calibri" w:hAnsi="Times New Roman" w:cs="Times New Roman"/>
          <w:sz w:val="28"/>
          <w:szCs w:val="28"/>
        </w:rPr>
        <w:t>, и с другими изобразительными памятниками эпохи палеолита, никто не мог поверить, что это искусство старше древнеегипетского. Поэтому подобные гравировки считались образцами кельтского искусства (V-IV вв. до Р.Х.). Только в конце XIX в., опять же, как и пещерную живопись, их признали древнейшими после того, как они были найдены в п</w:t>
      </w:r>
      <w:r>
        <w:rPr>
          <w:rFonts w:ascii="Times New Roman" w:eastAsia="Calibri" w:hAnsi="Times New Roman" w:cs="Times New Roman"/>
          <w:sz w:val="28"/>
          <w:szCs w:val="28"/>
        </w:rPr>
        <w:t>алеолитическом культурном слое.</w:t>
      </w:r>
    </w:p>
    <w:p w:rsidR="00273694" w:rsidRDefault="00273694" w:rsidP="0027369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273694">
        <w:rPr>
          <w:rFonts w:ascii="Times New Roman" w:eastAsia="Calibri" w:hAnsi="Times New Roman" w:cs="Times New Roman"/>
          <w:sz w:val="28"/>
          <w:szCs w:val="28"/>
        </w:rPr>
        <w:t>Очень интересны статуэтки женщин. Большинство из этих фигурок небольших размеров: от 4 до 17 см. Делалась из камня или бивней мамонта. Их самым заметным отличительным признаком явля</w:t>
      </w:r>
      <w:r>
        <w:rPr>
          <w:rFonts w:ascii="Times New Roman" w:eastAsia="Calibri" w:hAnsi="Times New Roman" w:cs="Times New Roman"/>
          <w:sz w:val="28"/>
          <w:szCs w:val="28"/>
        </w:rPr>
        <w:t>ется преувеличенная «дородность»</w:t>
      </w:r>
      <w:r w:rsidRPr="00273694">
        <w:rPr>
          <w:rFonts w:ascii="Times New Roman" w:eastAsia="Calibri" w:hAnsi="Times New Roman" w:cs="Times New Roman"/>
          <w:sz w:val="28"/>
          <w:szCs w:val="28"/>
        </w:rPr>
        <w:t>, они изображают женщин с грузными фигурами.</w:t>
      </w:r>
    </w:p>
    <w:p w:rsidR="00033757" w:rsidRPr="00033757" w:rsidRDefault="00273694" w:rsidP="000337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273694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 wp14:anchorId="7EBB62F7" wp14:editId="75D09324">
            <wp:extent cx="3000375" cy="4486542"/>
            <wp:effectExtent l="0" t="0" r="0" b="9525"/>
            <wp:docPr id="11" name="Рисунок 11" descr="Венера с кубком. Фран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енера с кубком. Франци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48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3757">
        <w:rPr>
          <w:rFonts w:ascii="Times New Roman" w:eastAsia="Calibri" w:hAnsi="Times New Roman" w:cs="Times New Roman"/>
          <w:sz w:val="28"/>
          <w:szCs w:val="28"/>
        </w:rPr>
        <w:t xml:space="preserve"> «Венера с кубком»</w:t>
      </w:r>
      <w:r w:rsidR="00033757" w:rsidRPr="00033757">
        <w:rPr>
          <w:rFonts w:ascii="Times New Roman" w:eastAsia="Calibri" w:hAnsi="Times New Roman" w:cs="Times New Roman"/>
          <w:sz w:val="28"/>
          <w:szCs w:val="28"/>
        </w:rPr>
        <w:t>. Барельеф. Франция. Верхний (поздний) палеолит.</w:t>
      </w:r>
    </w:p>
    <w:p w:rsidR="00033757" w:rsidRPr="00033757" w:rsidRDefault="00033757" w:rsidP="000337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033757">
        <w:rPr>
          <w:rFonts w:ascii="Times New Roman" w:eastAsia="Calibri" w:hAnsi="Times New Roman" w:cs="Times New Roman"/>
          <w:sz w:val="28"/>
          <w:szCs w:val="28"/>
        </w:rPr>
        <w:lastRenderedPageBreak/>
        <w:t>Богиня ледяного периода. Канон изображения – фигура вписана в ромб, а живот и грудь – в круг.</w:t>
      </w:r>
    </w:p>
    <w:p w:rsidR="00033757" w:rsidRPr="00033757" w:rsidRDefault="00033757" w:rsidP="000337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33757" w:rsidRPr="00033757" w:rsidRDefault="00033757" w:rsidP="000337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033757">
        <w:rPr>
          <w:rFonts w:ascii="Times New Roman" w:eastAsia="Calibri" w:hAnsi="Times New Roman" w:cs="Times New Roman"/>
          <w:sz w:val="28"/>
          <w:szCs w:val="28"/>
        </w:rPr>
        <w:t>Скульптура - мобильное искусство.</w:t>
      </w:r>
    </w:p>
    <w:p w:rsidR="00273694" w:rsidRDefault="00033757" w:rsidP="000337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033757">
        <w:rPr>
          <w:rFonts w:ascii="Times New Roman" w:eastAsia="Calibri" w:hAnsi="Times New Roman" w:cs="Times New Roman"/>
          <w:sz w:val="28"/>
          <w:szCs w:val="28"/>
        </w:rPr>
        <w:t>Практически все, кто изучал палеолитические женские статуэтки, с теми или иными различиями в деталях, объясняют их как культовые предметы, амулеты, идолы и т.п., отражающие идею материнства и плодородия.</w:t>
      </w:r>
    </w:p>
    <w:p w:rsidR="00A817BA" w:rsidRDefault="00A817BA" w:rsidP="000337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817BA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>
            <wp:extent cx="1962150" cy="3810000"/>
            <wp:effectExtent l="0" t="0" r="0" b="0"/>
            <wp:docPr id="12" name="Рисунок 12" descr="Виллендорфская Вен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иллендорфская Венер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7BA" w:rsidRPr="00A817BA" w:rsidRDefault="00A817BA" w:rsidP="00A817B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817BA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Pr="00A817BA">
        <w:rPr>
          <w:rFonts w:ascii="Times New Roman" w:eastAsia="Calibri" w:hAnsi="Times New Roman" w:cs="Times New Roman"/>
          <w:sz w:val="28"/>
          <w:szCs w:val="28"/>
        </w:rPr>
        <w:t>Виллендорфская</w:t>
      </w:r>
      <w:proofErr w:type="spellEnd"/>
      <w:r w:rsidRPr="00A817BA">
        <w:rPr>
          <w:rFonts w:ascii="Times New Roman" w:eastAsia="Calibri" w:hAnsi="Times New Roman" w:cs="Times New Roman"/>
          <w:sz w:val="28"/>
          <w:szCs w:val="28"/>
        </w:rPr>
        <w:t xml:space="preserve"> Венера». Известняк. </w:t>
      </w:r>
      <w:proofErr w:type="spellStart"/>
      <w:r w:rsidRPr="00A817BA">
        <w:rPr>
          <w:rFonts w:ascii="Times New Roman" w:eastAsia="Calibri" w:hAnsi="Times New Roman" w:cs="Times New Roman"/>
          <w:sz w:val="28"/>
          <w:szCs w:val="28"/>
        </w:rPr>
        <w:t>Виллендорф</w:t>
      </w:r>
      <w:proofErr w:type="spellEnd"/>
      <w:r w:rsidRPr="00A817BA">
        <w:rPr>
          <w:rFonts w:ascii="Times New Roman" w:eastAsia="Calibri" w:hAnsi="Times New Roman" w:cs="Times New Roman"/>
          <w:sz w:val="28"/>
          <w:szCs w:val="28"/>
        </w:rPr>
        <w:t>, Нижняя Австрия. Поздний палеолит.</w:t>
      </w:r>
    </w:p>
    <w:p w:rsidR="00CC7B44" w:rsidRDefault="00A817BA" w:rsidP="00A817B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817BA">
        <w:rPr>
          <w:rFonts w:ascii="Times New Roman" w:eastAsia="Calibri" w:hAnsi="Times New Roman" w:cs="Times New Roman"/>
          <w:sz w:val="28"/>
          <w:szCs w:val="28"/>
        </w:rPr>
        <w:t>Компактная композиция, нет черт лица.</w:t>
      </w:r>
    </w:p>
    <w:p w:rsidR="002E7B07" w:rsidRPr="002E7B07" w:rsidRDefault="00A817BA" w:rsidP="002E7B0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817BA">
        <w:rPr>
          <w:rFonts w:ascii="Times New Roman" w:eastAsia="Calibri" w:hAnsi="Times New Roman" w:cs="Times New Roman"/>
          <w:sz w:val="28"/>
          <w:szCs w:val="28"/>
        </w:rPr>
        <w:lastRenderedPageBreak/>
        <w:drawing>
          <wp:inline distT="0" distB="0" distL="0" distR="0" wp14:anchorId="4FE09610" wp14:editId="75E9D2DA">
            <wp:extent cx="2619375" cy="3810000"/>
            <wp:effectExtent l="0" t="0" r="9525" b="0"/>
            <wp:docPr id="13" name="Рисунок 13" descr="Дама в капюшоне из Брассемпу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ама в капюшоне из Брассемпу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B07" w:rsidRPr="002E7B07">
        <w:rPr>
          <w:rFonts w:ascii="Times New Roman" w:eastAsia="Calibri" w:hAnsi="Times New Roman" w:cs="Times New Roman"/>
          <w:sz w:val="28"/>
          <w:szCs w:val="28"/>
        </w:rPr>
        <w:t xml:space="preserve">«Дама в капюшоне из </w:t>
      </w:r>
      <w:proofErr w:type="spellStart"/>
      <w:r w:rsidR="002E7B07" w:rsidRPr="002E7B07">
        <w:rPr>
          <w:rFonts w:ascii="Times New Roman" w:eastAsia="Calibri" w:hAnsi="Times New Roman" w:cs="Times New Roman"/>
          <w:sz w:val="28"/>
          <w:szCs w:val="28"/>
        </w:rPr>
        <w:t>Брассемпуи</w:t>
      </w:r>
      <w:proofErr w:type="spellEnd"/>
      <w:r w:rsidR="002E7B07" w:rsidRPr="002E7B07">
        <w:rPr>
          <w:rFonts w:ascii="Times New Roman" w:eastAsia="Calibri" w:hAnsi="Times New Roman" w:cs="Times New Roman"/>
          <w:sz w:val="28"/>
          <w:szCs w:val="28"/>
        </w:rPr>
        <w:t>». Франция. Поздний палеолит. Кость мамонта.</w:t>
      </w:r>
    </w:p>
    <w:p w:rsidR="002E7B07" w:rsidRPr="002E7B07" w:rsidRDefault="002E7B07" w:rsidP="002E7B0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2E7B07">
        <w:rPr>
          <w:rFonts w:ascii="Times New Roman" w:eastAsia="Calibri" w:hAnsi="Times New Roman" w:cs="Times New Roman"/>
          <w:sz w:val="28"/>
          <w:szCs w:val="28"/>
        </w:rPr>
        <w:t>Проработаны черты лица и прическа.</w:t>
      </w:r>
    </w:p>
    <w:p w:rsidR="002E7B07" w:rsidRPr="002E7B07" w:rsidRDefault="002E7B07" w:rsidP="002E7B0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E7B07" w:rsidRPr="002E7B07" w:rsidRDefault="002E7B07" w:rsidP="002E7B0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2E7B07">
        <w:rPr>
          <w:rFonts w:ascii="Times New Roman" w:eastAsia="Calibri" w:hAnsi="Times New Roman" w:cs="Times New Roman"/>
          <w:sz w:val="28"/>
          <w:szCs w:val="28"/>
        </w:rPr>
        <w:t xml:space="preserve">В Сибири, в Прибайкалье была найдена целая серия своеобразных статуэток совершенно иного стилистического облика. </w:t>
      </w:r>
      <w:proofErr w:type="gramStart"/>
      <w:r w:rsidRPr="002E7B07">
        <w:rPr>
          <w:rFonts w:ascii="Times New Roman" w:eastAsia="Calibri" w:hAnsi="Times New Roman" w:cs="Times New Roman"/>
          <w:sz w:val="28"/>
          <w:szCs w:val="28"/>
        </w:rPr>
        <w:t>Наряду с такими же, как в Европе, грузными фигурками обнаженных женщин, здесь есть статуэтки стройных, вытянутых пропорций и, в отличие от европейских, они изображены одетыми в глухие, скорее всего меховые одежды, похожие на "комбинезоны".</w:t>
      </w:r>
      <w:proofErr w:type="gramEnd"/>
    </w:p>
    <w:p w:rsidR="002E7B07" w:rsidRPr="002E7B07" w:rsidRDefault="002E7B07" w:rsidP="002E7B0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2E7B07">
        <w:rPr>
          <w:rFonts w:ascii="Times New Roman" w:eastAsia="Calibri" w:hAnsi="Times New Roman" w:cs="Times New Roman"/>
          <w:sz w:val="28"/>
          <w:szCs w:val="28"/>
        </w:rPr>
        <w:t xml:space="preserve">Это находки на стоянках Буреть на </w:t>
      </w:r>
      <w:proofErr w:type="spellStart"/>
      <w:r w:rsidRPr="002E7B07">
        <w:rPr>
          <w:rFonts w:ascii="Times New Roman" w:eastAsia="Calibri" w:hAnsi="Times New Roman" w:cs="Times New Roman"/>
          <w:sz w:val="28"/>
          <w:szCs w:val="28"/>
        </w:rPr>
        <w:t>р</w:t>
      </w:r>
      <w:proofErr w:type="gramStart"/>
      <w:r w:rsidRPr="002E7B07">
        <w:rPr>
          <w:rFonts w:ascii="Times New Roman" w:eastAsia="Calibri" w:hAnsi="Times New Roman" w:cs="Times New Roman"/>
          <w:sz w:val="28"/>
          <w:szCs w:val="28"/>
        </w:rPr>
        <w:t>.А</w:t>
      </w:r>
      <w:proofErr w:type="gramEnd"/>
      <w:r w:rsidRPr="002E7B07">
        <w:rPr>
          <w:rFonts w:ascii="Times New Roman" w:eastAsia="Calibri" w:hAnsi="Times New Roman" w:cs="Times New Roman"/>
          <w:sz w:val="28"/>
          <w:szCs w:val="28"/>
        </w:rPr>
        <w:t>нгаре</w:t>
      </w:r>
      <w:proofErr w:type="spellEnd"/>
      <w:r w:rsidRPr="002E7B07">
        <w:rPr>
          <w:rFonts w:ascii="Times New Roman" w:eastAsia="Calibri" w:hAnsi="Times New Roman" w:cs="Times New Roman"/>
          <w:sz w:val="28"/>
          <w:szCs w:val="28"/>
        </w:rPr>
        <w:t xml:space="preserve"> и Мальта.</w:t>
      </w:r>
    </w:p>
    <w:p w:rsidR="002E7B07" w:rsidRPr="002E7B07" w:rsidRDefault="002E7B07" w:rsidP="002E7B0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E7B07" w:rsidRPr="002E7B07" w:rsidRDefault="002E7B07" w:rsidP="002E7B0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2E7B07">
        <w:rPr>
          <w:rFonts w:ascii="Times New Roman" w:eastAsia="Calibri" w:hAnsi="Times New Roman" w:cs="Times New Roman"/>
          <w:sz w:val="28"/>
          <w:szCs w:val="28"/>
        </w:rPr>
        <w:t>Выводы</w:t>
      </w:r>
    </w:p>
    <w:p w:rsidR="002E7B07" w:rsidRPr="002E7B07" w:rsidRDefault="002E7B07" w:rsidP="002E7B0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2E7B07">
        <w:rPr>
          <w:rFonts w:ascii="Times New Roman" w:eastAsia="Calibri" w:hAnsi="Times New Roman" w:cs="Times New Roman"/>
          <w:sz w:val="28"/>
          <w:szCs w:val="28"/>
        </w:rPr>
        <w:t>Наскальная живопись. Особенности живописного искусства палеолита – реалистичность, экспрессия, пластика, ритмика.</w:t>
      </w:r>
    </w:p>
    <w:p w:rsidR="002E7B07" w:rsidRPr="002E7B07" w:rsidRDefault="002E7B07" w:rsidP="002E7B0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2E7B07">
        <w:rPr>
          <w:rFonts w:ascii="Times New Roman" w:eastAsia="Calibri" w:hAnsi="Times New Roman" w:cs="Times New Roman"/>
          <w:sz w:val="28"/>
          <w:szCs w:val="28"/>
        </w:rPr>
        <w:t>Мелкая пластика.</w:t>
      </w:r>
    </w:p>
    <w:p w:rsidR="002E7B07" w:rsidRPr="002E7B07" w:rsidRDefault="002E7B07" w:rsidP="002E7B0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2E7B07">
        <w:rPr>
          <w:rFonts w:ascii="Times New Roman" w:eastAsia="Calibri" w:hAnsi="Times New Roman" w:cs="Times New Roman"/>
          <w:sz w:val="28"/>
          <w:szCs w:val="28"/>
        </w:rPr>
        <w:t>В изображении животных – те же черты, что и в живописи (реалистичность, экспрессия, пластика, ритмика).</w:t>
      </w:r>
    </w:p>
    <w:p w:rsidR="002E7B07" w:rsidRPr="002E7B07" w:rsidRDefault="002E7B07" w:rsidP="002E7B0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2E7B07">
        <w:rPr>
          <w:rFonts w:ascii="Times New Roman" w:eastAsia="Calibri" w:hAnsi="Times New Roman" w:cs="Times New Roman"/>
          <w:sz w:val="28"/>
          <w:szCs w:val="28"/>
        </w:rPr>
        <w:t>Палеолитические женские статуэтки – это культовые предметы, амулеты, идолы и т. п., они отражают идею материнства и плодородия.</w:t>
      </w:r>
    </w:p>
    <w:p w:rsidR="002E7B07" w:rsidRPr="00DE154C" w:rsidRDefault="002E7B07" w:rsidP="002E7B07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7B07" w:rsidRPr="00DE154C" w:rsidRDefault="002E7B07" w:rsidP="002E7B07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E154C">
        <w:rPr>
          <w:rFonts w:ascii="Times New Roman" w:eastAsia="Calibri" w:hAnsi="Times New Roman" w:cs="Times New Roman"/>
          <w:b/>
          <w:sz w:val="28"/>
          <w:szCs w:val="28"/>
        </w:rPr>
        <w:t>Мезолит</w:t>
      </w:r>
    </w:p>
    <w:p w:rsidR="002E7B07" w:rsidRPr="002E7B07" w:rsidRDefault="002E7B07" w:rsidP="002E7B0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2E7B07"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r w:rsidRPr="002E7B07">
        <w:rPr>
          <w:rFonts w:ascii="Times New Roman" w:eastAsia="Calibri" w:hAnsi="Times New Roman" w:cs="Times New Roman"/>
          <w:sz w:val="28"/>
          <w:szCs w:val="28"/>
        </w:rPr>
        <w:t>Среднекаменный</w:t>
      </w:r>
      <w:proofErr w:type="spellEnd"/>
      <w:r w:rsidRPr="002E7B07">
        <w:rPr>
          <w:rFonts w:ascii="Times New Roman" w:eastAsia="Calibri" w:hAnsi="Times New Roman" w:cs="Times New Roman"/>
          <w:sz w:val="28"/>
          <w:szCs w:val="28"/>
        </w:rPr>
        <w:t xml:space="preserve"> век) 10 – 6 тыс. до н.э.</w:t>
      </w:r>
    </w:p>
    <w:p w:rsidR="002E7B07" w:rsidRPr="002E7B07" w:rsidRDefault="002E7B07" w:rsidP="002E7B0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E7B07" w:rsidRPr="002E7B07" w:rsidRDefault="002E7B07" w:rsidP="002E7B0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2E7B07">
        <w:rPr>
          <w:rFonts w:ascii="Times New Roman" w:eastAsia="Calibri" w:hAnsi="Times New Roman" w:cs="Times New Roman"/>
          <w:sz w:val="28"/>
          <w:szCs w:val="28"/>
        </w:rPr>
        <w:t>После таяния ледников исчезла привычная фауна. Природа становится более податливой для человека. Люди становятся кочевниками.</w:t>
      </w:r>
    </w:p>
    <w:p w:rsidR="002E7B07" w:rsidRPr="002E7B07" w:rsidRDefault="002E7B07" w:rsidP="002E7B0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2E7B07">
        <w:rPr>
          <w:rFonts w:ascii="Times New Roman" w:eastAsia="Calibri" w:hAnsi="Times New Roman" w:cs="Times New Roman"/>
          <w:sz w:val="28"/>
          <w:szCs w:val="28"/>
        </w:rPr>
        <w:t>С изменением образа жизни взгляд человека на мир становится более широким. Его интересует не отдельный зверь или случайная находка злаков, но активная деятельность людей, благодаря которой они находят и целые стада зверей, и поля или леса богатые плодами.</w:t>
      </w:r>
    </w:p>
    <w:p w:rsidR="002E7B07" w:rsidRPr="002E7B07" w:rsidRDefault="002E7B07" w:rsidP="002E7B0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2E7B07">
        <w:rPr>
          <w:rFonts w:ascii="Times New Roman" w:eastAsia="Calibri" w:hAnsi="Times New Roman" w:cs="Times New Roman"/>
          <w:sz w:val="28"/>
          <w:szCs w:val="28"/>
        </w:rPr>
        <w:t>Так в мезолите зарождается искусство многофигурной композиции, в которой уже не зверь, а человек играет главенствующую роль.</w:t>
      </w:r>
    </w:p>
    <w:p w:rsidR="002E7B07" w:rsidRPr="002E7B07" w:rsidRDefault="002E7B07" w:rsidP="002E7B0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2E7B07">
        <w:rPr>
          <w:rFonts w:ascii="Times New Roman" w:eastAsia="Calibri" w:hAnsi="Times New Roman" w:cs="Times New Roman"/>
          <w:sz w:val="28"/>
          <w:szCs w:val="28"/>
        </w:rPr>
        <w:t>Перемена в области искусства:</w:t>
      </w:r>
    </w:p>
    <w:p w:rsidR="002E7B07" w:rsidRPr="002E7B07" w:rsidRDefault="002E7B07" w:rsidP="002E7B0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2E7B07">
        <w:rPr>
          <w:rFonts w:ascii="Times New Roman" w:eastAsia="Calibri" w:hAnsi="Times New Roman" w:cs="Times New Roman"/>
          <w:sz w:val="28"/>
          <w:szCs w:val="28"/>
        </w:rPr>
        <w:t>главным героям изображения становится не отдельный зверь, а люди в каком-либо действии.</w:t>
      </w:r>
    </w:p>
    <w:p w:rsidR="002E7B07" w:rsidRPr="002E7B07" w:rsidRDefault="002E7B07" w:rsidP="002E7B0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2E7B07">
        <w:rPr>
          <w:rFonts w:ascii="Times New Roman" w:eastAsia="Calibri" w:hAnsi="Times New Roman" w:cs="Times New Roman"/>
          <w:sz w:val="28"/>
          <w:szCs w:val="28"/>
        </w:rPr>
        <w:t>Задача не в правдоподобном, точном изображении отдельных фигур, а в передаче действия, движения.</w:t>
      </w:r>
    </w:p>
    <w:p w:rsidR="002E7B07" w:rsidRPr="002E7B07" w:rsidRDefault="002E7B07" w:rsidP="002E7B0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2E7B07">
        <w:rPr>
          <w:rFonts w:ascii="Times New Roman" w:eastAsia="Calibri" w:hAnsi="Times New Roman" w:cs="Times New Roman"/>
          <w:sz w:val="28"/>
          <w:szCs w:val="28"/>
        </w:rPr>
        <w:t>Часто изображаются многофигурные охоты, появляются сцены сбора меда, культовые танцы.</w:t>
      </w:r>
    </w:p>
    <w:p w:rsidR="00A817BA" w:rsidRDefault="002E7B07" w:rsidP="002E7B0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2E7B07">
        <w:rPr>
          <w:rFonts w:ascii="Times New Roman" w:eastAsia="Calibri" w:hAnsi="Times New Roman" w:cs="Times New Roman"/>
          <w:sz w:val="28"/>
          <w:szCs w:val="28"/>
        </w:rPr>
        <w:t xml:space="preserve">Меняется характер изображения – </w:t>
      </w:r>
      <w:proofErr w:type="gramStart"/>
      <w:r w:rsidRPr="002E7B07">
        <w:rPr>
          <w:rFonts w:ascii="Times New Roman" w:eastAsia="Calibri" w:hAnsi="Times New Roman" w:cs="Times New Roman"/>
          <w:sz w:val="28"/>
          <w:szCs w:val="28"/>
        </w:rPr>
        <w:t>вместо</w:t>
      </w:r>
      <w:proofErr w:type="gramEnd"/>
      <w:r w:rsidRPr="002E7B07">
        <w:rPr>
          <w:rFonts w:ascii="Times New Roman" w:eastAsia="Calibri" w:hAnsi="Times New Roman" w:cs="Times New Roman"/>
          <w:sz w:val="28"/>
          <w:szCs w:val="28"/>
        </w:rPr>
        <w:t xml:space="preserve"> реалистичного и полихромного оно становится схематичным и силуэтным. Используются локальные цвета - красный или черный.</w:t>
      </w:r>
    </w:p>
    <w:p w:rsidR="00EA08E1" w:rsidRPr="00EA08E1" w:rsidRDefault="00EA08E1" w:rsidP="00EA08E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EA08E1">
        <w:rPr>
          <w:rFonts w:ascii="Times New Roman" w:eastAsia="Calibri" w:hAnsi="Times New Roman" w:cs="Times New Roman"/>
          <w:sz w:val="28"/>
          <w:szCs w:val="28"/>
        </w:rPr>
        <w:lastRenderedPageBreak/>
        <w:drawing>
          <wp:inline distT="0" distB="0" distL="0" distR="0" wp14:anchorId="2A530BD1" wp14:editId="4EF9175C">
            <wp:extent cx="2819400" cy="3443542"/>
            <wp:effectExtent l="0" t="0" r="0" b="5080"/>
            <wp:docPr id="14" name="Рисунок 14" descr="Сборщица меда из улья, окруженная роем пч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борщица меда из улья, окруженная роем пчел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44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8E1">
        <w:rPr>
          <w:rFonts w:ascii="Times New Roman" w:eastAsia="Calibri" w:hAnsi="Times New Roman" w:cs="Times New Roman"/>
          <w:sz w:val="28"/>
          <w:szCs w:val="28"/>
        </w:rPr>
        <w:t>Сборщица меда из улья, окруженная роем пчел. Испания. Мезолит.</w:t>
      </w:r>
    </w:p>
    <w:p w:rsidR="00EA08E1" w:rsidRPr="00EA08E1" w:rsidRDefault="00EA08E1" w:rsidP="00EA08E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A08E1" w:rsidRPr="00EA08E1" w:rsidRDefault="00EA08E1" w:rsidP="00EA08E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EA08E1">
        <w:rPr>
          <w:rFonts w:ascii="Times New Roman" w:eastAsia="Calibri" w:hAnsi="Times New Roman" w:cs="Times New Roman"/>
          <w:sz w:val="28"/>
          <w:szCs w:val="28"/>
        </w:rPr>
        <w:t>Практически везде, где были обнаружены плоскостные или объемные изображения эпохи верхнего палеолита, в художественной деятельности людей последующей эпохи мезолит как будто наступает пауза. Может быть, этот период еще плохо изучен, может быть, изображения, сделанные не в пещерах, а на открытом воздухе, со временем смыло дождями и снегом. Может быть, среди петроглифов, которые очень трудно точно датировать, есть относящиеся к этому времени, но мы пока не умеем их распознавать. Показательно, что и предметы мелкой пластики при раскопках мезолитических поселений встречаются крайне редко.</w:t>
      </w:r>
    </w:p>
    <w:p w:rsidR="00EA08E1" w:rsidRPr="00EA08E1" w:rsidRDefault="00EA08E1" w:rsidP="00EA08E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A08E1" w:rsidRPr="00EA08E1" w:rsidRDefault="00EA08E1" w:rsidP="00EA08E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EA08E1">
        <w:rPr>
          <w:rFonts w:ascii="Times New Roman" w:eastAsia="Calibri" w:hAnsi="Times New Roman" w:cs="Times New Roman"/>
          <w:sz w:val="28"/>
          <w:szCs w:val="28"/>
        </w:rPr>
        <w:t xml:space="preserve">Из памятников мезолита можно назвать буквально единицы: Каменная Могила на Украине, </w:t>
      </w:r>
      <w:proofErr w:type="spellStart"/>
      <w:r w:rsidRPr="00EA08E1">
        <w:rPr>
          <w:rFonts w:ascii="Times New Roman" w:eastAsia="Calibri" w:hAnsi="Times New Roman" w:cs="Times New Roman"/>
          <w:sz w:val="28"/>
          <w:szCs w:val="28"/>
        </w:rPr>
        <w:t>Кобыстан</w:t>
      </w:r>
      <w:proofErr w:type="spellEnd"/>
      <w:r w:rsidRPr="00EA08E1">
        <w:rPr>
          <w:rFonts w:ascii="Times New Roman" w:eastAsia="Calibri" w:hAnsi="Times New Roman" w:cs="Times New Roman"/>
          <w:sz w:val="28"/>
          <w:szCs w:val="28"/>
        </w:rPr>
        <w:t xml:space="preserve"> в Азербайджане, </w:t>
      </w:r>
      <w:proofErr w:type="spellStart"/>
      <w:r w:rsidRPr="00EA08E1">
        <w:rPr>
          <w:rFonts w:ascii="Times New Roman" w:eastAsia="Calibri" w:hAnsi="Times New Roman" w:cs="Times New Roman"/>
          <w:sz w:val="28"/>
          <w:szCs w:val="28"/>
        </w:rPr>
        <w:t>Зараут-Сай</w:t>
      </w:r>
      <w:proofErr w:type="spellEnd"/>
      <w:r w:rsidRPr="00EA08E1">
        <w:rPr>
          <w:rFonts w:ascii="Times New Roman" w:eastAsia="Calibri" w:hAnsi="Times New Roman" w:cs="Times New Roman"/>
          <w:sz w:val="28"/>
          <w:szCs w:val="28"/>
        </w:rPr>
        <w:t xml:space="preserve"> в Узбекистане, Шахты в Таджикистане и </w:t>
      </w:r>
      <w:proofErr w:type="spellStart"/>
      <w:r w:rsidRPr="00EA08E1">
        <w:rPr>
          <w:rFonts w:ascii="Times New Roman" w:eastAsia="Calibri" w:hAnsi="Times New Roman" w:cs="Times New Roman"/>
          <w:sz w:val="28"/>
          <w:szCs w:val="28"/>
        </w:rPr>
        <w:t>Бхимпетка</w:t>
      </w:r>
      <w:proofErr w:type="spellEnd"/>
      <w:r w:rsidRPr="00EA08E1">
        <w:rPr>
          <w:rFonts w:ascii="Times New Roman" w:eastAsia="Calibri" w:hAnsi="Times New Roman" w:cs="Times New Roman"/>
          <w:sz w:val="28"/>
          <w:szCs w:val="28"/>
        </w:rPr>
        <w:t xml:space="preserve"> в Индии.</w:t>
      </w:r>
    </w:p>
    <w:p w:rsidR="00EA08E1" w:rsidRPr="00EA08E1" w:rsidRDefault="00EA08E1" w:rsidP="00EA08E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A08E1" w:rsidRPr="00EA08E1" w:rsidRDefault="00EA08E1" w:rsidP="00EA08E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EA08E1">
        <w:rPr>
          <w:rFonts w:ascii="Times New Roman" w:eastAsia="Calibri" w:hAnsi="Times New Roman" w:cs="Times New Roman"/>
          <w:sz w:val="28"/>
          <w:szCs w:val="28"/>
        </w:rPr>
        <w:t>Кроме наскальной живописи в эпоху мезолита появляются петроглифы.</w:t>
      </w:r>
    </w:p>
    <w:p w:rsidR="00EA08E1" w:rsidRPr="00EA08E1" w:rsidRDefault="00EA08E1" w:rsidP="00EA08E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EA08E1">
        <w:rPr>
          <w:rFonts w:ascii="Times New Roman" w:eastAsia="Calibri" w:hAnsi="Times New Roman" w:cs="Times New Roman"/>
          <w:sz w:val="28"/>
          <w:szCs w:val="28"/>
        </w:rPr>
        <w:t>Петроглифы – это выбитые, вырезанные или процарапанные наскальные изображения.</w:t>
      </w:r>
    </w:p>
    <w:p w:rsidR="00EA08E1" w:rsidRPr="00EA08E1" w:rsidRDefault="00EA08E1" w:rsidP="00EA08E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EA08E1">
        <w:rPr>
          <w:rFonts w:ascii="Times New Roman" w:eastAsia="Calibri" w:hAnsi="Times New Roman" w:cs="Times New Roman"/>
          <w:sz w:val="28"/>
          <w:szCs w:val="28"/>
        </w:rPr>
        <w:t>При высекании рисунка древние художники сбивали острым орудием верхнюю, более темную часть горной породы, и поэтому изображения заметно выделяются на фоне скалы.</w:t>
      </w:r>
    </w:p>
    <w:p w:rsidR="00EA08E1" w:rsidRPr="00EA08E1" w:rsidRDefault="00EA08E1" w:rsidP="00EA08E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A08E1" w:rsidRDefault="00EA08E1" w:rsidP="00EA08E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EA08E1">
        <w:rPr>
          <w:rFonts w:ascii="Times New Roman" w:eastAsia="Calibri" w:hAnsi="Times New Roman" w:cs="Times New Roman"/>
          <w:sz w:val="28"/>
          <w:szCs w:val="28"/>
        </w:rPr>
        <w:t>На юге Украины, в степи есть каменистый холм из пород песчаника. В результате сильного выветривания на его склонах образовалось несколько гротов и навесов. В этих гротах и на других плоскостях холма с давних пор известны многочисленные резные и процарапанные изображения. В большинстве случаев они прочитываются с трудом. Иногда же угадываются образы животных - быков, козлов. Эти изображения быков ученые относят к эпохе мезолита.</w:t>
      </w:r>
    </w:p>
    <w:p w:rsidR="00BA0B35" w:rsidRPr="00BA0B35" w:rsidRDefault="00BA0B35" w:rsidP="00BA0B3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BA0B35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 wp14:anchorId="51C89971" wp14:editId="17B36F93">
            <wp:extent cx="2228850" cy="1247775"/>
            <wp:effectExtent l="0" t="0" r="0" b="9525"/>
            <wp:docPr id="15" name="Рисунок 15" descr="Каменная могила. Юг Украин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менная могила. Юг Украины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A0B35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 wp14:anchorId="59CC26FA" wp14:editId="08003717">
            <wp:extent cx="2476500" cy="1943100"/>
            <wp:effectExtent l="0" t="0" r="0" b="0"/>
            <wp:docPr id="16" name="Рисунок 16" descr="Общий вид и петроглифы. Мезол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Общий вид и петроглифы. Мезолит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B35">
        <w:rPr>
          <w:rFonts w:ascii="Times New Roman" w:eastAsia="Calibri" w:hAnsi="Times New Roman" w:cs="Times New Roman"/>
          <w:sz w:val="28"/>
          <w:szCs w:val="28"/>
        </w:rPr>
        <w:t>Каменная могила. Юг Украины. Общий вид и петроглифы. Мезолит.</w:t>
      </w:r>
    </w:p>
    <w:p w:rsidR="00BA0B35" w:rsidRPr="00BA0B35" w:rsidRDefault="00BA0B35" w:rsidP="00BA0B3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A0B35" w:rsidRPr="00BA0B35" w:rsidRDefault="00BA0B35" w:rsidP="00BA0B3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BA0B35">
        <w:rPr>
          <w:rFonts w:ascii="Times New Roman" w:eastAsia="Calibri" w:hAnsi="Times New Roman" w:cs="Times New Roman"/>
          <w:sz w:val="28"/>
          <w:szCs w:val="28"/>
        </w:rPr>
        <w:t xml:space="preserve">К югу от Баку между юго-восточным склоном Большого Кавказского хребта и берегом Каспия расположена небольшая равнина </w:t>
      </w:r>
      <w:proofErr w:type="spellStart"/>
      <w:r w:rsidRPr="00BA0B35">
        <w:rPr>
          <w:rFonts w:ascii="Times New Roman" w:eastAsia="Calibri" w:hAnsi="Times New Roman" w:cs="Times New Roman"/>
          <w:sz w:val="28"/>
          <w:szCs w:val="28"/>
        </w:rPr>
        <w:t>Гобустан</w:t>
      </w:r>
      <w:proofErr w:type="spellEnd"/>
      <w:r w:rsidRPr="00BA0B35">
        <w:rPr>
          <w:rFonts w:ascii="Times New Roman" w:eastAsia="Calibri" w:hAnsi="Times New Roman" w:cs="Times New Roman"/>
          <w:sz w:val="28"/>
          <w:szCs w:val="28"/>
        </w:rPr>
        <w:t xml:space="preserve"> (страна оврагов) с возвышенностями в виде столовых гор, сложенных известняком и другими осадочными породами. На скалах этих гор находится много разновременных петроглифов. Большинство из них было открыто в 1939 г. Наибольший интерес и известность получили крупные (больше 1 м</w:t>
      </w:r>
      <w:proofErr w:type="gramStart"/>
      <w:r w:rsidRPr="00BA0B35">
        <w:rPr>
          <w:rFonts w:ascii="Times New Roman" w:eastAsia="Calibri" w:hAnsi="Times New Roman" w:cs="Times New Roman"/>
          <w:sz w:val="28"/>
          <w:szCs w:val="28"/>
        </w:rPr>
        <w:t xml:space="preserve"> )</w:t>
      </w:r>
      <w:proofErr w:type="gramEnd"/>
      <w:r w:rsidRPr="00BA0B35">
        <w:rPr>
          <w:rFonts w:ascii="Times New Roman" w:eastAsia="Calibri" w:hAnsi="Times New Roman" w:cs="Times New Roman"/>
          <w:sz w:val="28"/>
          <w:szCs w:val="28"/>
        </w:rPr>
        <w:t xml:space="preserve"> изображения женских и мужских фигур, сделанные глубокими резными линиями.</w:t>
      </w:r>
    </w:p>
    <w:p w:rsidR="00BA0B35" w:rsidRDefault="00BA0B35" w:rsidP="00BA0B3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BA0B35">
        <w:rPr>
          <w:rFonts w:ascii="Times New Roman" w:eastAsia="Calibri" w:hAnsi="Times New Roman" w:cs="Times New Roman"/>
          <w:sz w:val="28"/>
          <w:szCs w:val="28"/>
        </w:rPr>
        <w:t>Много изображений животных: быков, хищников и даже пресмыкающихся и насекомых.</w:t>
      </w:r>
    </w:p>
    <w:p w:rsidR="001362FB" w:rsidRDefault="001362FB" w:rsidP="00BA0B3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1362FB">
        <w:rPr>
          <w:rFonts w:ascii="Times New Roman" w:eastAsia="Calibri" w:hAnsi="Times New Roman" w:cs="Times New Roman"/>
          <w:sz w:val="28"/>
          <w:szCs w:val="28"/>
        </w:rPr>
        <w:lastRenderedPageBreak/>
        <w:drawing>
          <wp:inline distT="0" distB="0" distL="0" distR="0">
            <wp:extent cx="4629150" cy="2800350"/>
            <wp:effectExtent l="0" t="0" r="0" b="0"/>
            <wp:docPr id="17" name="Рисунок 17" descr="Каменная могила. Юг Украин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аменная могила. Юг Украины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1362FB">
        <w:rPr>
          <w:rFonts w:ascii="Times New Roman" w:eastAsia="Calibri" w:hAnsi="Times New Roman" w:cs="Times New Roman"/>
          <w:sz w:val="28"/>
          <w:szCs w:val="28"/>
        </w:rPr>
        <w:t>Кобыстан</w:t>
      </w:r>
      <w:proofErr w:type="spellEnd"/>
      <w:r w:rsidRPr="001362FB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1362FB">
        <w:rPr>
          <w:rFonts w:ascii="Times New Roman" w:eastAsia="Calibri" w:hAnsi="Times New Roman" w:cs="Times New Roman"/>
          <w:sz w:val="28"/>
          <w:szCs w:val="28"/>
        </w:rPr>
        <w:t>Гобустан</w:t>
      </w:r>
      <w:proofErr w:type="spellEnd"/>
      <w:r w:rsidRPr="001362FB">
        <w:rPr>
          <w:rFonts w:ascii="Times New Roman" w:eastAsia="Calibri" w:hAnsi="Times New Roman" w:cs="Times New Roman"/>
          <w:sz w:val="28"/>
          <w:szCs w:val="28"/>
        </w:rPr>
        <w:t xml:space="preserve">). </w:t>
      </w:r>
      <w:proofErr w:type="gramStart"/>
      <w:r w:rsidRPr="001362FB">
        <w:rPr>
          <w:rFonts w:ascii="Times New Roman" w:eastAsia="Calibri" w:hAnsi="Times New Roman" w:cs="Times New Roman"/>
          <w:sz w:val="28"/>
          <w:szCs w:val="28"/>
        </w:rPr>
        <w:t xml:space="preserve">Азербайджан (территория </w:t>
      </w:r>
      <w:proofErr w:type="spellStart"/>
      <w:r w:rsidRPr="001362FB">
        <w:rPr>
          <w:rFonts w:ascii="Times New Roman" w:eastAsia="Calibri" w:hAnsi="Times New Roman" w:cs="Times New Roman"/>
          <w:sz w:val="28"/>
          <w:szCs w:val="28"/>
        </w:rPr>
        <w:t>бывш</w:t>
      </w:r>
      <w:proofErr w:type="spellEnd"/>
      <w:r w:rsidRPr="001362FB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1362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1362FB">
        <w:rPr>
          <w:rFonts w:ascii="Times New Roman" w:eastAsia="Calibri" w:hAnsi="Times New Roman" w:cs="Times New Roman"/>
          <w:sz w:val="28"/>
          <w:szCs w:val="28"/>
        </w:rPr>
        <w:t>СССР).</w:t>
      </w:r>
      <w:proofErr w:type="gramEnd"/>
      <w:r w:rsidRPr="001362FB">
        <w:rPr>
          <w:rFonts w:ascii="Times New Roman" w:eastAsia="Calibri" w:hAnsi="Times New Roman" w:cs="Times New Roman"/>
          <w:sz w:val="28"/>
          <w:szCs w:val="28"/>
        </w:rPr>
        <w:t xml:space="preserve"> Мезолит.</w:t>
      </w:r>
    </w:p>
    <w:p w:rsidR="001362FB" w:rsidRPr="001362FB" w:rsidRDefault="001362FB" w:rsidP="001362FB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362FB">
        <w:rPr>
          <w:rFonts w:ascii="Times New Roman" w:eastAsia="Calibri" w:hAnsi="Times New Roman" w:cs="Times New Roman"/>
          <w:b/>
          <w:sz w:val="28"/>
          <w:szCs w:val="28"/>
        </w:rPr>
        <w:t xml:space="preserve">Грот </w:t>
      </w:r>
      <w:proofErr w:type="spellStart"/>
      <w:r w:rsidRPr="001362FB">
        <w:rPr>
          <w:rFonts w:ascii="Times New Roman" w:eastAsia="Calibri" w:hAnsi="Times New Roman" w:cs="Times New Roman"/>
          <w:b/>
          <w:sz w:val="28"/>
          <w:szCs w:val="28"/>
        </w:rPr>
        <w:t>Зараут-Камар</w:t>
      </w:r>
      <w:proofErr w:type="spellEnd"/>
    </w:p>
    <w:p w:rsidR="001362FB" w:rsidRPr="001362FB" w:rsidRDefault="001362FB" w:rsidP="001362FB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1362FB">
        <w:rPr>
          <w:rFonts w:ascii="Times New Roman" w:eastAsia="Calibri" w:hAnsi="Times New Roman" w:cs="Times New Roman"/>
          <w:sz w:val="28"/>
          <w:szCs w:val="28"/>
        </w:rPr>
        <w:t xml:space="preserve">В горах Узбекистана, на высоте около 2000 м над уровнем моря, находится широко известный не только среди специалистов-археологов памятник - грот </w:t>
      </w:r>
      <w:proofErr w:type="spellStart"/>
      <w:r w:rsidRPr="001362FB">
        <w:rPr>
          <w:rFonts w:ascii="Times New Roman" w:eastAsia="Calibri" w:hAnsi="Times New Roman" w:cs="Times New Roman"/>
          <w:sz w:val="28"/>
          <w:szCs w:val="28"/>
        </w:rPr>
        <w:t>Зараут-Камар</w:t>
      </w:r>
      <w:proofErr w:type="spellEnd"/>
      <w:r w:rsidRPr="001362FB">
        <w:rPr>
          <w:rFonts w:ascii="Times New Roman" w:eastAsia="Calibri" w:hAnsi="Times New Roman" w:cs="Times New Roman"/>
          <w:sz w:val="28"/>
          <w:szCs w:val="28"/>
        </w:rPr>
        <w:t xml:space="preserve">. Расписные изображения были открыты в 1939 г. местным охотником </w:t>
      </w:r>
      <w:proofErr w:type="spellStart"/>
      <w:r w:rsidRPr="001362FB">
        <w:rPr>
          <w:rFonts w:ascii="Times New Roman" w:eastAsia="Calibri" w:hAnsi="Times New Roman" w:cs="Times New Roman"/>
          <w:sz w:val="28"/>
          <w:szCs w:val="28"/>
        </w:rPr>
        <w:t>И.Ф.Ламаевым</w:t>
      </w:r>
      <w:proofErr w:type="spellEnd"/>
      <w:r w:rsidRPr="001362F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362FB" w:rsidRDefault="001362FB" w:rsidP="001362FB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362FB">
        <w:rPr>
          <w:rFonts w:ascii="Times New Roman" w:eastAsia="Calibri" w:hAnsi="Times New Roman" w:cs="Times New Roman"/>
          <w:sz w:val="28"/>
          <w:szCs w:val="28"/>
        </w:rPr>
        <w:t>Роспись в гроте сделана охрой разных оттенков (от красно-коричневой до лиловатой) и представляет собой четыре группы изображений, в которых участвуют антропоморфные</w:t>
      </w:r>
      <w:r w:rsidR="007663B7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7663B7" w:rsidRDefault="007663B7" w:rsidP="001362FB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7663B7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>
            <wp:extent cx="4562475" cy="3190875"/>
            <wp:effectExtent l="0" t="0" r="9525" b="9525"/>
            <wp:docPr id="18" name="Рисунок 18" descr="http://iskusstvu.ru/images/posobie/1_1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skusstvu.ru/images/posobie/1_1/2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63B7">
        <w:rPr>
          <w:rFonts w:ascii="Times New Roman" w:eastAsia="Calibri" w:hAnsi="Times New Roman" w:cs="Times New Roman"/>
          <w:sz w:val="28"/>
          <w:szCs w:val="28"/>
        </w:rPr>
        <w:t>Здесь группа, в которой большинство исследователей видит охоту на быка. Среди антропоморфных фигур, ок</w:t>
      </w:r>
      <w:r>
        <w:rPr>
          <w:rFonts w:ascii="Times New Roman" w:eastAsia="Calibri" w:hAnsi="Times New Roman" w:cs="Times New Roman"/>
          <w:sz w:val="28"/>
          <w:szCs w:val="28"/>
        </w:rPr>
        <w:t xml:space="preserve">руживших быка, т.е. «охотников» </w:t>
      </w:r>
      <w:r w:rsidRPr="007663B7">
        <w:rPr>
          <w:rFonts w:ascii="Times New Roman" w:eastAsia="Calibri" w:hAnsi="Times New Roman" w:cs="Times New Roman"/>
          <w:sz w:val="28"/>
          <w:szCs w:val="28"/>
        </w:rPr>
        <w:t>различаются два типа: фигуры в расширяющи</w:t>
      </w:r>
      <w:r>
        <w:rPr>
          <w:rFonts w:ascii="Times New Roman" w:eastAsia="Calibri" w:hAnsi="Times New Roman" w:cs="Times New Roman"/>
          <w:sz w:val="28"/>
          <w:szCs w:val="28"/>
        </w:rPr>
        <w:t xml:space="preserve">хся книзу одеждах, без луков и «хвостатые» </w:t>
      </w:r>
      <w:proofErr w:type="spellStart"/>
      <w:r w:rsidRPr="007663B7">
        <w:rPr>
          <w:rFonts w:ascii="Times New Roman" w:eastAsia="Calibri" w:hAnsi="Times New Roman" w:cs="Times New Roman"/>
          <w:sz w:val="28"/>
          <w:szCs w:val="28"/>
        </w:rPr>
        <w:lastRenderedPageBreak/>
        <w:t>фигурыс</w:t>
      </w:r>
      <w:proofErr w:type="spellEnd"/>
      <w:r w:rsidRPr="007663B7">
        <w:rPr>
          <w:rFonts w:ascii="Times New Roman" w:eastAsia="Calibri" w:hAnsi="Times New Roman" w:cs="Times New Roman"/>
          <w:sz w:val="28"/>
          <w:szCs w:val="28"/>
        </w:rPr>
        <w:t xml:space="preserve"> поднятыми и натянутыми луками. Эту сцену можно трактовать как реальную охоту замаскированных охотников, и как некий миф.</w:t>
      </w:r>
    </w:p>
    <w:p w:rsidR="00EB6F27" w:rsidRPr="00EB6F27" w:rsidRDefault="00EB6F27" w:rsidP="00EB6F2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EB6F27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 wp14:anchorId="2A6B8AD6" wp14:editId="7ABA08A2">
            <wp:extent cx="2162175" cy="1914525"/>
            <wp:effectExtent l="0" t="0" r="9525" b="9525"/>
            <wp:docPr id="19" name="Рисунок 19" descr="http://iskusstvu.ru/images/posobie/1_1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skusstvu.ru/images/posobie/1_1/2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6F27">
        <w:rPr>
          <w:rFonts w:ascii="Times New Roman" w:eastAsia="Calibri" w:hAnsi="Times New Roman" w:cs="Times New Roman"/>
          <w:sz w:val="28"/>
          <w:szCs w:val="28"/>
        </w:rPr>
        <w:t>Роспись в гроте Шахты, вероятно, самая древняя в Средней Азии.</w:t>
      </w:r>
    </w:p>
    <w:p w:rsidR="00EB6F27" w:rsidRPr="00EB6F27" w:rsidRDefault="00EB6F27" w:rsidP="00EB6F2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</w:t>
      </w:r>
      <w:r w:rsidRPr="00EB6F27">
        <w:rPr>
          <w:rFonts w:ascii="Times New Roman" w:eastAsia="Calibri" w:hAnsi="Times New Roman" w:cs="Times New Roman"/>
          <w:sz w:val="28"/>
          <w:szCs w:val="28"/>
        </w:rPr>
        <w:t xml:space="preserve">Что означает слово Шахты, - пишет </w:t>
      </w:r>
      <w:proofErr w:type="spellStart"/>
      <w:r w:rsidRPr="00EB6F27">
        <w:rPr>
          <w:rFonts w:ascii="Times New Roman" w:eastAsia="Calibri" w:hAnsi="Times New Roman" w:cs="Times New Roman"/>
          <w:sz w:val="28"/>
          <w:szCs w:val="28"/>
        </w:rPr>
        <w:t>В.А.Ранов</w:t>
      </w:r>
      <w:proofErr w:type="spellEnd"/>
      <w:r w:rsidRPr="00EB6F27">
        <w:rPr>
          <w:rFonts w:ascii="Times New Roman" w:eastAsia="Calibri" w:hAnsi="Times New Roman" w:cs="Times New Roman"/>
          <w:sz w:val="28"/>
          <w:szCs w:val="28"/>
        </w:rPr>
        <w:t xml:space="preserve">, - я не знаю. Возможно, оно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происходит от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памирского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слова «шахт»</w:t>
      </w:r>
      <w:r w:rsidRPr="00EB6F27">
        <w:rPr>
          <w:rFonts w:ascii="Times New Roman" w:eastAsia="Calibri" w:hAnsi="Times New Roman" w:cs="Times New Roman"/>
          <w:sz w:val="28"/>
          <w:szCs w:val="28"/>
        </w:rPr>
        <w:t xml:space="preserve">, что значит </w:t>
      </w:r>
      <w:r>
        <w:rPr>
          <w:rFonts w:ascii="Times New Roman" w:eastAsia="Calibri" w:hAnsi="Times New Roman" w:cs="Times New Roman"/>
          <w:sz w:val="28"/>
          <w:szCs w:val="28"/>
        </w:rPr>
        <w:t>скала»</w:t>
      </w:r>
      <w:r w:rsidR="00AB20D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B6F27" w:rsidRDefault="00EB6F27" w:rsidP="00EB6F2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EB6F27">
        <w:rPr>
          <w:rFonts w:ascii="Times New Roman" w:eastAsia="Calibri" w:hAnsi="Times New Roman" w:cs="Times New Roman"/>
          <w:sz w:val="28"/>
          <w:szCs w:val="28"/>
        </w:rPr>
        <w:t xml:space="preserve">В северной части Центральной Индии вдоль речных долин тянутся огромные скалы с множеством пещер, гротов и навесов. В этих естественных укрытиях сохранилось очень много наскальных изображений. Среди них выделяется местонахождение </w:t>
      </w:r>
      <w:proofErr w:type="spellStart"/>
      <w:r w:rsidRPr="00EB6F27">
        <w:rPr>
          <w:rFonts w:ascii="Times New Roman" w:eastAsia="Calibri" w:hAnsi="Times New Roman" w:cs="Times New Roman"/>
          <w:sz w:val="28"/>
          <w:szCs w:val="28"/>
        </w:rPr>
        <w:t>Бхимбетка</w:t>
      </w:r>
      <w:proofErr w:type="spellEnd"/>
      <w:r w:rsidRPr="00EB6F27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EB6F27">
        <w:rPr>
          <w:rFonts w:ascii="Times New Roman" w:eastAsia="Calibri" w:hAnsi="Times New Roman" w:cs="Times New Roman"/>
          <w:sz w:val="28"/>
          <w:szCs w:val="28"/>
        </w:rPr>
        <w:t>Бхимпетка</w:t>
      </w:r>
      <w:proofErr w:type="spellEnd"/>
      <w:r w:rsidRPr="00EB6F27">
        <w:rPr>
          <w:rFonts w:ascii="Times New Roman" w:eastAsia="Calibri" w:hAnsi="Times New Roman" w:cs="Times New Roman"/>
          <w:sz w:val="28"/>
          <w:szCs w:val="28"/>
        </w:rPr>
        <w:t xml:space="preserve">). </w:t>
      </w:r>
      <w:proofErr w:type="gramStart"/>
      <w:r w:rsidRPr="00EB6F27">
        <w:rPr>
          <w:rFonts w:ascii="Times New Roman" w:eastAsia="Calibri" w:hAnsi="Times New Roman" w:cs="Times New Roman"/>
          <w:sz w:val="28"/>
          <w:szCs w:val="28"/>
        </w:rPr>
        <w:t>Судя по всему эти живописные изображения относятся к мезолиту</w:t>
      </w:r>
      <w:proofErr w:type="gramEnd"/>
      <w:r w:rsidRPr="00EB6F27">
        <w:rPr>
          <w:rFonts w:ascii="Times New Roman" w:eastAsia="Calibri" w:hAnsi="Times New Roman" w:cs="Times New Roman"/>
          <w:sz w:val="28"/>
          <w:szCs w:val="28"/>
        </w:rPr>
        <w:t>. Правда, не следует забывать о неравномерности в развитии культур разных регионов. Мезолит Индии может оказаться на 2-3 тысячелетия более древним, чем в Восточной Европе и в Средней Азии.</w:t>
      </w:r>
    </w:p>
    <w:p w:rsidR="00AB20D5" w:rsidRPr="00AB20D5" w:rsidRDefault="00AB20D5" w:rsidP="00AB20D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B20D5">
        <w:rPr>
          <w:rFonts w:ascii="Times New Roman" w:eastAsia="Calibri" w:hAnsi="Times New Roman" w:cs="Times New Roman"/>
          <w:sz w:val="28"/>
          <w:szCs w:val="28"/>
        </w:rPr>
        <w:lastRenderedPageBreak/>
        <w:drawing>
          <wp:inline distT="0" distB="0" distL="0" distR="0" wp14:anchorId="43F24032" wp14:editId="3F95954E">
            <wp:extent cx="3448050" cy="4813478"/>
            <wp:effectExtent l="0" t="0" r="0" b="6350"/>
            <wp:docPr id="20" name="Рисунок 20" descr="Сцена охоты. Исп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цена охоты. Испания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81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0D5">
        <w:rPr>
          <w:rFonts w:ascii="Times New Roman" w:eastAsia="Calibri" w:hAnsi="Times New Roman" w:cs="Times New Roman"/>
          <w:sz w:val="28"/>
          <w:szCs w:val="28"/>
        </w:rPr>
        <w:t>Сцена охоты. Испания.</w:t>
      </w:r>
    </w:p>
    <w:p w:rsidR="00AB20D5" w:rsidRPr="00DE154C" w:rsidRDefault="00AB20D5" w:rsidP="00AB20D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B20D5">
        <w:rPr>
          <w:rFonts w:ascii="Times New Roman" w:eastAsia="Calibri" w:hAnsi="Times New Roman" w:cs="Times New Roman"/>
          <w:sz w:val="28"/>
          <w:szCs w:val="28"/>
        </w:rPr>
        <w:t>Некоторые сцены загонных охот с лучниками в росписях испанского и африканского циклов – как бы воплощение самого движения, доведенного до предела, скон</w:t>
      </w:r>
      <w:r w:rsidR="00DE154C">
        <w:rPr>
          <w:rFonts w:ascii="Times New Roman" w:eastAsia="Calibri" w:hAnsi="Times New Roman" w:cs="Times New Roman"/>
          <w:sz w:val="28"/>
          <w:szCs w:val="28"/>
        </w:rPr>
        <w:t>центрированного в бурном вихре.</w:t>
      </w:r>
    </w:p>
    <w:p w:rsidR="00AB20D5" w:rsidRPr="00DE154C" w:rsidRDefault="00AB20D5" w:rsidP="00AB20D5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E154C">
        <w:rPr>
          <w:rFonts w:ascii="Times New Roman" w:eastAsia="Calibri" w:hAnsi="Times New Roman" w:cs="Times New Roman"/>
          <w:b/>
          <w:sz w:val="28"/>
          <w:szCs w:val="28"/>
        </w:rPr>
        <w:t>Неолит</w:t>
      </w:r>
    </w:p>
    <w:p w:rsidR="00AB20D5" w:rsidRPr="00AB20D5" w:rsidRDefault="00AB20D5" w:rsidP="00AB20D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B20D5"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r w:rsidRPr="00AB20D5">
        <w:rPr>
          <w:rFonts w:ascii="Times New Roman" w:eastAsia="Calibri" w:hAnsi="Times New Roman" w:cs="Times New Roman"/>
          <w:sz w:val="28"/>
          <w:szCs w:val="28"/>
        </w:rPr>
        <w:t>Новокаме</w:t>
      </w:r>
      <w:r w:rsidR="00DE154C">
        <w:rPr>
          <w:rFonts w:ascii="Times New Roman" w:eastAsia="Calibri" w:hAnsi="Times New Roman" w:cs="Times New Roman"/>
          <w:sz w:val="28"/>
          <w:szCs w:val="28"/>
        </w:rPr>
        <w:t>нный</w:t>
      </w:r>
      <w:proofErr w:type="spellEnd"/>
      <w:r w:rsidR="00DE154C">
        <w:rPr>
          <w:rFonts w:ascii="Times New Roman" w:eastAsia="Calibri" w:hAnsi="Times New Roman" w:cs="Times New Roman"/>
          <w:sz w:val="28"/>
          <w:szCs w:val="28"/>
        </w:rPr>
        <w:t xml:space="preserve"> век)</w:t>
      </w:r>
      <w:r w:rsidR="00DE154C">
        <w:rPr>
          <w:rFonts w:ascii="Times New Roman" w:eastAsia="Calibri" w:hAnsi="Times New Roman" w:cs="Times New Roman"/>
          <w:sz w:val="28"/>
          <w:szCs w:val="28"/>
        </w:rPr>
        <w:br/>
        <w:t>с 6 по 2 тыс. до н.э.</w:t>
      </w:r>
    </w:p>
    <w:p w:rsidR="00AB20D5" w:rsidRPr="00AB20D5" w:rsidRDefault="00AB20D5" w:rsidP="00AB20D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B20D5">
        <w:rPr>
          <w:rFonts w:ascii="Times New Roman" w:eastAsia="Calibri" w:hAnsi="Times New Roman" w:cs="Times New Roman"/>
          <w:sz w:val="28"/>
          <w:szCs w:val="28"/>
        </w:rPr>
        <w:t xml:space="preserve">Неолит — </w:t>
      </w:r>
      <w:proofErr w:type="spellStart"/>
      <w:r w:rsidRPr="00AB20D5">
        <w:rPr>
          <w:rFonts w:ascii="Times New Roman" w:eastAsia="Calibri" w:hAnsi="Times New Roman" w:cs="Times New Roman"/>
          <w:sz w:val="28"/>
          <w:szCs w:val="28"/>
        </w:rPr>
        <w:t>новокаменный</w:t>
      </w:r>
      <w:proofErr w:type="spellEnd"/>
      <w:r w:rsidRPr="00AB20D5">
        <w:rPr>
          <w:rFonts w:ascii="Times New Roman" w:eastAsia="Calibri" w:hAnsi="Times New Roman" w:cs="Times New Roman"/>
          <w:sz w:val="28"/>
          <w:szCs w:val="28"/>
        </w:rPr>
        <w:t xml:space="preserve"> век, последняя стадия каменного века.</w:t>
      </w:r>
    </w:p>
    <w:p w:rsidR="00AB20D5" w:rsidRPr="00AB20D5" w:rsidRDefault="00AB20D5" w:rsidP="00AB20D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B20D5">
        <w:rPr>
          <w:rFonts w:ascii="Times New Roman" w:eastAsia="Calibri" w:hAnsi="Times New Roman" w:cs="Times New Roman"/>
          <w:sz w:val="28"/>
          <w:szCs w:val="28"/>
        </w:rPr>
        <w:t>Периодизация. Вступление в неолит приурочивается к переходу культуры от присваивающего (охотники и собиратели) к производящему (земледелие и/или скотоводство) типу хозяйства. Данный переход называют неолитической революцией. Окончание неолита датируется временем появления металлических орудий труда и оружия, то есть началом медного, бронзового или железного века.</w:t>
      </w:r>
    </w:p>
    <w:p w:rsidR="00AB20D5" w:rsidRPr="00AB20D5" w:rsidRDefault="00AB20D5" w:rsidP="00AB20D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B20D5">
        <w:rPr>
          <w:rFonts w:ascii="Times New Roman" w:eastAsia="Calibri" w:hAnsi="Times New Roman" w:cs="Times New Roman"/>
          <w:sz w:val="28"/>
          <w:szCs w:val="28"/>
        </w:rPr>
        <w:t xml:space="preserve">Разные культуры вступили в этот период развития в разное время. На Ближнем Востоке неолит начался около 9,5 тыс. л. до н. э. В Дании неолит датируется 18 в. до н.э., а у коренного населения Новой Зеландии – маори – неолит существовал еще в 18 в. н.э.: до прихода европейцев маори </w:t>
      </w:r>
      <w:r w:rsidRPr="00AB20D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пользовались отполированными каменными топорами. Некоторые народы Америки и Океании до сих пор не вполне перешли из каменного века в </w:t>
      </w:r>
      <w:proofErr w:type="gramStart"/>
      <w:r w:rsidRPr="00AB20D5">
        <w:rPr>
          <w:rFonts w:ascii="Times New Roman" w:eastAsia="Calibri" w:hAnsi="Times New Roman" w:cs="Times New Roman"/>
          <w:sz w:val="28"/>
          <w:szCs w:val="28"/>
        </w:rPr>
        <w:t>железный</w:t>
      </w:r>
      <w:proofErr w:type="gramEnd"/>
      <w:r w:rsidRPr="00AB20D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B20D5" w:rsidRPr="00AB20D5" w:rsidRDefault="00AB20D5" w:rsidP="00AB20D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B20D5" w:rsidRPr="00AB20D5" w:rsidRDefault="00AB20D5" w:rsidP="00AB20D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B20D5">
        <w:rPr>
          <w:rFonts w:ascii="Times New Roman" w:eastAsia="Calibri" w:hAnsi="Times New Roman" w:cs="Times New Roman"/>
          <w:sz w:val="28"/>
          <w:szCs w:val="28"/>
        </w:rPr>
        <w:t>Неолит, как и другие периоды первобытной эпохи, не является определенным хронологическим периодом в истории человечества в целом, а характеризует лишь культурные особенности тех или иных народов.</w:t>
      </w:r>
    </w:p>
    <w:p w:rsidR="00AB20D5" w:rsidRPr="00AB20D5" w:rsidRDefault="00AB20D5" w:rsidP="00AB20D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B20D5" w:rsidRPr="00AB20D5" w:rsidRDefault="00AB20D5" w:rsidP="00AB20D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B20D5">
        <w:rPr>
          <w:rFonts w:ascii="Times New Roman" w:eastAsia="Calibri" w:hAnsi="Times New Roman" w:cs="Times New Roman"/>
          <w:sz w:val="28"/>
          <w:szCs w:val="28"/>
        </w:rPr>
        <w:t>- Главное – простое собирательство и охота как основные источники пропитания постепенно сменяются земледелием и скотоводством.</w:t>
      </w:r>
    </w:p>
    <w:p w:rsidR="00AB20D5" w:rsidRPr="00AB20D5" w:rsidRDefault="00AB20D5" w:rsidP="00AB20D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B20D5">
        <w:rPr>
          <w:rFonts w:ascii="Times New Roman" w:eastAsia="Calibri" w:hAnsi="Times New Roman" w:cs="Times New Roman"/>
          <w:sz w:val="28"/>
          <w:szCs w:val="28"/>
        </w:rPr>
        <w:t>Неолит называют «веком отполированного камня». В эту эпоху каменные орудия не просто обкалывались, но уже выпиливались, шлифовались, сверлились, затачивались.</w:t>
      </w:r>
    </w:p>
    <w:p w:rsidR="00AB20D5" w:rsidRPr="00AB20D5" w:rsidRDefault="00AB20D5" w:rsidP="00AB20D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B20D5">
        <w:rPr>
          <w:rFonts w:ascii="Times New Roman" w:eastAsia="Calibri" w:hAnsi="Times New Roman" w:cs="Times New Roman"/>
          <w:sz w:val="28"/>
          <w:szCs w:val="28"/>
        </w:rPr>
        <w:t>- В число важнейших орудий в неолите входит топор, ранее неизвестный.</w:t>
      </w:r>
    </w:p>
    <w:p w:rsidR="00AB20D5" w:rsidRPr="00AB20D5" w:rsidRDefault="00AB20D5" w:rsidP="00AB20D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AB20D5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AB20D5">
        <w:rPr>
          <w:rFonts w:ascii="Times New Roman" w:eastAsia="Calibri" w:hAnsi="Times New Roman" w:cs="Times New Roman"/>
          <w:sz w:val="28"/>
          <w:szCs w:val="28"/>
        </w:rPr>
        <w:t>азвиваются прядение и ткачество.</w:t>
      </w:r>
    </w:p>
    <w:p w:rsidR="00AB20D5" w:rsidRPr="00AB20D5" w:rsidRDefault="00AB20D5" w:rsidP="00AB20D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B20D5" w:rsidRDefault="00AB20D5" w:rsidP="00AB20D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B20D5">
        <w:rPr>
          <w:rFonts w:ascii="Times New Roman" w:eastAsia="Calibri" w:hAnsi="Times New Roman" w:cs="Times New Roman"/>
          <w:sz w:val="28"/>
          <w:szCs w:val="28"/>
        </w:rPr>
        <w:t>В оформлении домашней утвари начинают появляться образы животных.</w:t>
      </w:r>
    </w:p>
    <w:p w:rsidR="00AB20D5" w:rsidRDefault="00AB20D5" w:rsidP="00AB20D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B20D5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>
            <wp:extent cx="4781550" cy="2028825"/>
            <wp:effectExtent l="0" t="0" r="0" b="9525"/>
            <wp:docPr id="21" name="Рисунок 21" descr="топор в форме лосиной головы. Полированный камен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топор в форме лосиной головы. Полированный камень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0D5">
        <w:rPr>
          <w:rFonts w:ascii="Times New Roman" w:eastAsia="Calibri" w:hAnsi="Times New Roman" w:cs="Times New Roman"/>
          <w:sz w:val="28"/>
          <w:szCs w:val="28"/>
        </w:rPr>
        <w:t>Топор в форме лосиной головы. Полированный камень. Неолит. Исторический музей. Стокгольм.</w:t>
      </w:r>
    </w:p>
    <w:p w:rsidR="00AB20D5" w:rsidRPr="00AB20D5" w:rsidRDefault="00AB20D5" w:rsidP="00AB20D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B20D5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 wp14:anchorId="7CD2E3C7" wp14:editId="41793318">
            <wp:extent cx="4762500" cy="1504950"/>
            <wp:effectExtent l="0" t="0" r="0" b="0"/>
            <wp:docPr id="22" name="Рисунок 22" descr="деревянный ковш из Горбуновского торфяника близ Нижнего Таги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деревянный ковш из Горбуновского торфяника близ Нижнего Тагил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0D5">
        <w:rPr>
          <w:rFonts w:ascii="Times New Roman" w:eastAsia="Calibri" w:hAnsi="Times New Roman" w:cs="Times New Roman"/>
          <w:sz w:val="28"/>
          <w:szCs w:val="28"/>
        </w:rPr>
        <w:t xml:space="preserve">Деревянный ковш из </w:t>
      </w:r>
      <w:proofErr w:type="spellStart"/>
      <w:r w:rsidRPr="00AB20D5">
        <w:rPr>
          <w:rFonts w:ascii="Times New Roman" w:eastAsia="Calibri" w:hAnsi="Times New Roman" w:cs="Times New Roman"/>
          <w:sz w:val="28"/>
          <w:szCs w:val="28"/>
        </w:rPr>
        <w:t>Горбуновского</w:t>
      </w:r>
      <w:proofErr w:type="spellEnd"/>
      <w:r w:rsidRPr="00AB20D5">
        <w:rPr>
          <w:rFonts w:ascii="Times New Roman" w:eastAsia="Calibri" w:hAnsi="Times New Roman" w:cs="Times New Roman"/>
          <w:sz w:val="28"/>
          <w:szCs w:val="28"/>
        </w:rPr>
        <w:t xml:space="preserve"> торфяника близ Нижнего Тагила. Неолит. ГИМ.</w:t>
      </w:r>
    </w:p>
    <w:p w:rsidR="00AB20D5" w:rsidRPr="00AB20D5" w:rsidRDefault="00AB20D5" w:rsidP="00AB20D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B20D5" w:rsidRPr="00AB20D5" w:rsidRDefault="00AB20D5" w:rsidP="00AB20D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B20D5">
        <w:rPr>
          <w:rFonts w:ascii="Times New Roman" w:eastAsia="Calibri" w:hAnsi="Times New Roman" w:cs="Times New Roman"/>
          <w:sz w:val="28"/>
          <w:szCs w:val="28"/>
        </w:rPr>
        <w:t>Для неолита лесной зоны рыболовство становится одним из ведущих видов хозяйства. Активное рыболовство способствовало созданию определённых запасов, что в сочетании с охотой на зверя давало возможность жить на одном месте круглый год.</w:t>
      </w:r>
    </w:p>
    <w:p w:rsidR="00AB20D5" w:rsidRPr="00AB20D5" w:rsidRDefault="00AB20D5" w:rsidP="00AB20D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B20D5">
        <w:rPr>
          <w:rFonts w:ascii="Times New Roman" w:eastAsia="Calibri" w:hAnsi="Times New Roman" w:cs="Times New Roman"/>
          <w:sz w:val="28"/>
          <w:szCs w:val="28"/>
        </w:rPr>
        <w:t>Переход к оседлому образу жизни привёл к появлению керамики.</w:t>
      </w:r>
    </w:p>
    <w:p w:rsidR="00AB20D5" w:rsidRPr="00AB20D5" w:rsidRDefault="00AB20D5" w:rsidP="00AB20D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B20D5">
        <w:rPr>
          <w:rFonts w:ascii="Times New Roman" w:eastAsia="Calibri" w:hAnsi="Times New Roman" w:cs="Times New Roman"/>
          <w:sz w:val="28"/>
          <w:szCs w:val="28"/>
        </w:rPr>
        <w:t>Появление керамики – один из основных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признаков неолитической эпохи.</w:t>
      </w:r>
    </w:p>
    <w:p w:rsidR="00AB20D5" w:rsidRDefault="00AB20D5" w:rsidP="00AB20D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B20D5">
        <w:rPr>
          <w:rFonts w:ascii="Times New Roman" w:eastAsia="Calibri" w:hAnsi="Times New Roman" w:cs="Times New Roman"/>
          <w:sz w:val="28"/>
          <w:szCs w:val="28"/>
        </w:rPr>
        <w:t xml:space="preserve">Селение </w:t>
      </w:r>
      <w:proofErr w:type="spellStart"/>
      <w:r w:rsidRPr="00AB20D5">
        <w:rPr>
          <w:rFonts w:ascii="Times New Roman" w:eastAsia="Calibri" w:hAnsi="Times New Roman" w:cs="Times New Roman"/>
          <w:sz w:val="28"/>
          <w:szCs w:val="28"/>
        </w:rPr>
        <w:t>Чатал-Гуюк</w:t>
      </w:r>
      <w:proofErr w:type="spellEnd"/>
      <w:r w:rsidRPr="00AB20D5">
        <w:rPr>
          <w:rFonts w:ascii="Times New Roman" w:eastAsia="Calibri" w:hAnsi="Times New Roman" w:cs="Times New Roman"/>
          <w:sz w:val="28"/>
          <w:szCs w:val="28"/>
        </w:rPr>
        <w:t xml:space="preserve"> (Восточная Турция) является одним из мест, где были найдены самые древние образцы керамики.</w:t>
      </w:r>
    </w:p>
    <w:p w:rsidR="007F3E20" w:rsidRDefault="007F3E20" w:rsidP="00AB20D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7F3E20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>
            <wp:extent cx="4048125" cy="3095625"/>
            <wp:effectExtent l="0" t="0" r="9525" b="9525"/>
            <wp:docPr id="23" name="Рисунок 23" descr="Дом в Чатал-Гуюке. Реконструкц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Дом в Чатал-Гуюке. Реконструкция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E20" w:rsidRDefault="007F3E20" w:rsidP="00AB20D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7F3E20">
        <w:rPr>
          <w:rFonts w:ascii="Times New Roman" w:eastAsia="Calibri" w:hAnsi="Times New Roman" w:cs="Times New Roman"/>
          <w:sz w:val="28"/>
          <w:szCs w:val="28"/>
        </w:rPr>
        <w:t xml:space="preserve">Дом в </w:t>
      </w:r>
      <w:proofErr w:type="spellStart"/>
      <w:r w:rsidRPr="007F3E20">
        <w:rPr>
          <w:rFonts w:ascii="Times New Roman" w:eastAsia="Calibri" w:hAnsi="Times New Roman" w:cs="Times New Roman"/>
          <w:sz w:val="28"/>
          <w:szCs w:val="28"/>
        </w:rPr>
        <w:t>Чатал-Гуюке</w:t>
      </w:r>
      <w:proofErr w:type="spellEnd"/>
      <w:r w:rsidRPr="007F3E20">
        <w:rPr>
          <w:rFonts w:ascii="Times New Roman" w:eastAsia="Calibri" w:hAnsi="Times New Roman" w:cs="Times New Roman"/>
          <w:sz w:val="28"/>
          <w:szCs w:val="28"/>
        </w:rPr>
        <w:t>. Реконструкция.</w:t>
      </w:r>
    </w:p>
    <w:p w:rsidR="007F3E20" w:rsidRDefault="007F3E20" w:rsidP="00AB20D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7F3E20">
        <w:rPr>
          <w:rFonts w:ascii="Times New Roman" w:eastAsia="Calibri" w:hAnsi="Times New Roman" w:cs="Times New Roman"/>
          <w:sz w:val="28"/>
          <w:szCs w:val="28"/>
        </w:rPr>
        <w:lastRenderedPageBreak/>
        <w:drawing>
          <wp:inline distT="0" distB="0" distL="0" distR="0">
            <wp:extent cx="5676900" cy="6648450"/>
            <wp:effectExtent l="0" t="0" r="0" b="0"/>
            <wp:docPr id="24" name="Рисунок 24" descr="Керамика Чатал-Гуюка. Неоли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ерамика Чатал-Гуюка. Неолит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E20" w:rsidRDefault="007F3E20" w:rsidP="00AB20D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7F3E20">
        <w:rPr>
          <w:rFonts w:ascii="Times New Roman" w:eastAsia="Calibri" w:hAnsi="Times New Roman" w:cs="Times New Roman"/>
          <w:sz w:val="28"/>
          <w:szCs w:val="28"/>
        </w:rPr>
        <w:t xml:space="preserve">Керамика </w:t>
      </w:r>
      <w:proofErr w:type="spellStart"/>
      <w:r w:rsidRPr="007F3E20">
        <w:rPr>
          <w:rFonts w:ascii="Times New Roman" w:eastAsia="Calibri" w:hAnsi="Times New Roman" w:cs="Times New Roman"/>
          <w:sz w:val="28"/>
          <w:szCs w:val="28"/>
        </w:rPr>
        <w:t>Чатал-Гуюка</w:t>
      </w:r>
      <w:proofErr w:type="spellEnd"/>
      <w:r w:rsidRPr="007F3E20">
        <w:rPr>
          <w:rFonts w:ascii="Times New Roman" w:eastAsia="Calibri" w:hAnsi="Times New Roman" w:cs="Times New Roman"/>
          <w:sz w:val="28"/>
          <w:szCs w:val="28"/>
        </w:rPr>
        <w:t>. Неолит.</w:t>
      </w:r>
    </w:p>
    <w:p w:rsidR="007F3E20" w:rsidRPr="007F3E20" w:rsidRDefault="007F3E20" w:rsidP="007F3E2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7F3E20">
        <w:rPr>
          <w:rFonts w:ascii="Times New Roman" w:eastAsia="Calibri" w:hAnsi="Times New Roman" w:cs="Times New Roman"/>
          <w:sz w:val="28"/>
          <w:szCs w:val="28"/>
        </w:rPr>
        <w:lastRenderedPageBreak/>
        <w:drawing>
          <wp:inline distT="0" distB="0" distL="0" distR="0" wp14:anchorId="5ADE3DDE" wp14:editId="1AF84C10">
            <wp:extent cx="3228975" cy="3819525"/>
            <wp:effectExtent l="0" t="0" r="9525" b="9525"/>
            <wp:docPr id="25" name="Рисунок 25" descr="Кубок из Ледце (Чехия). Глина. Культура колоколовидных кубк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убок из Ледце (Чехия). Глина. Культура колоколовидных кубков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3E20">
        <w:rPr>
          <w:rFonts w:ascii="Times New Roman" w:eastAsia="Calibri" w:hAnsi="Times New Roman" w:cs="Times New Roman"/>
          <w:sz w:val="28"/>
          <w:szCs w:val="28"/>
        </w:rPr>
        <w:t xml:space="preserve">Кубок из </w:t>
      </w:r>
      <w:proofErr w:type="spellStart"/>
      <w:r w:rsidRPr="007F3E20">
        <w:rPr>
          <w:rFonts w:ascii="Times New Roman" w:eastAsia="Calibri" w:hAnsi="Times New Roman" w:cs="Times New Roman"/>
          <w:sz w:val="28"/>
          <w:szCs w:val="28"/>
        </w:rPr>
        <w:t>Ледце</w:t>
      </w:r>
      <w:proofErr w:type="spellEnd"/>
      <w:r w:rsidRPr="007F3E20">
        <w:rPr>
          <w:rFonts w:ascii="Times New Roman" w:eastAsia="Calibri" w:hAnsi="Times New Roman" w:cs="Times New Roman"/>
          <w:sz w:val="28"/>
          <w:szCs w:val="28"/>
        </w:rPr>
        <w:t xml:space="preserve"> (Чехия). Глина. Культура </w:t>
      </w:r>
      <w:proofErr w:type="spellStart"/>
      <w:r w:rsidRPr="007F3E20">
        <w:rPr>
          <w:rFonts w:ascii="Times New Roman" w:eastAsia="Calibri" w:hAnsi="Times New Roman" w:cs="Times New Roman"/>
          <w:sz w:val="28"/>
          <w:szCs w:val="28"/>
        </w:rPr>
        <w:t>колоколовидных</w:t>
      </w:r>
      <w:proofErr w:type="spellEnd"/>
      <w:r w:rsidRPr="007F3E20">
        <w:rPr>
          <w:rFonts w:ascii="Times New Roman" w:eastAsia="Calibri" w:hAnsi="Times New Roman" w:cs="Times New Roman"/>
          <w:sz w:val="28"/>
          <w:szCs w:val="28"/>
        </w:rPr>
        <w:t xml:space="preserve"> кубков. Энеолит (</w:t>
      </w:r>
      <w:proofErr w:type="gramStart"/>
      <w:r w:rsidRPr="007F3E20">
        <w:rPr>
          <w:rFonts w:ascii="Times New Roman" w:eastAsia="Calibri" w:hAnsi="Times New Roman" w:cs="Times New Roman"/>
          <w:sz w:val="28"/>
          <w:szCs w:val="28"/>
        </w:rPr>
        <w:t>медно-каменный</w:t>
      </w:r>
      <w:proofErr w:type="gramEnd"/>
      <w:r w:rsidRPr="007F3E20">
        <w:rPr>
          <w:rFonts w:ascii="Times New Roman" w:eastAsia="Calibri" w:hAnsi="Times New Roman" w:cs="Times New Roman"/>
          <w:sz w:val="28"/>
          <w:szCs w:val="28"/>
        </w:rPr>
        <w:t xml:space="preserve"> век).</w:t>
      </w:r>
    </w:p>
    <w:p w:rsidR="007F3E20" w:rsidRPr="007F3E20" w:rsidRDefault="007F3E20" w:rsidP="007F3E2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F3E20" w:rsidRPr="007F3E20" w:rsidRDefault="007F3E20" w:rsidP="007F3E2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7F3E20">
        <w:rPr>
          <w:rFonts w:ascii="Times New Roman" w:eastAsia="Calibri" w:hAnsi="Times New Roman" w:cs="Times New Roman"/>
          <w:sz w:val="28"/>
          <w:szCs w:val="28"/>
        </w:rPr>
        <w:t>Памятники неолитической живописи и петроглифы чрезвычайно многочисленны и рассеяны на огромных территориях.</w:t>
      </w:r>
    </w:p>
    <w:p w:rsidR="007F3E20" w:rsidRPr="007F3E20" w:rsidRDefault="007F3E20" w:rsidP="007F3E2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7F3E20">
        <w:rPr>
          <w:rFonts w:ascii="Times New Roman" w:eastAsia="Calibri" w:hAnsi="Times New Roman" w:cs="Times New Roman"/>
          <w:sz w:val="28"/>
          <w:szCs w:val="28"/>
        </w:rPr>
        <w:t>Скопления их встречаются чуть ли не повсюду в Африке, восточной Испании, на территории бывшего СССР - в Узбекистане, Азербайджане, на Онежском озере, у Белого моря и в Сибири.</w:t>
      </w:r>
    </w:p>
    <w:p w:rsidR="007F3E20" w:rsidRDefault="007F3E20" w:rsidP="007F3E2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F3E20">
        <w:rPr>
          <w:rFonts w:ascii="Times New Roman" w:eastAsia="Calibri" w:hAnsi="Times New Roman" w:cs="Times New Roman"/>
          <w:sz w:val="28"/>
          <w:szCs w:val="28"/>
        </w:rPr>
        <w:t>Наскальная живопись неолита подобна мезолитической, но сюжет становится более разнообразным.</w:t>
      </w:r>
      <w:proofErr w:type="gramEnd"/>
    </w:p>
    <w:p w:rsidR="00091C0A" w:rsidRPr="00091C0A" w:rsidRDefault="00091C0A" w:rsidP="00091C0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091C0A">
        <w:rPr>
          <w:rFonts w:ascii="Times New Roman" w:eastAsia="Calibri" w:hAnsi="Times New Roman" w:cs="Times New Roman"/>
          <w:sz w:val="28"/>
          <w:szCs w:val="28"/>
        </w:rPr>
        <w:lastRenderedPageBreak/>
        <w:drawing>
          <wp:inline distT="0" distB="0" distL="0" distR="0" wp14:anchorId="7D31F59C" wp14:editId="00A849E7">
            <wp:extent cx="4781550" cy="3124200"/>
            <wp:effectExtent l="0" t="0" r="0" b="0"/>
            <wp:docPr id="26" name="Рисунок 26" descr="«Охотники». Наскальная живопись. Неол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«Охотники». Наскальная живопись. Неолит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C0A">
        <w:rPr>
          <w:rFonts w:ascii="Times New Roman" w:eastAsia="Calibri" w:hAnsi="Times New Roman" w:cs="Times New Roman"/>
          <w:sz w:val="28"/>
          <w:szCs w:val="28"/>
        </w:rPr>
        <w:t>«Охотники». Наскальная живопись. Неолит (?). Южная Родезия.</w:t>
      </w:r>
    </w:p>
    <w:p w:rsidR="00091C0A" w:rsidRPr="00091C0A" w:rsidRDefault="00091C0A" w:rsidP="00091C0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91C0A" w:rsidRPr="00091C0A" w:rsidRDefault="00091C0A" w:rsidP="00091C0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091C0A">
        <w:rPr>
          <w:rFonts w:ascii="Times New Roman" w:eastAsia="Calibri" w:hAnsi="Times New Roman" w:cs="Times New Roman"/>
          <w:sz w:val="28"/>
          <w:szCs w:val="28"/>
        </w:rPr>
        <w:t xml:space="preserve">На протяжении приблизительно трехсот лет внимание ученых приковывала к себе скала, известная под названием «Томская </w:t>
      </w:r>
      <w:proofErr w:type="spellStart"/>
      <w:r w:rsidRPr="00091C0A">
        <w:rPr>
          <w:rFonts w:ascii="Times New Roman" w:eastAsia="Calibri" w:hAnsi="Times New Roman" w:cs="Times New Roman"/>
          <w:sz w:val="28"/>
          <w:szCs w:val="28"/>
        </w:rPr>
        <w:t>писаница</w:t>
      </w:r>
      <w:proofErr w:type="spellEnd"/>
      <w:r w:rsidRPr="00091C0A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091C0A" w:rsidRPr="00091C0A" w:rsidRDefault="00091C0A" w:rsidP="00091C0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091C0A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Pr="00091C0A">
        <w:rPr>
          <w:rFonts w:ascii="Times New Roman" w:eastAsia="Calibri" w:hAnsi="Times New Roman" w:cs="Times New Roman"/>
          <w:sz w:val="28"/>
          <w:szCs w:val="28"/>
        </w:rPr>
        <w:t>Писаницами</w:t>
      </w:r>
      <w:proofErr w:type="spellEnd"/>
      <w:r w:rsidRPr="00091C0A">
        <w:rPr>
          <w:rFonts w:ascii="Times New Roman" w:eastAsia="Calibri" w:hAnsi="Times New Roman" w:cs="Times New Roman"/>
          <w:sz w:val="28"/>
          <w:szCs w:val="28"/>
        </w:rPr>
        <w:t xml:space="preserve">» называют </w:t>
      </w:r>
      <w:proofErr w:type="gramStart"/>
      <w:r w:rsidRPr="00091C0A">
        <w:rPr>
          <w:rFonts w:ascii="Times New Roman" w:eastAsia="Calibri" w:hAnsi="Times New Roman" w:cs="Times New Roman"/>
          <w:sz w:val="28"/>
          <w:szCs w:val="28"/>
        </w:rPr>
        <w:t>изображения</w:t>
      </w:r>
      <w:proofErr w:type="gramEnd"/>
      <w:r w:rsidRPr="00091C0A">
        <w:rPr>
          <w:rFonts w:ascii="Times New Roman" w:eastAsia="Calibri" w:hAnsi="Times New Roman" w:cs="Times New Roman"/>
          <w:sz w:val="28"/>
          <w:szCs w:val="28"/>
        </w:rPr>
        <w:t xml:space="preserve"> нарисованные минеральной краской или высеченные на гладкой поверхности стены в Сибири.</w:t>
      </w:r>
    </w:p>
    <w:p w:rsidR="00091C0A" w:rsidRPr="00091C0A" w:rsidRDefault="00091C0A" w:rsidP="00091C0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091C0A">
        <w:rPr>
          <w:rFonts w:ascii="Times New Roman" w:eastAsia="Calibri" w:hAnsi="Times New Roman" w:cs="Times New Roman"/>
          <w:sz w:val="28"/>
          <w:szCs w:val="28"/>
        </w:rPr>
        <w:t xml:space="preserve">Еще в 1675 году один из отважных русских путешественников, </w:t>
      </w:r>
      <w:proofErr w:type="gramStart"/>
      <w:r w:rsidRPr="00091C0A">
        <w:rPr>
          <w:rFonts w:ascii="Times New Roman" w:eastAsia="Calibri" w:hAnsi="Times New Roman" w:cs="Times New Roman"/>
          <w:sz w:val="28"/>
          <w:szCs w:val="28"/>
        </w:rPr>
        <w:t>имя</w:t>
      </w:r>
      <w:proofErr w:type="gramEnd"/>
      <w:r w:rsidRPr="00091C0A">
        <w:rPr>
          <w:rFonts w:ascii="Times New Roman" w:eastAsia="Calibri" w:hAnsi="Times New Roman" w:cs="Times New Roman"/>
          <w:sz w:val="28"/>
          <w:szCs w:val="28"/>
        </w:rPr>
        <w:t xml:space="preserve"> которого, к сожалению, осталось неизвестным, записал:</w:t>
      </w:r>
    </w:p>
    <w:p w:rsidR="00091C0A" w:rsidRPr="00091C0A" w:rsidRDefault="00091C0A" w:rsidP="00091C0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091C0A">
        <w:rPr>
          <w:rFonts w:ascii="Times New Roman" w:eastAsia="Calibri" w:hAnsi="Times New Roman" w:cs="Times New Roman"/>
          <w:sz w:val="28"/>
          <w:szCs w:val="28"/>
        </w:rPr>
        <w:t xml:space="preserve">«Не </w:t>
      </w:r>
      <w:proofErr w:type="spellStart"/>
      <w:r w:rsidRPr="00091C0A">
        <w:rPr>
          <w:rFonts w:ascii="Times New Roman" w:eastAsia="Calibri" w:hAnsi="Times New Roman" w:cs="Times New Roman"/>
          <w:sz w:val="28"/>
          <w:szCs w:val="28"/>
        </w:rPr>
        <w:t>дошед</w:t>
      </w:r>
      <w:proofErr w:type="spellEnd"/>
      <w:r w:rsidRPr="00091C0A">
        <w:rPr>
          <w:rFonts w:ascii="Times New Roman" w:eastAsia="Calibri" w:hAnsi="Times New Roman" w:cs="Times New Roman"/>
          <w:sz w:val="28"/>
          <w:szCs w:val="28"/>
        </w:rPr>
        <w:t xml:space="preserve"> острогу (</w:t>
      </w:r>
      <w:proofErr w:type="spellStart"/>
      <w:r w:rsidRPr="00091C0A">
        <w:rPr>
          <w:rFonts w:ascii="Times New Roman" w:eastAsia="Calibri" w:hAnsi="Times New Roman" w:cs="Times New Roman"/>
          <w:sz w:val="28"/>
          <w:szCs w:val="28"/>
        </w:rPr>
        <w:t>Верхнетомский</w:t>
      </w:r>
      <w:proofErr w:type="spellEnd"/>
      <w:r w:rsidRPr="00091C0A">
        <w:rPr>
          <w:rFonts w:ascii="Times New Roman" w:eastAsia="Calibri" w:hAnsi="Times New Roman" w:cs="Times New Roman"/>
          <w:sz w:val="28"/>
          <w:szCs w:val="28"/>
        </w:rPr>
        <w:t xml:space="preserve"> острог) на </w:t>
      </w:r>
      <w:proofErr w:type="spellStart"/>
      <w:r w:rsidRPr="00091C0A">
        <w:rPr>
          <w:rFonts w:ascii="Times New Roman" w:eastAsia="Calibri" w:hAnsi="Times New Roman" w:cs="Times New Roman"/>
          <w:sz w:val="28"/>
          <w:szCs w:val="28"/>
        </w:rPr>
        <w:t>краи</w:t>
      </w:r>
      <w:proofErr w:type="spellEnd"/>
      <w:r w:rsidRPr="00091C0A">
        <w:rPr>
          <w:rFonts w:ascii="Times New Roman" w:eastAsia="Calibri" w:hAnsi="Times New Roman" w:cs="Times New Roman"/>
          <w:sz w:val="28"/>
          <w:szCs w:val="28"/>
        </w:rPr>
        <w:t xml:space="preserve"> Томи </w:t>
      </w:r>
      <w:proofErr w:type="gramStart"/>
      <w:r w:rsidRPr="00091C0A">
        <w:rPr>
          <w:rFonts w:ascii="Times New Roman" w:eastAsia="Calibri" w:hAnsi="Times New Roman" w:cs="Times New Roman"/>
          <w:sz w:val="28"/>
          <w:szCs w:val="28"/>
        </w:rPr>
        <w:t>лежит камень велик</w:t>
      </w:r>
      <w:proofErr w:type="gramEnd"/>
      <w:r w:rsidRPr="00091C0A">
        <w:rPr>
          <w:rFonts w:ascii="Times New Roman" w:eastAsia="Calibri" w:hAnsi="Times New Roman" w:cs="Times New Roman"/>
          <w:sz w:val="28"/>
          <w:szCs w:val="28"/>
        </w:rPr>
        <w:t xml:space="preserve"> и высок, а на нем написано звери, и скоты, и птицы, и всякие подобия…»</w:t>
      </w:r>
    </w:p>
    <w:p w:rsidR="00091C0A" w:rsidRDefault="00091C0A" w:rsidP="00091C0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091C0A">
        <w:rPr>
          <w:rFonts w:ascii="Times New Roman" w:eastAsia="Calibri" w:hAnsi="Times New Roman" w:cs="Times New Roman"/>
          <w:sz w:val="28"/>
          <w:szCs w:val="28"/>
        </w:rPr>
        <w:t xml:space="preserve">Настоящий научный интерес к этому памятнику возник уже в XVIII веке, когда по указу Петра I в Сибирь была направлена экспедиция для изучения ее истории и географии. Результатом экспедиции стали опубликованные в Европе шведским капитаном </w:t>
      </w:r>
      <w:proofErr w:type="spellStart"/>
      <w:r w:rsidRPr="00091C0A">
        <w:rPr>
          <w:rFonts w:ascii="Times New Roman" w:eastAsia="Calibri" w:hAnsi="Times New Roman" w:cs="Times New Roman"/>
          <w:sz w:val="28"/>
          <w:szCs w:val="28"/>
        </w:rPr>
        <w:t>Страленбергом</w:t>
      </w:r>
      <w:proofErr w:type="spellEnd"/>
      <w:r w:rsidRPr="00091C0A">
        <w:rPr>
          <w:rFonts w:ascii="Times New Roman" w:eastAsia="Calibri" w:hAnsi="Times New Roman" w:cs="Times New Roman"/>
          <w:sz w:val="28"/>
          <w:szCs w:val="28"/>
        </w:rPr>
        <w:t xml:space="preserve">, участвовавшим в поездке, первые изображения томской </w:t>
      </w:r>
      <w:proofErr w:type="spellStart"/>
      <w:r w:rsidRPr="00091C0A">
        <w:rPr>
          <w:rFonts w:ascii="Times New Roman" w:eastAsia="Calibri" w:hAnsi="Times New Roman" w:cs="Times New Roman"/>
          <w:sz w:val="28"/>
          <w:szCs w:val="28"/>
        </w:rPr>
        <w:t>писаницы</w:t>
      </w:r>
      <w:proofErr w:type="spellEnd"/>
      <w:r w:rsidRPr="00091C0A">
        <w:rPr>
          <w:rFonts w:ascii="Times New Roman" w:eastAsia="Calibri" w:hAnsi="Times New Roman" w:cs="Times New Roman"/>
          <w:sz w:val="28"/>
          <w:szCs w:val="28"/>
        </w:rPr>
        <w:t xml:space="preserve">. Эти изображения не были точной копией томской </w:t>
      </w:r>
      <w:proofErr w:type="spellStart"/>
      <w:r w:rsidRPr="00091C0A">
        <w:rPr>
          <w:rFonts w:ascii="Times New Roman" w:eastAsia="Calibri" w:hAnsi="Times New Roman" w:cs="Times New Roman"/>
          <w:sz w:val="28"/>
          <w:szCs w:val="28"/>
        </w:rPr>
        <w:t>писаницы</w:t>
      </w:r>
      <w:proofErr w:type="spellEnd"/>
      <w:r w:rsidRPr="00091C0A">
        <w:rPr>
          <w:rFonts w:ascii="Times New Roman" w:eastAsia="Calibri" w:hAnsi="Times New Roman" w:cs="Times New Roman"/>
          <w:sz w:val="28"/>
          <w:szCs w:val="28"/>
        </w:rPr>
        <w:t>, а передавали лишь самые общие очертания скал и размещение на ней рисунков, но ценность их состоит в том, что на них можно видеть рисунки, не сохранившиеся до наших дней.</w:t>
      </w:r>
    </w:p>
    <w:p w:rsidR="00091C0A" w:rsidRPr="00091C0A" w:rsidRDefault="00091C0A" w:rsidP="00091C0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091C0A">
        <w:rPr>
          <w:rFonts w:ascii="Times New Roman" w:eastAsia="Calibri" w:hAnsi="Times New Roman" w:cs="Times New Roman"/>
          <w:sz w:val="28"/>
          <w:szCs w:val="28"/>
        </w:rPr>
        <w:lastRenderedPageBreak/>
        <w:drawing>
          <wp:inline distT="0" distB="0" distL="0" distR="0" wp14:anchorId="190B5779" wp14:editId="632776F3">
            <wp:extent cx="3181350" cy="3248025"/>
            <wp:effectExtent l="0" t="0" r="0" b="9525"/>
            <wp:docPr id="27" name="Рисунок 27" descr="Изображения томской писаницы, выполненные шведским мальчиком К.Шульма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Изображения томской писаницы, выполненные шведским мальчиком К.Шульманом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091C0A">
        <w:rPr>
          <w:rFonts w:ascii="Times New Roman" w:eastAsia="Calibri" w:hAnsi="Times New Roman" w:cs="Times New Roman"/>
          <w:sz w:val="28"/>
          <w:szCs w:val="28"/>
        </w:rPr>
        <w:t xml:space="preserve">Изображения томской </w:t>
      </w:r>
      <w:proofErr w:type="spellStart"/>
      <w:r w:rsidRPr="00091C0A">
        <w:rPr>
          <w:rFonts w:ascii="Times New Roman" w:eastAsia="Calibri" w:hAnsi="Times New Roman" w:cs="Times New Roman"/>
          <w:sz w:val="28"/>
          <w:szCs w:val="28"/>
        </w:rPr>
        <w:t>писаницы</w:t>
      </w:r>
      <w:proofErr w:type="spellEnd"/>
      <w:r w:rsidRPr="00091C0A">
        <w:rPr>
          <w:rFonts w:ascii="Times New Roman" w:eastAsia="Calibri" w:hAnsi="Times New Roman" w:cs="Times New Roman"/>
          <w:sz w:val="28"/>
          <w:szCs w:val="28"/>
        </w:rPr>
        <w:t xml:space="preserve">, выполненные шведским мальчиком </w:t>
      </w:r>
      <w:proofErr w:type="spellStart"/>
      <w:r w:rsidRPr="00091C0A">
        <w:rPr>
          <w:rFonts w:ascii="Times New Roman" w:eastAsia="Calibri" w:hAnsi="Times New Roman" w:cs="Times New Roman"/>
          <w:sz w:val="28"/>
          <w:szCs w:val="28"/>
        </w:rPr>
        <w:t>К.Шульманом</w:t>
      </w:r>
      <w:proofErr w:type="spellEnd"/>
      <w:r w:rsidRPr="00091C0A">
        <w:rPr>
          <w:rFonts w:ascii="Times New Roman" w:eastAsia="Calibri" w:hAnsi="Times New Roman" w:cs="Times New Roman"/>
          <w:sz w:val="28"/>
          <w:szCs w:val="28"/>
        </w:rPr>
        <w:t xml:space="preserve">, путешествовавшим вместе со </w:t>
      </w:r>
      <w:proofErr w:type="spellStart"/>
      <w:r w:rsidRPr="00091C0A">
        <w:rPr>
          <w:rFonts w:ascii="Times New Roman" w:eastAsia="Calibri" w:hAnsi="Times New Roman" w:cs="Times New Roman"/>
          <w:sz w:val="28"/>
          <w:szCs w:val="28"/>
        </w:rPr>
        <w:t>Страленбергом</w:t>
      </w:r>
      <w:proofErr w:type="spellEnd"/>
      <w:r w:rsidRPr="00091C0A">
        <w:rPr>
          <w:rFonts w:ascii="Times New Roman" w:eastAsia="Calibri" w:hAnsi="Times New Roman" w:cs="Times New Roman"/>
          <w:sz w:val="28"/>
          <w:szCs w:val="28"/>
        </w:rPr>
        <w:t xml:space="preserve"> по Сибири.</w:t>
      </w:r>
      <w:proofErr w:type="gramEnd"/>
    </w:p>
    <w:p w:rsidR="00091C0A" w:rsidRPr="00091C0A" w:rsidRDefault="00091C0A" w:rsidP="00091C0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91C0A" w:rsidRPr="00091C0A" w:rsidRDefault="00091C0A" w:rsidP="00091C0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091C0A">
        <w:rPr>
          <w:rFonts w:ascii="Times New Roman" w:eastAsia="Calibri" w:hAnsi="Times New Roman" w:cs="Times New Roman"/>
          <w:sz w:val="28"/>
          <w:szCs w:val="28"/>
        </w:rPr>
        <w:t>Для охотников главным источником существования были олени и лоси. Постепенно эти животные стали приобретать мифические черты — лось был «хозяином тайги» наравне с медведем.</w:t>
      </w:r>
    </w:p>
    <w:p w:rsidR="00091C0A" w:rsidRPr="00091C0A" w:rsidRDefault="00091C0A" w:rsidP="00091C0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091C0A">
        <w:rPr>
          <w:rFonts w:ascii="Times New Roman" w:eastAsia="Calibri" w:hAnsi="Times New Roman" w:cs="Times New Roman"/>
          <w:sz w:val="28"/>
          <w:szCs w:val="28"/>
        </w:rPr>
        <w:t xml:space="preserve">Образу лося принадлежит </w:t>
      </w:r>
      <w:proofErr w:type="gramStart"/>
      <w:r w:rsidRPr="00091C0A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091C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091C0A">
        <w:rPr>
          <w:rFonts w:ascii="Times New Roman" w:eastAsia="Calibri" w:hAnsi="Times New Roman" w:cs="Times New Roman"/>
          <w:sz w:val="28"/>
          <w:szCs w:val="28"/>
        </w:rPr>
        <w:t>Томской</w:t>
      </w:r>
      <w:proofErr w:type="gramEnd"/>
      <w:r w:rsidRPr="00091C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91C0A">
        <w:rPr>
          <w:rFonts w:ascii="Times New Roman" w:eastAsia="Calibri" w:hAnsi="Times New Roman" w:cs="Times New Roman"/>
          <w:sz w:val="28"/>
          <w:szCs w:val="28"/>
        </w:rPr>
        <w:t>писанице</w:t>
      </w:r>
      <w:proofErr w:type="spellEnd"/>
      <w:r w:rsidRPr="00091C0A">
        <w:rPr>
          <w:rFonts w:ascii="Times New Roman" w:eastAsia="Calibri" w:hAnsi="Times New Roman" w:cs="Times New Roman"/>
          <w:sz w:val="28"/>
          <w:szCs w:val="28"/>
        </w:rPr>
        <w:t xml:space="preserve"> главная роль: фигуры повторяются много раз.</w:t>
      </w:r>
    </w:p>
    <w:p w:rsidR="00091C0A" w:rsidRPr="00091C0A" w:rsidRDefault="00091C0A" w:rsidP="00091C0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091C0A">
        <w:rPr>
          <w:rFonts w:ascii="Times New Roman" w:eastAsia="Calibri" w:hAnsi="Times New Roman" w:cs="Times New Roman"/>
          <w:sz w:val="28"/>
          <w:szCs w:val="28"/>
        </w:rPr>
        <w:t>Абсолютно верно переданы пропорции и формы тела животного: его длинное массивное туловище, горб на спине, тяжелая большая голова, характерный выступ на лбу, вздутая верхняя губа, выпуклые ноздри, тонкие ноги с раздвоенными копытами.</w:t>
      </w:r>
    </w:p>
    <w:p w:rsidR="00091C0A" w:rsidRDefault="00091C0A" w:rsidP="00091C0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091C0A">
        <w:rPr>
          <w:rFonts w:ascii="Times New Roman" w:eastAsia="Calibri" w:hAnsi="Times New Roman" w:cs="Times New Roman"/>
          <w:sz w:val="28"/>
          <w:szCs w:val="28"/>
        </w:rPr>
        <w:t>На некоторых рисунках на шее и туловище лосей показаны поперечные полосы.</w:t>
      </w:r>
    </w:p>
    <w:p w:rsidR="00091C0A" w:rsidRPr="00091C0A" w:rsidRDefault="00091C0A" w:rsidP="00091C0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091C0A">
        <w:rPr>
          <w:rFonts w:ascii="Times New Roman" w:eastAsia="Calibri" w:hAnsi="Times New Roman" w:cs="Times New Roman"/>
          <w:sz w:val="28"/>
          <w:szCs w:val="28"/>
        </w:rPr>
        <w:lastRenderedPageBreak/>
        <w:drawing>
          <wp:inline distT="0" distB="0" distL="0" distR="0" wp14:anchorId="3A8C58D9" wp14:editId="35396056">
            <wp:extent cx="2381250" cy="2552700"/>
            <wp:effectExtent l="0" t="0" r="0" b="0"/>
            <wp:docPr id="28" name="Рисунок 28" descr="Лоси. Томская писаница. Сибирь. Неолит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Лоси. Томская писаница. Сибирь. Неолит.&#10;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C0A">
        <w:rPr>
          <w:rFonts w:ascii="Times New Roman" w:eastAsia="Calibri" w:hAnsi="Times New Roman" w:cs="Times New Roman"/>
          <w:sz w:val="28"/>
          <w:szCs w:val="28"/>
        </w:rPr>
        <w:t xml:space="preserve">Лоси. Томская </w:t>
      </w:r>
      <w:proofErr w:type="spellStart"/>
      <w:r w:rsidRPr="00091C0A">
        <w:rPr>
          <w:rFonts w:ascii="Times New Roman" w:eastAsia="Calibri" w:hAnsi="Times New Roman" w:cs="Times New Roman"/>
          <w:sz w:val="28"/>
          <w:szCs w:val="28"/>
        </w:rPr>
        <w:t>писаница</w:t>
      </w:r>
      <w:proofErr w:type="spellEnd"/>
      <w:r w:rsidRPr="00091C0A">
        <w:rPr>
          <w:rFonts w:ascii="Times New Roman" w:eastAsia="Calibri" w:hAnsi="Times New Roman" w:cs="Times New Roman"/>
          <w:sz w:val="28"/>
          <w:szCs w:val="28"/>
        </w:rPr>
        <w:t>. Сибирь. Неолит.</w:t>
      </w:r>
    </w:p>
    <w:p w:rsidR="00091C0A" w:rsidRPr="00091C0A" w:rsidRDefault="00091C0A" w:rsidP="00091C0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91C0A" w:rsidRDefault="00091C0A" w:rsidP="00091C0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091C0A">
        <w:rPr>
          <w:rFonts w:ascii="Times New Roman" w:eastAsia="Calibri" w:hAnsi="Times New Roman" w:cs="Times New Roman"/>
          <w:sz w:val="28"/>
          <w:szCs w:val="28"/>
        </w:rPr>
        <w:t xml:space="preserve">...На границе между Сахарой и </w:t>
      </w:r>
      <w:proofErr w:type="spellStart"/>
      <w:r w:rsidRPr="00091C0A">
        <w:rPr>
          <w:rFonts w:ascii="Times New Roman" w:eastAsia="Calibri" w:hAnsi="Times New Roman" w:cs="Times New Roman"/>
          <w:sz w:val="28"/>
          <w:szCs w:val="28"/>
        </w:rPr>
        <w:t>Феццаном</w:t>
      </w:r>
      <w:proofErr w:type="spellEnd"/>
      <w:r w:rsidRPr="00091C0A">
        <w:rPr>
          <w:rFonts w:ascii="Times New Roman" w:eastAsia="Calibri" w:hAnsi="Times New Roman" w:cs="Times New Roman"/>
          <w:sz w:val="28"/>
          <w:szCs w:val="28"/>
        </w:rPr>
        <w:t xml:space="preserve">, на территории Алжира, в горной местности, именуемой </w:t>
      </w:r>
      <w:proofErr w:type="spellStart"/>
      <w:r w:rsidRPr="00091C0A">
        <w:rPr>
          <w:rFonts w:ascii="Times New Roman" w:eastAsia="Calibri" w:hAnsi="Times New Roman" w:cs="Times New Roman"/>
          <w:sz w:val="28"/>
          <w:szCs w:val="28"/>
        </w:rPr>
        <w:t>Тассили-Аджер</w:t>
      </w:r>
      <w:proofErr w:type="spellEnd"/>
      <w:r w:rsidRPr="00091C0A">
        <w:rPr>
          <w:rFonts w:ascii="Times New Roman" w:eastAsia="Calibri" w:hAnsi="Times New Roman" w:cs="Times New Roman"/>
          <w:sz w:val="28"/>
          <w:szCs w:val="28"/>
        </w:rPr>
        <w:t>, высятся рядами голые скалы. Ныне этот край иссушен ветром пустыни, выжжен солнцем и почти ничего не произрастает в нем. Однако раньше в Сахаре зеленели луга...</w:t>
      </w:r>
    </w:p>
    <w:p w:rsidR="00091C0A" w:rsidRPr="00091C0A" w:rsidRDefault="00091C0A" w:rsidP="00091C0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091C0A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 wp14:anchorId="42752115" wp14:editId="2282F7E6">
            <wp:extent cx="1285875" cy="1914525"/>
            <wp:effectExtent l="0" t="0" r="9525" b="9525"/>
            <wp:docPr id="29" name="Рисунок 29" descr="Наскальная живопись бушменов. Неолит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Наскальная живопись бушменов. Неолит.&#10;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091C0A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 wp14:anchorId="156D0128" wp14:editId="11D223C4">
            <wp:extent cx="2428875" cy="1476375"/>
            <wp:effectExtent l="0" t="0" r="9525" b="9525"/>
            <wp:docPr id="30" name="Рисунок 30" descr="Наскальная живопись бушменов. Неолит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Наскальная живопись бушменов. Неолит.&#10;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C0A">
        <w:rPr>
          <w:rFonts w:ascii="Times New Roman" w:eastAsia="Calibri" w:hAnsi="Times New Roman" w:cs="Times New Roman"/>
          <w:sz w:val="28"/>
          <w:szCs w:val="28"/>
        </w:rPr>
        <w:t>Наскальная живопись бушменов. Неолит.</w:t>
      </w:r>
    </w:p>
    <w:p w:rsidR="00091C0A" w:rsidRPr="00091C0A" w:rsidRDefault="00091C0A" w:rsidP="00091C0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091C0A">
        <w:rPr>
          <w:rFonts w:ascii="Times New Roman" w:eastAsia="Calibri" w:hAnsi="Times New Roman" w:cs="Times New Roman"/>
          <w:sz w:val="28"/>
          <w:szCs w:val="28"/>
        </w:rPr>
        <w:t>- Острота и точность рисунка, грация и изящество.</w:t>
      </w:r>
    </w:p>
    <w:p w:rsidR="00091C0A" w:rsidRPr="00091C0A" w:rsidRDefault="00091C0A" w:rsidP="00091C0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091C0A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gramStart"/>
      <w:r w:rsidRPr="00091C0A">
        <w:rPr>
          <w:rFonts w:ascii="Times New Roman" w:eastAsia="Calibri" w:hAnsi="Times New Roman" w:cs="Times New Roman"/>
          <w:sz w:val="28"/>
          <w:szCs w:val="28"/>
        </w:rPr>
        <w:t>Гармоническое сочетание</w:t>
      </w:r>
      <w:proofErr w:type="gramEnd"/>
      <w:r w:rsidRPr="00091C0A">
        <w:rPr>
          <w:rFonts w:ascii="Times New Roman" w:eastAsia="Calibri" w:hAnsi="Times New Roman" w:cs="Times New Roman"/>
          <w:sz w:val="28"/>
          <w:szCs w:val="28"/>
        </w:rPr>
        <w:t xml:space="preserve"> форм и тонов, красота людей и животных, изображенных с хорошим знанием анатомии.</w:t>
      </w:r>
    </w:p>
    <w:p w:rsidR="00091C0A" w:rsidRDefault="00091C0A" w:rsidP="00091C0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091C0A">
        <w:rPr>
          <w:rFonts w:ascii="Times New Roman" w:eastAsia="Calibri" w:hAnsi="Times New Roman" w:cs="Times New Roman"/>
          <w:sz w:val="28"/>
          <w:szCs w:val="28"/>
        </w:rPr>
        <w:t>- Стремительность жестов, движений.</w:t>
      </w:r>
    </w:p>
    <w:p w:rsidR="00B90150" w:rsidRDefault="00B90150" w:rsidP="00B9015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90150" w:rsidRPr="00B90150" w:rsidRDefault="00B90150" w:rsidP="00B90150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90150">
        <w:rPr>
          <w:rFonts w:ascii="Times New Roman" w:eastAsia="Calibri" w:hAnsi="Times New Roman" w:cs="Times New Roman"/>
          <w:b/>
          <w:sz w:val="28"/>
          <w:szCs w:val="28"/>
        </w:rPr>
        <w:t>Домашнее задание.</w:t>
      </w:r>
    </w:p>
    <w:p w:rsidR="001B246B" w:rsidRDefault="00DE154C" w:rsidP="00B90150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54C">
        <w:rPr>
          <w:rFonts w:ascii="Times New Roman" w:eastAsia="Calibri" w:hAnsi="Times New Roman" w:cs="Times New Roman"/>
          <w:sz w:val="28"/>
          <w:szCs w:val="28"/>
        </w:rPr>
        <w:t>В тетради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опишите </w:t>
      </w:r>
      <w:r w:rsidR="001B246B">
        <w:rPr>
          <w:rFonts w:ascii="Times New Roman" w:eastAsia="Calibri" w:hAnsi="Times New Roman" w:cs="Times New Roman"/>
          <w:sz w:val="28"/>
          <w:szCs w:val="28"/>
        </w:rPr>
        <w:t>особенности</w:t>
      </w:r>
      <w:bookmarkStart w:id="0" w:name="_GoBack"/>
      <w:bookmarkEnd w:id="0"/>
      <w:r>
        <w:rPr>
          <w:rFonts w:ascii="Times New Roman" w:eastAsia="Calibri" w:hAnsi="Times New Roman" w:cs="Times New Roman"/>
          <w:sz w:val="28"/>
          <w:szCs w:val="28"/>
        </w:rPr>
        <w:t xml:space="preserve"> каждой эпохи</w:t>
      </w:r>
      <w:r w:rsidR="001B246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B246B" w:rsidRDefault="001B246B" w:rsidP="00B90150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90150" w:rsidRPr="00DE154C" w:rsidRDefault="001B246B" w:rsidP="00B90150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Примечание: в конце октября,  будет прислана контрольная работа</w:t>
      </w:r>
      <w:r w:rsidRPr="001B24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 темам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1B24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четверти</w:t>
      </w:r>
      <w:r w:rsidR="00DE154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90150" w:rsidRPr="00B90150" w:rsidRDefault="00B90150" w:rsidP="00B90150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71BCD" w:rsidRDefault="00B90150" w:rsidP="00B9015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B9015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Оценка ставится в журнал. В случае не предоставления работы, будет считаться отсутствие на уроке, в журнале будет проставлена «н». </w:t>
      </w:r>
      <w:r w:rsidR="00A71BCD" w:rsidRPr="00A71BCD">
        <w:rPr>
          <w:rFonts w:ascii="Times New Roman" w:eastAsia="Calibri" w:hAnsi="Times New Roman" w:cs="Times New Roman"/>
          <w:b/>
          <w:sz w:val="28"/>
          <w:szCs w:val="28"/>
        </w:rPr>
        <w:t>Консультация  моб. 8924 545 15 56</w:t>
      </w:r>
    </w:p>
    <w:p w:rsidR="00B90150" w:rsidRPr="00B90150" w:rsidRDefault="00B90150" w:rsidP="00B9015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B90150">
        <w:rPr>
          <w:rFonts w:ascii="Times New Roman" w:eastAsia="Calibri" w:hAnsi="Times New Roman" w:cs="Times New Roman"/>
          <w:sz w:val="28"/>
          <w:szCs w:val="28"/>
        </w:rPr>
        <w:t>Желаю Вам удачи!</w:t>
      </w:r>
    </w:p>
    <w:p w:rsidR="00B90150" w:rsidRPr="00B90150" w:rsidRDefault="00B90150" w:rsidP="00B9015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07813" w:rsidRDefault="00C07813"/>
    <w:sectPr w:rsidR="00C078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FC24D6"/>
    <w:multiLevelType w:val="hybridMultilevel"/>
    <w:tmpl w:val="39C21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813"/>
    <w:rsid w:val="00033757"/>
    <w:rsid w:val="0003487E"/>
    <w:rsid w:val="00091C0A"/>
    <w:rsid w:val="001362FB"/>
    <w:rsid w:val="001B246B"/>
    <w:rsid w:val="00273694"/>
    <w:rsid w:val="002E7B07"/>
    <w:rsid w:val="003B1A64"/>
    <w:rsid w:val="007663B7"/>
    <w:rsid w:val="007F3E20"/>
    <w:rsid w:val="00A12980"/>
    <w:rsid w:val="00A71BCD"/>
    <w:rsid w:val="00A817BA"/>
    <w:rsid w:val="00AB20D5"/>
    <w:rsid w:val="00AB48DB"/>
    <w:rsid w:val="00AC074C"/>
    <w:rsid w:val="00B90150"/>
    <w:rsid w:val="00BA0B35"/>
    <w:rsid w:val="00C07813"/>
    <w:rsid w:val="00CC7B44"/>
    <w:rsid w:val="00DE154C"/>
    <w:rsid w:val="00E77AC6"/>
    <w:rsid w:val="00EA08E1"/>
    <w:rsid w:val="00EB6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7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7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24</Pages>
  <Words>2828</Words>
  <Characters>16120</Characters>
  <Application>Microsoft Office Word</Application>
  <DocSecurity>0</DocSecurity>
  <Lines>134</Lines>
  <Paragraphs>37</Paragraphs>
  <ScaleCrop>false</ScaleCrop>
  <Company/>
  <LinksUpToDate>false</LinksUpToDate>
  <CharactersWithSpaces>18911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 i3</dc:creator>
  <cp:keywords/>
  <dc:description/>
  <cp:lastModifiedBy>Intel i3</cp:lastModifiedBy>
  <cp:revision>25</cp:revision>
  <dcterms:created xsi:type="dcterms:W3CDTF">2020-10-05T11:25:00Z</dcterms:created>
  <dcterms:modified xsi:type="dcterms:W3CDTF">2020-10-05T13:29:00Z</dcterms:modified>
</cp:coreProperties>
</file>