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89" w:rsidRPr="00034A74" w:rsidRDefault="00297B89" w:rsidP="00297B8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F0A33" w:rsidRPr="00BF0A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и зло в русских сказках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97B89" w:rsidRPr="00034A74" w:rsidRDefault="00297B89" w:rsidP="00297B8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 апреля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г. (понедельник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97B89" w:rsidRDefault="00297B89" w:rsidP="00297B8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Преподаватель: </w:t>
      </w:r>
      <w:proofErr w:type="spellStart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Инзайтин</w:t>
      </w:r>
      <w:proofErr w:type="spellEnd"/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Эдуардовна</w:t>
      </w:r>
    </w:p>
    <w:p w:rsidR="00BF0A33" w:rsidRDefault="00297B89" w:rsidP="00BF0A3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F0861">
        <w:rPr>
          <w:rFonts w:ascii="Times New Roman" w:hAnsi="Times New Roman" w:cs="Times New Roman"/>
          <w:sz w:val="28"/>
          <w:szCs w:val="28"/>
        </w:rPr>
        <w:t xml:space="preserve">Описание задания: </w:t>
      </w:r>
      <w:r w:rsidR="00BF0A33" w:rsidRPr="00BF0A33">
        <w:rPr>
          <w:rFonts w:ascii="Times New Roman" w:hAnsi="Times New Roman" w:cs="Times New Roman"/>
          <w:sz w:val="28"/>
          <w:szCs w:val="28"/>
        </w:rPr>
        <w:t>нарисовать персонажей русских сказок контрастных по образу</w:t>
      </w:r>
      <w:r w:rsidR="00BF0A33">
        <w:rPr>
          <w:rFonts w:ascii="Times New Roman" w:hAnsi="Times New Roman" w:cs="Times New Roman"/>
          <w:sz w:val="28"/>
          <w:szCs w:val="28"/>
        </w:rPr>
        <w:t>.</w:t>
      </w:r>
    </w:p>
    <w:p w:rsidR="00297B89" w:rsidRDefault="00297B89" w:rsidP="00297B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выполнения: </w:t>
      </w:r>
      <w:r w:rsidR="00BF0A33">
        <w:rPr>
          <w:rFonts w:ascii="Times New Roman" w:hAnsi="Times New Roman" w:cs="Times New Roman"/>
          <w:sz w:val="28"/>
          <w:szCs w:val="28"/>
        </w:rPr>
        <w:t>гуашь.</w:t>
      </w:r>
    </w:p>
    <w:p w:rsidR="00297B89" w:rsidRDefault="00297B89" w:rsidP="00297B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выполнения:</w:t>
      </w:r>
    </w:p>
    <w:p w:rsidR="00BF0A33" w:rsidRDefault="00BF0A33" w:rsidP="00297B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Примером образов могут быть </w:t>
      </w:r>
    </w:p>
    <w:p w:rsidR="00BF0A33" w:rsidRDefault="00BF0A33" w:rsidP="00BF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F0A33"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</w:t>
      </w:r>
      <w:r w:rsidRPr="00BF0A33">
        <w:rPr>
          <w:rFonts w:ascii="Times New Roman" w:hAnsi="Times New Roman" w:cs="Times New Roman"/>
          <w:sz w:val="28"/>
          <w:szCs w:val="28"/>
        </w:rPr>
        <w:t xml:space="preserve"> Жар-Птицы, не похожий на иллюстрации из сказок. Персонаж – добрый и красивый. Живет в райских садах, поет чудным голосом райские песни. Обсуждение «горящей» цветовой палитры для Жар-Птицы: постепенный переход от желтого к к</w:t>
      </w:r>
      <w:r>
        <w:rPr>
          <w:rFonts w:ascii="Times New Roman" w:hAnsi="Times New Roman" w:cs="Times New Roman"/>
          <w:sz w:val="28"/>
          <w:szCs w:val="28"/>
        </w:rPr>
        <w:t>расному с добавлением украшений</w:t>
      </w:r>
    </w:p>
    <w:p w:rsidR="00BF0A33" w:rsidRDefault="00BF0A33" w:rsidP="00BF0A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Образ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BF0A33">
        <w:rPr>
          <w:rFonts w:ascii="Times New Roman" w:hAnsi="Times New Roman" w:cs="Times New Roman"/>
          <w:sz w:val="28"/>
          <w:szCs w:val="28"/>
        </w:rPr>
        <w:t xml:space="preserve"> – олицетворение зла в сказке. Персонаж не счастливый, жалкий, одинокий, не красивый, очень старый (древний), </w:t>
      </w:r>
      <w:proofErr w:type="gramStart"/>
      <w:r w:rsidRPr="00BF0A33">
        <w:rPr>
          <w:rFonts w:ascii="Times New Roman" w:hAnsi="Times New Roman" w:cs="Times New Roman"/>
          <w:sz w:val="28"/>
          <w:szCs w:val="28"/>
        </w:rPr>
        <w:t>больной,.</w:t>
      </w:r>
      <w:proofErr w:type="gramEnd"/>
      <w:r w:rsidRPr="00BF0A33">
        <w:rPr>
          <w:rFonts w:ascii="Times New Roman" w:hAnsi="Times New Roman" w:cs="Times New Roman"/>
          <w:sz w:val="28"/>
          <w:szCs w:val="28"/>
        </w:rPr>
        <w:t xml:space="preserve"> Общается с чудищами лесными. Подбор цветовой палитры (темный приглушенный спектр). Особенности строения лица и фигуры </w:t>
      </w:r>
      <w:proofErr w:type="spellStart"/>
      <w:r w:rsidRPr="00BF0A33">
        <w:rPr>
          <w:rFonts w:ascii="Times New Roman" w:hAnsi="Times New Roman" w:cs="Times New Roman"/>
          <w:sz w:val="28"/>
          <w:szCs w:val="28"/>
        </w:rPr>
        <w:t>Кащея</w:t>
      </w:r>
      <w:proofErr w:type="spellEnd"/>
      <w:r w:rsidRPr="00BF0A33">
        <w:rPr>
          <w:rFonts w:ascii="Times New Roman" w:hAnsi="Times New Roman" w:cs="Times New Roman"/>
          <w:sz w:val="28"/>
          <w:szCs w:val="28"/>
        </w:rPr>
        <w:t>: лысый череп, кривой нос, выступающая челюсть, тощее телосложение (ребра проступают даже через одежду), длинные руки с крючковатыми ногтями. Скрипучий голос. Живет в мертвом лесу, где нет ничего живого. Рисование отдельных персонажей или в композиции.</w:t>
      </w:r>
    </w:p>
    <w:p w:rsidR="00297B89" w:rsidRPr="00234B52" w:rsidRDefault="00297B89" w:rsidP="00297B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234B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Примеры выполненных работ:  </w:t>
      </w:r>
    </w:p>
    <w:p w:rsidR="00297B89" w:rsidRDefault="00BF0A33" w:rsidP="00BF0A33">
      <w:pPr>
        <w:spacing w:after="0" w:line="240" w:lineRule="atLeast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44E4E40" wp14:editId="56365A88">
            <wp:extent cx="3609975" cy="3609975"/>
            <wp:effectExtent l="0" t="0" r="9525" b="9525"/>
            <wp:docPr id="1" name="Рисунок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noProof/>
          <w:lang w:eastAsia="ru-RU"/>
        </w:rPr>
        <w:drawing>
          <wp:inline distT="0" distB="0" distL="0" distR="0" wp14:anchorId="767EFD08" wp14:editId="2D8673BC">
            <wp:extent cx="2628900" cy="3834717"/>
            <wp:effectExtent l="0" t="0" r="0" b="0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5051" cy="385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A33" w:rsidRDefault="00BF0A33" w:rsidP="00BF0A33">
      <w:pPr>
        <w:spacing w:after="0" w:line="240" w:lineRule="atLeast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F0A33" w:rsidRPr="00553F9B" w:rsidRDefault="00BF0A33" w:rsidP="00BF0A33">
      <w:pPr>
        <w:spacing w:after="0" w:line="240" w:lineRule="atLeast"/>
        <w:ind w:hanging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5CB1D0F" wp14:editId="0D680508">
            <wp:extent cx="2618027" cy="3819128"/>
            <wp:effectExtent l="0" t="0" r="0" b="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031" cy="383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B89" w:rsidRDefault="00297B89" w:rsidP="00297B89">
      <w:pPr>
        <w:spacing w:after="0" w:line="240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297B89" w:rsidRPr="00034A74" w:rsidRDefault="00297B89" w:rsidP="00297B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Примечание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рисунок п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одписать с чистой стороны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листа</w:t>
      </w: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297B89" w:rsidRPr="00034A74" w:rsidRDefault="00297B89" w:rsidP="00297B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Фамилию, имя</w:t>
      </w:r>
    </w:p>
    <w:p w:rsidR="00297B89" w:rsidRPr="00034A74" w:rsidRDefault="00297B89" w:rsidP="00297B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Название темы урока</w:t>
      </w:r>
    </w:p>
    <w:p w:rsidR="00297B89" w:rsidRPr="00034A74" w:rsidRDefault="00297B89" w:rsidP="00297B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Дату. </w:t>
      </w:r>
    </w:p>
    <w:p w:rsidR="00297B89" w:rsidRDefault="00297B89" w:rsidP="00297B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A7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сохранить. Оценка после окончании самоизоляции. В случае не предоставления работы, будет считаться отсутствие на уроке, в журнале будет проставлена «н».</w:t>
      </w:r>
    </w:p>
    <w:p w:rsidR="00297B89" w:rsidRPr="00034A74" w:rsidRDefault="00297B89" w:rsidP="00297B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Рисунок отпр</w:t>
      </w:r>
      <w:r w:rsidR="00BD7754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авить на электронную почту до 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BD775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.2020 г.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7" w:history="1"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sveta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inzaitin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@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Pr="000D116D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</w:p>
    <w:p w:rsidR="00297B89" w:rsidRDefault="00297B89" w:rsidP="00297B89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Консультирование: тел: 8924 545 15 56</w:t>
      </w:r>
    </w:p>
    <w:p w:rsidR="00FF0956" w:rsidRDefault="00FF0956"/>
    <w:sectPr w:rsidR="00FF0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B1B"/>
    <w:rsid w:val="00297B89"/>
    <w:rsid w:val="00821B1B"/>
    <w:rsid w:val="00BD7754"/>
    <w:rsid w:val="00BF0A33"/>
    <w:rsid w:val="00FF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676952-8736-4087-9D1A-5890946EB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7B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veta.inzaitin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dcterms:created xsi:type="dcterms:W3CDTF">2020-04-26T14:51:00Z</dcterms:created>
  <dcterms:modified xsi:type="dcterms:W3CDTF">2020-04-26T15:49:00Z</dcterms:modified>
</cp:coreProperties>
</file>