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3" w:rsidRDefault="00141433" w:rsidP="00141433">
      <w:pPr>
        <w:jc w:val="center"/>
        <w:rPr>
          <w:b/>
          <w:sz w:val="28"/>
        </w:rPr>
      </w:pPr>
      <w:r>
        <w:rPr>
          <w:b/>
          <w:sz w:val="28"/>
        </w:rPr>
        <w:t>2 год обучения</w:t>
      </w:r>
    </w:p>
    <w:p w:rsidR="00141433" w:rsidRDefault="00141433" w:rsidP="00141433">
      <w:pPr>
        <w:jc w:val="center"/>
        <w:rPr>
          <w:b/>
          <w:sz w:val="28"/>
        </w:rPr>
      </w:pPr>
    </w:p>
    <w:tbl>
      <w:tblPr>
        <w:tblW w:w="3601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835"/>
      </w:tblGrid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Баранов Денис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Берсанова</w:t>
            </w:r>
            <w:proofErr w:type="spellEnd"/>
            <w:r>
              <w:t xml:space="preserve"> Анастасия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Булгаков Дмитрий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Голева</w:t>
            </w:r>
            <w:proofErr w:type="spellEnd"/>
            <w:r>
              <w:t xml:space="preserve"> Екатерина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Григорьев Семен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Грищенко Дарья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Инна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</w:t>
            </w:r>
            <w:proofErr w:type="spellStart"/>
            <w:r>
              <w:t>Лина</w:t>
            </w:r>
            <w:proofErr w:type="spellEnd"/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Кириенко Софья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Климова Алиса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Кривошеева Арина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Ларин Степан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Матвеенко</w:t>
            </w:r>
            <w:proofErr w:type="spellEnd"/>
            <w:r>
              <w:t xml:space="preserve"> Софья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Наумова Алина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Окладникова Яна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Панченко Даниил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Распопина</w:t>
            </w:r>
            <w:proofErr w:type="spellEnd"/>
            <w:r>
              <w:t xml:space="preserve"> Елена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Стольников Захар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Тарасова Полина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Татарникова Анастасия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Фещук</w:t>
            </w:r>
            <w:proofErr w:type="spellEnd"/>
            <w:r>
              <w:t xml:space="preserve"> Арина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Хадепкина</w:t>
            </w:r>
            <w:proofErr w:type="spellEnd"/>
            <w:r>
              <w:t xml:space="preserve"> Полина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Червинский</w:t>
            </w:r>
            <w:proofErr w:type="spellEnd"/>
            <w:r>
              <w:t xml:space="preserve"> Александр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Черноусова Анастасия</w:t>
            </w:r>
          </w:p>
        </w:tc>
      </w:tr>
    </w:tbl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Урок № 3 - 30.09.2020г. – 1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141433" w:rsidRPr="00A35EB5" w:rsidRDefault="00141433" w:rsidP="0014143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15688F">
        <w:rPr>
          <w:rFonts w:ascii="Times New Roman" w:hAnsi="Times New Roman" w:cs="Times New Roman"/>
          <w:b/>
          <w:sz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Основные музыкальные формы. </w:t>
      </w:r>
      <w:r w:rsidRPr="00A35EB5">
        <w:rPr>
          <w:rFonts w:ascii="Times New Roman" w:hAnsi="Times New Roman" w:cs="Times New Roman"/>
          <w:sz w:val="28"/>
          <w:shd w:val="clear" w:color="auto" w:fill="FFFFFF"/>
        </w:rPr>
        <w:t>Сонатная форма.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   </w:t>
      </w:r>
    </w:p>
    <w:p w:rsidR="00141433" w:rsidRDefault="00141433" w:rsidP="00141433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5340130" cy="3511269"/>
            <wp:effectExtent l="19050" t="0" r="0" b="0"/>
            <wp:docPr id="8" name="Рисунок 5" descr="C:\Documents and Settings\2018\Мои документы\Мои фото\сонатная 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2018\Мои документы\Мои фото\сонатная фор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17" cy="351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33" w:rsidRDefault="00141433" w:rsidP="0014143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F803AC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>Сонатная форма</w:t>
      </w:r>
      <w:r w:rsidRPr="00F803AC"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t xml:space="preserve"> или Сонатное </w:t>
      </w:r>
      <w:proofErr w:type="gramStart"/>
      <w:r w:rsidRPr="00F803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</w:t>
      </w:r>
      <w:proofErr w:type="spellStart"/>
      <w:proofErr w:type="gramEnd"/>
      <w:r w:rsidRPr="00F803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llegro</w:t>
      </w:r>
      <w:proofErr w:type="spellEnd"/>
      <w:r w:rsidRPr="00F803AC"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t xml:space="preserve"> —</w:t>
      </w:r>
      <w:r w:rsidRPr="00F803AC">
        <w:rPr>
          <w:rStyle w:val="apple-converted-space"/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t> </w:t>
      </w:r>
      <w:hyperlink r:id="rId6" w:tooltip="Музыкальная форма" w:history="1">
        <w:r w:rsidRPr="00F803AC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музыкальная форма</w:t>
        </w:r>
      </w:hyperlink>
      <w:r w:rsidRPr="00F803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r w:rsidRPr="00F803AC"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t>состоящая из трёх основных разделов: экспозиции, разработки и репризы.</w:t>
      </w:r>
      <w:r w:rsidRPr="00F803A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141433" w:rsidRPr="00F803AC" w:rsidRDefault="00141433" w:rsidP="00141433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803AC">
        <w:rPr>
          <w:rFonts w:ascii="Times New Roman" w:hAnsi="Times New Roman" w:cs="Times New Roman"/>
          <w:sz w:val="24"/>
          <w:szCs w:val="28"/>
          <w:shd w:val="clear" w:color="auto" w:fill="FFFFFF"/>
        </w:rPr>
        <w:t>Таблица 1.</w:t>
      </w:r>
    </w:p>
    <w:tbl>
      <w:tblPr>
        <w:tblStyle w:val="a6"/>
        <w:tblW w:w="10491" w:type="dxa"/>
        <w:tblInd w:w="-318" w:type="dxa"/>
        <w:tblLayout w:type="fixed"/>
        <w:tblLook w:val="04A0"/>
      </w:tblPr>
      <w:tblGrid>
        <w:gridCol w:w="1721"/>
        <w:gridCol w:w="2717"/>
        <w:gridCol w:w="1375"/>
        <w:gridCol w:w="2835"/>
        <w:gridCol w:w="1843"/>
      </w:tblGrid>
      <w:tr w:rsidR="00141433" w:rsidTr="00A4749B">
        <w:tc>
          <w:tcPr>
            <w:tcW w:w="10491" w:type="dxa"/>
            <w:gridSpan w:val="5"/>
          </w:tcPr>
          <w:p w:rsidR="00141433" w:rsidRPr="00866B01" w:rsidRDefault="00141433" w:rsidP="00A4749B">
            <w:pPr>
              <w:pStyle w:val="a4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8"/>
                <w:shd w:val="clear" w:color="auto" w:fill="FFFFFF"/>
              </w:rPr>
            </w:pPr>
            <w:r w:rsidRPr="00866B0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8"/>
                <w:shd w:val="clear" w:color="auto" w:fill="FFFFFF"/>
              </w:rPr>
              <w:t xml:space="preserve">Строение сонатной формы или сонатного </w:t>
            </w:r>
            <w:proofErr w:type="gramStart"/>
            <w:r w:rsidRPr="00866B0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8"/>
                <w:shd w:val="clear" w:color="auto" w:fill="FFFFFF"/>
              </w:rPr>
              <w:t>А</w:t>
            </w:r>
            <w:proofErr w:type="spellStart"/>
            <w:proofErr w:type="gramEnd"/>
            <w:r w:rsidRPr="00866B0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8"/>
                <w:shd w:val="clear" w:color="auto" w:fill="FFFFFF"/>
                <w:lang w:val="en-US"/>
              </w:rPr>
              <w:t>llegro</w:t>
            </w:r>
            <w:proofErr w:type="spellEnd"/>
          </w:p>
        </w:tc>
      </w:tr>
      <w:tr w:rsidR="00141433" w:rsidTr="00A4749B">
        <w:tc>
          <w:tcPr>
            <w:tcW w:w="1721" w:type="dxa"/>
          </w:tcPr>
          <w:p w:rsidR="00141433" w:rsidRPr="00540C82" w:rsidRDefault="00141433" w:rsidP="00A4749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Вступление</w:t>
            </w:r>
          </w:p>
          <w:p w:rsidR="00141433" w:rsidRPr="00540C82" w:rsidRDefault="00141433" w:rsidP="00A474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(дополнительный раздел)</w:t>
            </w:r>
          </w:p>
        </w:tc>
        <w:tc>
          <w:tcPr>
            <w:tcW w:w="2717" w:type="dxa"/>
          </w:tcPr>
          <w:p w:rsidR="00141433" w:rsidRPr="00540C82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раздел</w:t>
            </w:r>
          </w:p>
          <w:p w:rsidR="00141433" w:rsidRPr="00540C82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Экспозиция </w:t>
            </w:r>
          </w:p>
        </w:tc>
        <w:tc>
          <w:tcPr>
            <w:tcW w:w="1375" w:type="dxa"/>
          </w:tcPr>
          <w:p w:rsidR="00141433" w:rsidRPr="00540C82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раздел</w:t>
            </w:r>
          </w:p>
          <w:p w:rsidR="00141433" w:rsidRPr="00540C82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Разработка </w:t>
            </w:r>
          </w:p>
        </w:tc>
        <w:tc>
          <w:tcPr>
            <w:tcW w:w="2835" w:type="dxa"/>
          </w:tcPr>
          <w:p w:rsidR="00141433" w:rsidRPr="00540C82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раздел</w:t>
            </w:r>
          </w:p>
          <w:p w:rsidR="00141433" w:rsidRPr="00540C82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Реприза </w:t>
            </w:r>
          </w:p>
        </w:tc>
        <w:tc>
          <w:tcPr>
            <w:tcW w:w="1843" w:type="dxa"/>
          </w:tcPr>
          <w:p w:rsidR="00141433" w:rsidRPr="00540C82" w:rsidRDefault="00141433" w:rsidP="00A4749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Кода</w:t>
            </w:r>
          </w:p>
          <w:p w:rsidR="00141433" w:rsidRPr="00540C82" w:rsidRDefault="00141433" w:rsidP="00A474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(дополнительный раздел)</w:t>
            </w:r>
          </w:p>
        </w:tc>
      </w:tr>
      <w:tr w:rsidR="00141433" w:rsidTr="00A4749B">
        <w:tc>
          <w:tcPr>
            <w:tcW w:w="1721" w:type="dxa"/>
          </w:tcPr>
          <w:p w:rsidR="00141433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:rsidR="00141433" w:rsidRPr="00F803AC" w:rsidRDefault="00141433" w:rsidP="00A474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F803A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На усмотрение композитора</w:t>
            </w:r>
          </w:p>
        </w:tc>
        <w:tc>
          <w:tcPr>
            <w:tcW w:w="2717" w:type="dxa"/>
          </w:tcPr>
          <w:p w:rsidR="00141433" w:rsidRPr="00540C82" w:rsidRDefault="00141433" w:rsidP="00A4749B">
            <w:pPr>
              <w:jc w:val="center"/>
              <w:rPr>
                <w:i/>
                <w:sz w:val="20"/>
                <w:szCs w:val="20"/>
              </w:rPr>
            </w:pPr>
            <w:r w:rsidRPr="00540C82">
              <w:rPr>
                <w:i/>
                <w:sz w:val="20"/>
                <w:szCs w:val="20"/>
              </w:rPr>
              <w:t>Звучат 4 основные музыкальные темы:</w:t>
            </w:r>
          </w:p>
          <w:p w:rsidR="00141433" w:rsidRPr="00540C82" w:rsidRDefault="00141433" w:rsidP="00A4749B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Г.п. – главная партия. </w:t>
            </w:r>
          </w:p>
          <w:p w:rsidR="00141433" w:rsidRPr="00540C82" w:rsidRDefault="00141433" w:rsidP="00A4749B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Св.п. - связующая партия, </w:t>
            </w:r>
          </w:p>
          <w:p w:rsidR="00141433" w:rsidRPr="00540C82" w:rsidRDefault="00141433" w:rsidP="00A4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- побочная партия,</w:t>
            </w:r>
          </w:p>
          <w:p w:rsidR="00141433" w:rsidRPr="00540C82" w:rsidRDefault="00141433" w:rsidP="00A4749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заключительн</w:t>
            </w: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</w:t>
            </w: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5" w:type="dxa"/>
          </w:tcPr>
          <w:p w:rsidR="00141433" w:rsidRPr="00F803AC" w:rsidRDefault="00141433" w:rsidP="00A474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F803A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Происходит развитие главной и побочной партий</w:t>
            </w:r>
          </w:p>
        </w:tc>
        <w:tc>
          <w:tcPr>
            <w:tcW w:w="2835" w:type="dxa"/>
          </w:tcPr>
          <w:p w:rsidR="00141433" w:rsidRPr="00540C82" w:rsidRDefault="00141433" w:rsidP="00A4749B">
            <w:pPr>
              <w:jc w:val="center"/>
              <w:rPr>
                <w:i/>
                <w:sz w:val="20"/>
                <w:szCs w:val="20"/>
              </w:rPr>
            </w:pPr>
            <w:r w:rsidRPr="00540C82">
              <w:rPr>
                <w:i/>
                <w:sz w:val="20"/>
                <w:szCs w:val="20"/>
              </w:rPr>
              <w:t>Звучат 4 основные музыкальные темы:</w:t>
            </w:r>
          </w:p>
          <w:p w:rsidR="00141433" w:rsidRPr="00540C82" w:rsidRDefault="00141433" w:rsidP="00A4749B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Г.п. – главная партия. </w:t>
            </w:r>
          </w:p>
          <w:p w:rsidR="00141433" w:rsidRPr="00540C82" w:rsidRDefault="00141433" w:rsidP="00A4749B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Св.п. - связующая партия, </w:t>
            </w:r>
          </w:p>
          <w:p w:rsidR="00141433" w:rsidRPr="00540C82" w:rsidRDefault="00141433" w:rsidP="00A4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- побочная партия,</w:t>
            </w:r>
          </w:p>
          <w:p w:rsidR="00141433" w:rsidRPr="00540C82" w:rsidRDefault="00141433" w:rsidP="00A4749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заключительн</w:t>
            </w: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</w:t>
            </w:r>
          </w:p>
        </w:tc>
        <w:tc>
          <w:tcPr>
            <w:tcW w:w="1843" w:type="dxa"/>
          </w:tcPr>
          <w:p w:rsidR="00141433" w:rsidRDefault="00141433" w:rsidP="00A4749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141433" w:rsidRPr="00540C82" w:rsidRDefault="00141433" w:rsidP="00A4749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F803A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На усмотрение композитора</w:t>
            </w:r>
          </w:p>
        </w:tc>
      </w:tr>
    </w:tbl>
    <w:p w:rsidR="00141433" w:rsidRDefault="00141433" w:rsidP="0014143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</w:p>
    <w:p w:rsidR="00141433" w:rsidRDefault="00141433" w:rsidP="0014143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B8">
        <w:rPr>
          <w:rFonts w:ascii="Times New Roman" w:hAnsi="Times New Roman" w:cs="Times New Roman"/>
          <w:b/>
          <w:i/>
          <w:color w:val="FF0000"/>
          <w:sz w:val="28"/>
        </w:rPr>
        <w:t>Домашнее задание:</w:t>
      </w:r>
      <w:r w:rsidRPr="001E4ED3">
        <w:rPr>
          <w:rFonts w:ascii="Times New Roman" w:hAnsi="Times New Roman" w:cs="Times New Roman"/>
          <w:sz w:val="28"/>
        </w:rPr>
        <w:t xml:space="preserve"> переписать тему урока в тетрадь</w:t>
      </w:r>
      <w:r>
        <w:rPr>
          <w:rFonts w:ascii="Times New Roman" w:hAnsi="Times New Roman" w:cs="Times New Roman"/>
          <w:sz w:val="28"/>
        </w:rPr>
        <w:t xml:space="preserve"> + таблица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color w:val="242424"/>
          <w:sz w:val="28"/>
          <w:szCs w:val="28"/>
        </w:rPr>
        <w:t>Перейдите по ссылкам</w:t>
      </w:r>
      <w:r w:rsidRPr="0082205B">
        <w:rPr>
          <w:rFonts w:ascii="Times New Roman" w:hAnsi="Times New Roman" w:cs="Times New Roman"/>
          <w:color w:val="242424"/>
          <w:sz w:val="28"/>
          <w:szCs w:val="28"/>
        </w:rPr>
        <w:t xml:space="preserve"> внизу 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прослушайте музыкальные фрагменты</w:t>
      </w:r>
      <w:r w:rsidRPr="00225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41433" w:rsidRDefault="00141433" w:rsidP="00141433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Гайдн. Соната Ре мажор </w:t>
      </w:r>
      <w:hyperlink r:id="rId7" w:history="1">
        <w:r w:rsidRPr="00C774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https://www.youtube.com/watch?v=0i3Xp6RweF0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1433" w:rsidRDefault="00141433" w:rsidP="00141433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A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Гайдн. Соната ми минор </w:t>
      </w:r>
      <w:hyperlink r:id="rId8" w:history="1">
        <w:r w:rsidRPr="00D325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https://www.youtube.com/watch?v=3yS7O4jlhmM</w:t>
        </w:r>
      </w:hyperlink>
    </w:p>
    <w:p w:rsidR="00141433" w:rsidRDefault="00141433" w:rsidP="00141433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Моцарт. Соната Ля мажор </w:t>
      </w:r>
      <w:hyperlink r:id="rId9" w:history="1">
        <w:r w:rsidRPr="00D325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https://www.youtube.com/watch?v=gLluWPZgFIM</w:t>
        </w:r>
      </w:hyperlink>
    </w:p>
    <w:p w:rsidR="00D80FFA" w:rsidRDefault="00141433" w:rsidP="00141433">
      <w:r>
        <w:rPr>
          <w:color w:val="000000"/>
          <w:sz w:val="28"/>
          <w:szCs w:val="28"/>
          <w:shd w:val="clear" w:color="auto" w:fill="FFFFFF"/>
        </w:rPr>
        <w:t xml:space="preserve">4. Бетховен. Соната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минор </w:t>
      </w:r>
      <w:hyperlink r:id="rId10" w:history="1">
        <w:r w:rsidRPr="00D3252C">
          <w:rPr>
            <w:rStyle w:val="a3"/>
            <w:sz w:val="28"/>
            <w:szCs w:val="28"/>
            <w:shd w:val="clear" w:color="auto" w:fill="FFFFFF"/>
          </w:rPr>
          <w:t>https://www.youtube.com/watch?v=5ecC-gf0Z98</w:t>
        </w:r>
      </w:hyperlink>
    </w:p>
    <w:sectPr w:rsidR="00D80FFA" w:rsidSect="00D8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EE9"/>
    <w:multiLevelType w:val="hybridMultilevel"/>
    <w:tmpl w:val="9FBA3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4C418C"/>
    <w:multiLevelType w:val="hybridMultilevel"/>
    <w:tmpl w:val="E232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33"/>
    <w:rsid w:val="00141433"/>
    <w:rsid w:val="00D8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433"/>
    <w:rPr>
      <w:color w:val="0000FF" w:themeColor="hyperlink"/>
      <w:u w:val="single"/>
    </w:rPr>
  </w:style>
  <w:style w:type="paragraph" w:styleId="a4">
    <w:name w:val="No Spacing"/>
    <w:uiPriority w:val="1"/>
    <w:qFormat/>
    <w:rsid w:val="001414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41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41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1433"/>
  </w:style>
  <w:style w:type="paragraph" w:styleId="a7">
    <w:name w:val="Balloon Text"/>
    <w:basedOn w:val="a"/>
    <w:link w:val="a8"/>
    <w:uiPriority w:val="99"/>
    <w:semiHidden/>
    <w:unhideWhenUsed/>
    <w:rsid w:val="00141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4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S7O4jlh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3Xp6RweF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3%D0%B7%D1%8B%D0%BA%D0%B0%D0%BB%D1%8C%D0%BD%D0%B0%D1%8F_%D1%84%D0%BE%D1%80%D0%BC%D0%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5ecC-gf0Z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LluWPZgF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2020-10-05T13:20:00Z</dcterms:created>
  <dcterms:modified xsi:type="dcterms:W3CDTF">2020-10-05T13:21:00Z</dcterms:modified>
</cp:coreProperties>
</file>