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A4" w:rsidRPr="00792C3C" w:rsidRDefault="007E33A4" w:rsidP="007E33A4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7E33A4">
        <w:rPr>
          <w:rFonts w:ascii="Times New Roman" w:hAnsi="Times New Roman" w:cs="Times New Roman"/>
          <w:sz w:val="24"/>
          <w:szCs w:val="24"/>
        </w:rPr>
        <w:t xml:space="preserve"> </w:t>
      </w:r>
      <w:r w:rsidRPr="007E33A4">
        <w:rPr>
          <w:rFonts w:ascii="Times New Roman" w:eastAsia="Calibri" w:hAnsi="Times New Roman" w:cs="Times New Roman"/>
          <w:b/>
          <w:sz w:val="28"/>
          <w:szCs w:val="28"/>
        </w:rPr>
        <w:t>Рождество Христово</w:t>
      </w:r>
    </w:p>
    <w:p w:rsidR="007E33A4" w:rsidRPr="00792C3C" w:rsidRDefault="007E33A4" w:rsidP="007E33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19.01</w:t>
      </w:r>
      <w:r>
        <w:rPr>
          <w:rFonts w:ascii="Times New Roman" w:eastAsia="Calibri" w:hAnsi="Times New Roman" w:cs="Times New Roman"/>
          <w:sz w:val="28"/>
          <w:szCs w:val="28"/>
        </w:rPr>
        <w:t>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7E33A4" w:rsidRDefault="007E33A4" w:rsidP="007E33A4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b/>
          <w:sz w:val="28"/>
          <w:szCs w:val="28"/>
        </w:rPr>
        <w:t>Рождество Христово</w:t>
      </w:r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— один из главных православных праздников, по значимости считается вторым после Пасхи. Этот праздник установлен в воспоминание Рождества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Исуса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Христа от Пресвятой Девы Марии в Вифлееме Иудейском и отмечается всегда в один и тот же день — 7 января (25 декабря по старому стилю). В этот день заканчивается Рождественский пост и начинаются Святки — время от Рождества до Крещения Господня.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Христос рождается — славите! Подробный рассказ о рождении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Исуса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Христа приводится только у евангелистов Луки и Матфея. Все праведники Ветхого завета жили верой и надеждой, что придет Мессия, который исправит последствия грехопадения Адама, примирит человечество с Богом и спасет погибающего от греха человека. Все книги Ветхого завета содержат пророчества о Христе. И вот наступило время, когда все они исполнились. В то время Иудея была под властью Рима. Император Август (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Октавий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) объявил всенародную, вернее, всемирную перепись. </w:t>
      </w:r>
      <w:proofErr w:type="gramStart"/>
      <w:r w:rsidRPr="007E33A4">
        <w:rPr>
          <w:rFonts w:ascii="Times New Roman" w:eastAsia="Calibri" w:hAnsi="Times New Roman" w:cs="Times New Roman"/>
          <w:sz w:val="28"/>
          <w:szCs w:val="28"/>
        </w:rPr>
        <w:t>По обычаю</w:t>
      </w:r>
      <w:proofErr w:type="gram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иудеев, с которым считались римские власти, каждый должен был записаться в том городе, откуда происходил его род. Иосиф </w:t>
      </w:r>
      <w:proofErr w:type="spellStart"/>
      <w:proofErr w:type="gramStart"/>
      <w:r w:rsidRPr="007E33A4">
        <w:rPr>
          <w:rFonts w:ascii="Times New Roman" w:eastAsia="Calibri" w:hAnsi="Times New Roman" w:cs="Times New Roman"/>
          <w:sz w:val="28"/>
          <w:szCs w:val="28"/>
        </w:rPr>
        <w:t>Обручник</w:t>
      </w:r>
      <w:proofErr w:type="spellEnd"/>
      <w:proofErr w:type="gram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и Пресвятая Богородица были потомками царя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Давыда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, и потому пошли в Вифлеем, город Давыдов. Все гостиницы и дома в Вифлееме были переполнены. Иосиф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Обручник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и Пресвятая Богородица, ожидавшая скорого рождения Ребенка, были вынуждены остановиться на ночлег за городом, в пещере (вертепе), куда в ненастную погоду пастухи загоняли скот.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>Точный день, когда родился Христос, неизвестен. Начало празднования относится к I веку, но до IV века Рождество Христово и Его Крещение праздновали одновременно, 6 января. Этот праздник назывался Богоявлением. Отдельный праздник Рождества Христова впервые был установлен в Римской церкви в начале IV века. Возможно, дата 25 декабря была выбрана потому, что в этот день отмечался языческий праздник бога Солнца, в честь зимнего солнцеворота. Языческому празднику было противопоставлено Рождество Христа — Солнца Правды.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В восточной Церкви обычай отдельного празднования Рождества Христова 25 декабря установился несколько позднее, к концу IV века. По мнению церковных историков, раздельное празднование Рождества и Крещения Господня в Константинополе относится к 377 году и связано с императором Аркадием. Но еще в V–VI веках в некоторых Церквях Востока Рождество Христово продолжали праздновать вместе с Богоявлением. Постепенно отдельный праздник Рождества распространился повсеместно, но до сих пор богослужение Рождества Христова и Крещения Господня совершается по одному образцу. Тому и другому празднику предшествует сочельник — день строгого поста, когда Уставом положено совершать Царские часы, а вечерняя служба празднику начинается с Великой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lastRenderedPageBreak/>
        <w:t>павечерницы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>, называемой «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Нефимон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>», во время которой поется песнь пророка Исаии «С нами Бог!». Исаия, который жил за 700 лет до Рождества Христова, пророчествовал о Христе. Его слова ясно свидетельствуют о Божестве Того, кто придет спасти мир от греха и смерти.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С нами Бог, разумейте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языцы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покаряйтеся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, яко с нами Бог! Яко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Отроча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33A4">
        <w:rPr>
          <w:rFonts w:ascii="Times New Roman" w:eastAsia="Calibri" w:hAnsi="Times New Roman" w:cs="Times New Roman"/>
          <w:sz w:val="28"/>
          <w:szCs w:val="28"/>
        </w:rPr>
        <w:t>родися</w:t>
      </w:r>
      <w:proofErr w:type="spellEnd"/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 нам Сын, и дастся нам, яко с нами Бог!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>В России с 1991 года праздник Рождества Христова является государственным выходным, нерабочим днем.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E33A4">
        <w:rPr>
          <w:rFonts w:ascii="Times New Roman" w:eastAsia="Calibri" w:hAnsi="Times New Roman" w:cs="Times New Roman"/>
          <w:b/>
          <w:sz w:val="28"/>
          <w:szCs w:val="28"/>
        </w:rPr>
        <w:t>Народные традиции и обычаи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>Рождественский сочельник повсеместно проводился крестьянами в самом строгом посте. Ели только после первой звезды, причем самая еда в этот день обставлялась особыми символическими обрядами, к которым приготовлялись заранее. Обычно перед закатом солнца хозяин со всеми домочадцами становился на молитву, потом зажигали восковую свечу, прилепляли ее к одному из хлебов, лежащих на столе. Затем со двора приносили вязанку соломы или сена, застилали им передний угол и прилавок, покрывали чистой скатертью или полотенцем, и на приготовленном месте, под самыми образами, ставили необмолоченный сноп ржи и кутью. Когда все было приготовлено, семья снова становилась на молитву, и затем уже начиналась трапеза.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>Солома и необмолоченный сноп составляли непременную принадлежность праздника. Они знаменуют собой пробуждение и оживленнее творческих сил природы, которые просыпаются с поворотом солнца с зимы на лето. Кутья, или каша, разведенная медом, также имеет символическое значение. Она знаменует собой плодородие и употребляется не только в сочельник, но и на похоронах и даже на родинах и крестинах (в последних двух случаях она подается с маслом).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>Самая трапеза в рождественский сочельник совершалась среди благоговейной тишины и почти молитвенного настроения, что, однако, не мешало крестьянам тут же, во время трапезы, гадать о будущем урожае, выдергивая из снопа соломинки, и заставлять ребят лазить под стол и «цыкать» там цыпленком, чтобы хорошо водились куры. По окончании вечери часть оставшейся кутьи дети разносили по домам бедняков, чтобы и им дать возможность отпраздновать «богатую кутью», и затем в деревнях начинались колядки. Коляда состоит в том, что парни, девушки и мальчики собираются группами и, переходя от одного двора к другому, поют под окошками, а иногда и в избах, песни, то в честь праздника, то как поздравление хозяев, то просто ради потехи и развлечения. За это им дают копейки, хлеб, а иногда потчуют водкой. Обычаи колядок очень разнились по разным губерниям Руси.</w:t>
      </w:r>
    </w:p>
    <w:p w:rsidR="007E33A4" w:rsidRPr="007E33A4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День Рождества Христова, как почитаемый одним из самых великих праздников, крестьяне начинали самым благочестивым образом — отстоят литургию, разговеются, и только потом уже начинаются бесшабашные празднества. </w:t>
      </w:r>
    </w:p>
    <w:p w:rsidR="007E33A4" w:rsidRPr="00792C3C" w:rsidRDefault="007E33A4" w:rsidP="007E33A4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33A4" w:rsidRPr="00792C3C" w:rsidRDefault="007E33A4" w:rsidP="007E33A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задание.</w:t>
      </w:r>
    </w:p>
    <w:p w:rsidR="007E33A4" w:rsidRPr="007E33A4" w:rsidRDefault="007E33A4" w:rsidP="007E33A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3A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конспект самое основное.</w:t>
      </w:r>
      <w:bookmarkStart w:id="0" w:name="_GoBack"/>
      <w:bookmarkEnd w:id="0"/>
    </w:p>
    <w:p w:rsidR="007E33A4" w:rsidRPr="00792C3C" w:rsidRDefault="007E33A4" w:rsidP="007E33A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3A4" w:rsidRPr="00792C3C" w:rsidRDefault="007E33A4" w:rsidP="007E33A4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7E33A4" w:rsidRPr="00792C3C" w:rsidRDefault="007E33A4" w:rsidP="007E33A4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присылаем в виде фото, на почту </w:t>
      </w:r>
      <w:r w:rsidRPr="007E33A4">
        <w:rPr>
          <w:rFonts w:ascii="Times New Roman" w:eastAsia="Calibri" w:hAnsi="Times New Roman" w:cs="Times New Roman"/>
          <w:color w:val="FF0000"/>
          <w:sz w:val="28"/>
          <w:szCs w:val="28"/>
        </w:rPr>
        <w:t>до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E33A4">
        <w:rPr>
          <w:rFonts w:ascii="Times New Roman" w:eastAsia="Calibri" w:hAnsi="Times New Roman" w:cs="Times New Roman"/>
          <w:color w:val="FF0000"/>
          <w:sz w:val="28"/>
          <w:szCs w:val="28"/>
        </w:rPr>
        <w:t>30.01</w:t>
      </w:r>
      <w:r w:rsidRPr="007E33A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7E33A4" w:rsidRPr="00792C3C" w:rsidRDefault="007E33A4" w:rsidP="007E33A4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7E33A4" w:rsidRPr="00792C3C" w:rsidRDefault="007E33A4" w:rsidP="007E33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7E33A4" w:rsidRPr="00792C3C" w:rsidRDefault="007E33A4" w:rsidP="007E33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045A4" w:rsidRDefault="00B045A4"/>
    <w:sectPr w:rsidR="00B0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C"/>
    <w:rsid w:val="005A733C"/>
    <w:rsid w:val="007E33A4"/>
    <w:rsid w:val="00B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6552-BA1E-489E-912C-004903A8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2021-01-18T12:09:00Z</dcterms:created>
  <dcterms:modified xsi:type="dcterms:W3CDTF">2021-01-18T12:14:00Z</dcterms:modified>
</cp:coreProperties>
</file>