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18F" w:rsidRPr="00B8318F" w:rsidRDefault="00B8318F" w:rsidP="00B8318F">
      <w:pPr>
        <w:rPr>
          <w:rFonts w:ascii="Times New Roman" w:eastAsia="Calibri" w:hAnsi="Times New Roman" w:cs="Times New Roman"/>
          <w:sz w:val="28"/>
          <w:szCs w:val="28"/>
        </w:rPr>
      </w:pPr>
      <w:r w:rsidRPr="00B8318F">
        <w:rPr>
          <w:rFonts w:ascii="Times New Roman" w:eastAsia="Calibri" w:hAnsi="Times New Roman" w:cs="Times New Roman"/>
          <w:sz w:val="28"/>
          <w:szCs w:val="28"/>
        </w:rPr>
        <w:t>Тема:</w:t>
      </w:r>
      <w:r w:rsidR="00D63282" w:rsidRPr="00D63282">
        <w:t xml:space="preserve"> </w:t>
      </w:r>
      <w:r w:rsidR="00D63282" w:rsidRPr="00D63282">
        <w:rPr>
          <w:rFonts w:ascii="Times New Roman" w:eastAsia="Calibri" w:hAnsi="Times New Roman" w:cs="Times New Roman"/>
          <w:b/>
          <w:sz w:val="28"/>
          <w:szCs w:val="28"/>
        </w:rPr>
        <w:t xml:space="preserve">Искусство Московской Руси XIV- XVII </w:t>
      </w:r>
      <w:r w:rsidR="00A62EA0">
        <w:rPr>
          <w:rFonts w:ascii="Times New Roman" w:eastAsia="Calibri" w:hAnsi="Times New Roman" w:cs="Times New Roman"/>
          <w:b/>
          <w:sz w:val="28"/>
          <w:szCs w:val="28"/>
        </w:rPr>
        <w:t>архитектура</w:t>
      </w:r>
      <w:r w:rsidR="00D63282" w:rsidRPr="00D63282">
        <w:rPr>
          <w:rFonts w:ascii="Times New Roman" w:eastAsia="Calibri" w:hAnsi="Times New Roman" w:cs="Times New Roman"/>
          <w:b/>
          <w:sz w:val="28"/>
          <w:szCs w:val="28"/>
        </w:rPr>
        <w:t xml:space="preserve"> XV</w:t>
      </w:r>
      <w:r w:rsidR="00A62EA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D63282" w:rsidRPr="00D63282">
        <w:rPr>
          <w:rFonts w:ascii="Times New Roman" w:eastAsia="Calibri" w:hAnsi="Times New Roman" w:cs="Times New Roman"/>
          <w:b/>
          <w:sz w:val="28"/>
          <w:szCs w:val="28"/>
        </w:rPr>
        <w:t>I в.</w:t>
      </w:r>
    </w:p>
    <w:p w:rsidR="00B8318F" w:rsidRPr="00B8318F" w:rsidRDefault="00B8318F" w:rsidP="00B8318F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8318F">
        <w:rPr>
          <w:rFonts w:ascii="Times New Roman" w:eastAsia="Calibri" w:hAnsi="Times New Roman" w:cs="Times New Roman"/>
          <w:sz w:val="28"/>
          <w:szCs w:val="28"/>
        </w:rPr>
        <w:t>Дата:</w:t>
      </w:r>
      <w:r>
        <w:rPr>
          <w:rFonts w:ascii="Times New Roman" w:eastAsia="Calibri" w:hAnsi="Times New Roman" w:cs="Times New Roman"/>
          <w:sz w:val="28"/>
          <w:szCs w:val="28"/>
        </w:rPr>
        <w:t>13.10</w:t>
      </w:r>
      <w:r w:rsidRPr="00B8318F">
        <w:rPr>
          <w:rFonts w:ascii="Times New Roman" w:eastAsia="Calibri" w:hAnsi="Times New Roman" w:cs="Times New Roman"/>
          <w:sz w:val="28"/>
          <w:szCs w:val="28"/>
        </w:rPr>
        <w:t>.2020</w:t>
      </w:r>
      <w:proofErr w:type="gramEnd"/>
      <w:r w:rsidRPr="00B8318F">
        <w:rPr>
          <w:rFonts w:ascii="Times New Roman" w:eastAsia="Calibri" w:hAnsi="Times New Roman" w:cs="Times New Roman"/>
          <w:sz w:val="28"/>
          <w:szCs w:val="28"/>
        </w:rPr>
        <w:t xml:space="preserve"> г. (вторник)</w:t>
      </w:r>
    </w:p>
    <w:p w:rsidR="00B8318F" w:rsidRDefault="00B8318F" w:rsidP="00B8318F">
      <w:pPr>
        <w:rPr>
          <w:rFonts w:ascii="Times New Roman" w:eastAsia="Calibri" w:hAnsi="Times New Roman" w:cs="Times New Roman"/>
          <w:sz w:val="28"/>
          <w:szCs w:val="28"/>
        </w:rPr>
      </w:pPr>
      <w:r w:rsidRPr="00B8318F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B8318F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B8318F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A62EA0" w:rsidRPr="00A62EA0" w:rsidRDefault="00A62EA0" w:rsidP="00A62EA0">
      <w:pPr>
        <w:rPr>
          <w:rFonts w:ascii="Times New Roman" w:eastAsia="Calibri" w:hAnsi="Times New Roman" w:cs="Times New Roman"/>
          <w:sz w:val="28"/>
          <w:szCs w:val="28"/>
        </w:rPr>
      </w:pPr>
      <w:r w:rsidRPr="00A6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EA0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3810000" cy="2847975"/>
            <wp:effectExtent l="0" t="0" r="0" b="9525"/>
            <wp:docPr id="1" name="Рисунок 1" descr="Теремной дворец Московского кр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емной дворец Московского кремл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EA0">
        <w:rPr>
          <w:rFonts w:ascii="Times New Roman" w:eastAsia="Calibri" w:hAnsi="Times New Roman" w:cs="Times New Roman"/>
          <w:sz w:val="28"/>
          <w:szCs w:val="28"/>
        </w:rPr>
        <w:t xml:space="preserve"> Теремной дворец Московского кремля</w:t>
      </w:r>
    </w:p>
    <w:p w:rsidR="00A62EA0" w:rsidRPr="00A62EA0" w:rsidRDefault="00A62EA0" w:rsidP="00A62EA0">
      <w:pPr>
        <w:rPr>
          <w:rFonts w:ascii="Times New Roman" w:eastAsia="Calibri" w:hAnsi="Times New Roman" w:cs="Times New Roman"/>
          <w:sz w:val="28"/>
          <w:szCs w:val="28"/>
        </w:rPr>
      </w:pPr>
      <w:r w:rsidRPr="00A6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EA0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2143125" cy="3061607"/>
            <wp:effectExtent l="0" t="0" r="0" b="5715"/>
            <wp:docPr id="2" name="Рисунок 2" descr="Теремной дворец в Московском Кремле. Арх. Б. Огурцов, Т. Шарутин, А. Константинов, Л. Ушаков. 1635—1636 . Общий 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ремной дворец в Московском Кремле. Арх. Б. Огурцов, Т. Шарутин, А. Константинов, Л. Ушаков. 1635—1636 . Общий ви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513" cy="30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EA0">
        <w:rPr>
          <w:rFonts w:ascii="Times New Roman" w:eastAsia="Calibri" w:hAnsi="Times New Roman" w:cs="Times New Roman"/>
          <w:sz w:val="28"/>
          <w:szCs w:val="28"/>
        </w:rPr>
        <w:t xml:space="preserve"> Теремной дворец в Московском Кремле. Арх. Б. Огурцов, Т. </w:t>
      </w:r>
      <w:proofErr w:type="spellStart"/>
      <w:r w:rsidRPr="00A62EA0">
        <w:rPr>
          <w:rFonts w:ascii="Times New Roman" w:eastAsia="Calibri" w:hAnsi="Times New Roman" w:cs="Times New Roman"/>
          <w:sz w:val="28"/>
          <w:szCs w:val="28"/>
        </w:rPr>
        <w:t>Шарутин</w:t>
      </w:r>
      <w:proofErr w:type="spellEnd"/>
      <w:r w:rsidRPr="00A62EA0">
        <w:rPr>
          <w:rFonts w:ascii="Times New Roman" w:eastAsia="Calibri" w:hAnsi="Times New Roman" w:cs="Times New Roman"/>
          <w:sz w:val="28"/>
          <w:szCs w:val="28"/>
        </w:rPr>
        <w:t>, А. Константинов, Л. Ушаков. 1635—1636 . Общий вид.</w:t>
      </w:r>
    </w:p>
    <w:p w:rsidR="00A62EA0" w:rsidRPr="00A62EA0" w:rsidRDefault="00A62EA0" w:rsidP="00A62EA0">
      <w:pPr>
        <w:rPr>
          <w:rFonts w:ascii="Times New Roman" w:eastAsia="Calibri" w:hAnsi="Times New Roman" w:cs="Times New Roman"/>
          <w:sz w:val="28"/>
          <w:szCs w:val="28"/>
        </w:rPr>
      </w:pPr>
      <w:r w:rsidRPr="00A62E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Pr="00A62EA0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2895600" cy="4136571"/>
            <wp:effectExtent l="0" t="0" r="0" b="0"/>
            <wp:docPr id="3" name="Рисунок 3" descr="Теремной дворец Московского кр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ремной дворец Московского кремл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74" cy="415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EA0">
        <w:rPr>
          <w:rFonts w:ascii="Times New Roman" w:eastAsia="Calibri" w:hAnsi="Times New Roman" w:cs="Times New Roman"/>
          <w:sz w:val="28"/>
          <w:szCs w:val="28"/>
        </w:rPr>
        <w:t>Теремной дворец Московского кремля</w:t>
      </w:r>
    </w:p>
    <w:p w:rsidR="00A62EA0" w:rsidRPr="00A62EA0" w:rsidRDefault="00A62EA0" w:rsidP="00A62EA0">
      <w:pPr>
        <w:rPr>
          <w:rFonts w:ascii="Times New Roman" w:eastAsia="Calibri" w:hAnsi="Times New Roman" w:cs="Times New Roman"/>
          <w:sz w:val="28"/>
          <w:szCs w:val="28"/>
        </w:rPr>
      </w:pPr>
      <w:r w:rsidRPr="00A62E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EA0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940425" cy="4098893"/>
            <wp:effectExtent l="0" t="0" r="3175" b="0"/>
            <wp:docPr id="4" name="Рисунок 4" descr="Теремной дворец в Московском Кремле. Арх. Б. Огурцов, Т. Шарутин, А. Константинов, Л. Ушаков. 1635—1636 . Передняя комн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еремной дворец в Московском Кремле. Арх. Б. Огурцов, Т. Шарутин, А. Константинов, Л. Ушаков. 1635—1636 . Передняя комна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EA0">
        <w:rPr>
          <w:rFonts w:ascii="Times New Roman" w:eastAsia="Calibri" w:hAnsi="Times New Roman" w:cs="Times New Roman"/>
          <w:sz w:val="28"/>
          <w:szCs w:val="28"/>
        </w:rPr>
        <w:t xml:space="preserve"> Теремной дворец в Московском Кремле. Арх. Б. Огурцов, Т. </w:t>
      </w:r>
      <w:proofErr w:type="spellStart"/>
      <w:r w:rsidRPr="00A62EA0">
        <w:rPr>
          <w:rFonts w:ascii="Times New Roman" w:eastAsia="Calibri" w:hAnsi="Times New Roman" w:cs="Times New Roman"/>
          <w:sz w:val="28"/>
          <w:szCs w:val="28"/>
        </w:rPr>
        <w:t>Шарутин</w:t>
      </w:r>
      <w:proofErr w:type="spellEnd"/>
      <w:r w:rsidRPr="00A62EA0">
        <w:rPr>
          <w:rFonts w:ascii="Times New Roman" w:eastAsia="Calibri" w:hAnsi="Times New Roman" w:cs="Times New Roman"/>
          <w:sz w:val="28"/>
          <w:szCs w:val="28"/>
        </w:rPr>
        <w:t>, А. Константинов, Л. Ушаков. 1635—1636 . Передняя комната</w:t>
      </w:r>
    </w:p>
    <w:p w:rsidR="00A62EA0" w:rsidRPr="00A62EA0" w:rsidRDefault="00A62EA0" w:rsidP="00A62EA0">
      <w:pPr>
        <w:rPr>
          <w:rFonts w:ascii="Times New Roman" w:eastAsia="Calibri" w:hAnsi="Times New Roman" w:cs="Times New Roman"/>
          <w:sz w:val="28"/>
          <w:szCs w:val="28"/>
        </w:rPr>
      </w:pPr>
      <w:r w:rsidRPr="00A62E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A62EA0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095750" cy="3333750"/>
            <wp:effectExtent l="0" t="0" r="0" b="0"/>
            <wp:docPr id="5" name="Рисунок 5" descr="Теремной дворец Московского кр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еремной дворец Московского кремл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EA0">
        <w:rPr>
          <w:rFonts w:ascii="Times New Roman" w:eastAsia="Calibri" w:hAnsi="Times New Roman" w:cs="Times New Roman"/>
          <w:sz w:val="28"/>
          <w:szCs w:val="28"/>
        </w:rPr>
        <w:t xml:space="preserve"> Теремной дворец Московского кремля</w:t>
      </w:r>
    </w:p>
    <w:p w:rsidR="00A62EA0" w:rsidRPr="00B8318F" w:rsidRDefault="00A62EA0" w:rsidP="00A62EA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B8318F" w:rsidRPr="00B8318F" w:rsidRDefault="00105CD2" w:rsidP="00B8318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Домашнее задание: </w:t>
      </w:r>
      <w:r>
        <w:rPr>
          <w:rFonts w:ascii="Times New Roman" w:eastAsia="Calibri" w:hAnsi="Times New Roman" w:cs="Times New Roman"/>
          <w:sz w:val="28"/>
          <w:szCs w:val="28"/>
        </w:rPr>
        <w:t>найдите видео «</w:t>
      </w:r>
      <w:r w:rsidRPr="00105CD2">
        <w:rPr>
          <w:rFonts w:ascii="Times New Roman" w:eastAsia="Calibri" w:hAnsi="Times New Roman" w:cs="Times New Roman"/>
          <w:sz w:val="28"/>
          <w:szCs w:val="28"/>
        </w:rPr>
        <w:t>Теремной дворец Московского кремля</w:t>
      </w:r>
      <w:r>
        <w:rPr>
          <w:rFonts w:ascii="Times New Roman" w:eastAsia="Calibri" w:hAnsi="Times New Roman" w:cs="Times New Roman"/>
          <w:sz w:val="28"/>
          <w:szCs w:val="28"/>
        </w:rPr>
        <w:t>», просмотрите и в тетради напишите конспект.</w:t>
      </w:r>
    </w:p>
    <w:p w:rsidR="00B8318F" w:rsidRPr="00B8318F" w:rsidRDefault="00B8318F" w:rsidP="00B8318F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318F" w:rsidRPr="00B8318F" w:rsidRDefault="00105CD2" w:rsidP="00B8318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B8318F" w:rsidRPr="00B8318F">
        <w:rPr>
          <w:rFonts w:ascii="Times New Roman" w:eastAsia="Calibri" w:hAnsi="Times New Roman" w:cs="Times New Roman"/>
          <w:sz w:val="28"/>
          <w:szCs w:val="28"/>
        </w:rPr>
        <w:t xml:space="preserve">апишите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обязательно:</w:t>
      </w:r>
    </w:p>
    <w:p w:rsidR="00B8318F" w:rsidRPr="00B8318F" w:rsidRDefault="00B8318F" w:rsidP="00B8318F">
      <w:pPr>
        <w:rPr>
          <w:rFonts w:ascii="Times New Roman" w:eastAsia="Calibri" w:hAnsi="Times New Roman" w:cs="Times New Roman"/>
          <w:sz w:val="28"/>
          <w:szCs w:val="28"/>
        </w:rPr>
      </w:pPr>
      <w:r w:rsidRPr="00B8318F">
        <w:rPr>
          <w:rFonts w:ascii="Times New Roman" w:eastAsia="Calibri" w:hAnsi="Times New Roman" w:cs="Times New Roman"/>
          <w:sz w:val="28"/>
          <w:szCs w:val="28"/>
        </w:rPr>
        <w:t xml:space="preserve">                       Название темы урока</w:t>
      </w:r>
    </w:p>
    <w:p w:rsidR="00B8318F" w:rsidRPr="00B8318F" w:rsidRDefault="00B8318F" w:rsidP="00B8318F">
      <w:pPr>
        <w:rPr>
          <w:rFonts w:ascii="Times New Roman" w:eastAsia="Calibri" w:hAnsi="Times New Roman" w:cs="Times New Roman"/>
          <w:sz w:val="28"/>
          <w:szCs w:val="28"/>
        </w:rPr>
      </w:pPr>
      <w:r w:rsidRPr="00B8318F">
        <w:rPr>
          <w:rFonts w:ascii="Times New Roman" w:eastAsia="Calibri" w:hAnsi="Times New Roman" w:cs="Times New Roman"/>
          <w:sz w:val="28"/>
          <w:szCs w:val="28"/>
        </w:rPr>
        <w:t xml:space="preserve">                       Дату. </w:t>
      </w:r>
    </w:p>
    <w:p w:rsidR="00B8318F" w:rsidRPr="00B8318F" w:rsidRDefault="00B8318F" w:rsidP="00B8318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8318F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  <w:proofErr w:type="gramStart"/>
      <w:r w:rsidRPr="00B8318F">
        <w:rPr>
          <w:rFonts w:ascii="Times New Roman" w:eastAsia="Calibri" w:hAnsi="Times New Roman" w:cs="Times New Roman"/>
          <w:b/>
          <w:sz w:val="28"/>
          <w:szCs w:val="28"/>
        </w:rPr>
        <w:t>Консультация  моб</w:t>
      </w:r>
      <w:proofErr w:type="gramEnd"/>
      <w:r w:rsidRPr="00B8318F">
        <w:rPr>
          <w:rFonts w:ascii="Times New Roman" w:eastAsia="Calibri" w:hAnsi="Times New Roman" w:cs="Times New Roman"/>
          <w:b/>
          <w:sz w:val="28"/>
          <w:szCs w:val="28"/>
        </w:rPr>
        <w:t>. 8924 545 15 56</w:t>
      </w:r>
    </w:p>
    <w:p w:rsidR="00E3372F" w:rsidRDefault="00E3372F"/>
    <w:sectPr w:rsidR="00E3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3E"/>
    <w:rsid w:val="00105CD2"/>
    <w:rsid w:val="003650EB"/>
    <w:rsid w:val="00A62EA0"/>
    <w:rsid w:val="00B8318F"/>
    <w:rsid w:val="00BB233E"/>
    <w:rsid w:val="00D63282"/>
    <w:rsid w:val="00E3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B269A-5BEE-413B-B948-77C30BBB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2020-10-13T05:18:00Z</dcterms:created>
  <dcterms:modified xsi:type="dcterms:W3CDTF">2020-10-13T05:40:00Z</dcterms:modified>
</cp:coreProperties>
</file>