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02" w:rsidRPr="001D765B" w:rsidRDefault="00DA3D02" w:rsidP="00DA3D02">
      <w:pPr>
        <w:pBdr>
          <w:top w:val="single" w:sz="4" w:space="1" w:color="auto"/>
        </w:pBdr>
        <w:spacing w:line="240" w:lineRule="auto"/>
        <w:contextualSpacing/>
        <w:jc w:val="center"/>
        <w:rPr>
          <w:rFonts w:ascii="Irmologion Caps ieUcs" w:hAnsi="Irmologion Caps ieUcs" w:cs="Times New Roman"/>
          <w:b/>
          <w:sz w:val="52"/>
          <w:szCs w:val="52"/>
          <w:u w:val="single"/>
        </w:rPr>
      </w:pPr>
      <w:proofErr w:type="spellStart"/>
      <w:r w:rsidRPr="001D765B">
        <w:rPr>
          <w:rFonts w:ascii="Irmologion Caps ieUcs" w:hAnsi="Irmologion Caps ieUcs" w:cs="Times New Roman"/>
          <w:b/>
          <w:sz w:val="52"/>
          <w:szCs w:val="52"/>
          <w:u w:val="single"/>
        </w:rPr>
        <w:t>Пановский</w:t>
      </w:r>
      <w:proofErr w:type="spellEnd"/>
      <w:r w:rsidRPr="001D765B">
        <w:rPr>
          <w:rFonts w:ascii="Irmologion Caps ieUcs" w:hAnsi="Irmologion Caps ieUcs" w:cs="Times New Roman"/>
          <w:b/>
          <w:sz w:val="52"/>
          <w:szCs w:val="52"/>
          <w:u w:val="single"/>
        </w:rPr>
        <w:t xml:space="preserve"> миссионерский листок </w:t>
      </w:r>
    </w:p>
    <w:p w:rsidR="00D23BB0" w:rsidRPr="001D765B" w:rsidRDefault="00D23BB0" w:rsidP="001D765B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1D765B">
        <w:rPr>
          <w:rFonts w:ascii="Times New Roman" w:hAnsi="Times New Roman" w:cs="Times New Roman"/>
          <w:b/>
          <w:sz w:val="72"/>
          <w:szCs w:val="72"/>
          <w:u w:val="single"/>
        </w:rPr>
        <w:t>Три слова о смерти</w:t>
      </w:r>
    </w:p>
    <w:p w:rsidR="001D765B" w:rsidRPr="001D765B" w:rsidRDefault="001D765B" w:rsidP="001D765B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D23BB0" w:rsidRPr="00D23BB0" w:rsidRDefault="00D23BB0" w:rsidP="001D765B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34C6">
        <w:rPr>
          <w:rFonts w:ascii="Times New Roman" w:hAnsi="Times New Roman" w:cs="Times New Roman"/>
          <w:sz w:val="28"/>
          <w:szCs w:val="28"/>
        </w:rPr>
        <w:t>состави</w:t>
      </w:r>
      <w:r w:rsidR="00883E7D">
        <w:rPr>
          <w:rFonts w:ascii="Times New Roman" w:hAnsi="Times New Roman" w:cs="Times New Roman"/>
          <w:sz w:val="28"/>
          <w:szCs w:val="28"/>
        </w:rPr>
        <w:t>тель</w:t>
      </w:r>
      <w:r w:rsidRPr="00F034C6">
        <w:rPr>
          <w:rFonts w:ascii="Times New Roman" w:hAnsi="Times New Roman" w:cs="Times New Roman"/>
          <w:sz w:val="28"/>
          <w:szCs w:val="28"/>
        </w:rPr>
        <w:t xml:space="preserve"> иерей Павел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4C6">
        <w:rPr>
          <w:rFonts w:ascii="Times New Roman" w:hAnsi="Times New Roman" w:cs="Times New Roman"/>
          <w:sz w:val="28"/>
          <w:szCs w:val="28"/>
        </w:rPr>
        <w:t xml:space="preserve">Кириллов </w:t>
      </w:r>
    </w:p>
    <w:p w:rsidR="00DA3D02" w:rsidRPr="00D23BB0" w:rsidRDefault="00D23BB0" w:rsidP="00D23B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23BB0">
        <w:rPr>
          <w:rFonts w:ascii="Times New Roman" w:hAnsi="Times New Roman" w:cs="Times New Roman"/>
          <w:b/>
          <w:sz w:val="40"/>
          <w:szCs w:val="40"/>
          <w:u w:val="single"/>
        </w:rPr>
        <w:t xml:space="preserve">О </w:t>
      </w:r>
      <w:r w:rsidR="00DA3D02" w:rsidRPr="00D23BB0">
        <w:rPr>
          <w:rFonts w:ascii="Times New Roman" w:hAnsi="Times New Roman" w:cs="Times New Roman"/>
          <w:b/>
          <w:sz w:val="40"/>
          <w:szCs w:val="40"/>
          <w:u w:val="single"/>
        </w:rPr>
        <w:t xml:space="preserve"> жизни после смерти</w:t>
      </w:r>
    </w:p>
    <w:p w:rsidR="00DA3D02" w:rsidRPr="00D23BB0" w:rsidRDefault="00DA3D02" w:rsidP="00D23B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23BB0">
        <w:rPr>
          <w:rFonts w:ascii="Times New Roman" w:hAnsi="Times New Roman" w:cs="Times New Roman"/>
          <w:b/>
          <w:sz w:val="40"/>
          <w:szCs w:val="40"/>
          <w:u w:val="single"/>
        </w:rPr>
        <w:t xml:space="preserve">или что </w:t>
      </w:r>
      <w:proofErr w:type="gramStart"/>
      <w:r w:rsidRPr="00D23BB0">
        <w:rPr>
          <w:rFonts w:ascii="Times New Roman" w:hAnsi="Times New Roman" w:cs="Times New Roman"/>
          <w:b/>
          <w:sz w:val="40"/>
          <w:szCs w:val="40"/>
          <w:u w:val="single"/>
        </w:rPr>
        <w:t>ожидает все</w:t>
      </w:r>
      <w:proofErr w:type="gramEnd"/>
      <w:r w:rsidRPr="00D23BB0">
        <w:rPr>
          <w:rFonts w:ascii="Times New Roman" w:hAnsi="Times New Roman" w:cs="Times New Roman"/>
          <w:b/>
          <w:sz w:val="40"/>
          <w:szCs w:val="40"/>
          <w:u w:val="single"/>
        </w:rPr>
        <w:t xml:space="preserve"> человечество</w:t>
      </w:r>
    </w:p>
    <w:p w:rsidR="00DA3D02" w:rsidRPr="00D23BB0" w:rsidRDefault="00DA3D02" w:rsidP="00DA3D02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D23BB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23BB0">
        <w:rPr>
          <w:rFonts w:ascii="Times New Roman" w:hAnsi="Times New Roman" w:cs="Times New Roman"/>
          <w:b/>
          <w:sz w:val="36"/>
          <w:szCs w:val="36"/>
        </w:rPr>
        <w:t>(</w:t>
      </w:r>
      <w:r w:rsidRPr="00D23BB0">
        <w:rPr>
          <w:rFonts w:ascii="Times New Roman" w:hAnsi="Times New Roman" w:cs="Times New Roman"/>
          <w:sz w:val="36"/>
          <w:szCs w:val="36"/>
        </w:rPr>
        <w:t>по учению православной церкви)</w:t>
      </w:r>
    </w:p>
    <w:p w:rsidR="00DA3D02" w:rsidRPr="00F034C6" w:rsidRDefault="00DA3D02" w:rsidP="00DA3D0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034C6">
        <w:rPr>
          <w:rFonts w:ascii="Times New Roman" w:hAnsi="Times New Roman" w:cs="Times New Roman"/>
          <w:sz w:val="27"/>
          <w:szCs w:val="27"/>
        </w:rPr>
        <w:t>Все мы с вами дорогие братия и сестры, являемся временными странниками в этом земном поприще. И в не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034C6">
        <w:rPr>
          <w:rFonts w:ascii="Times New Roman" w:hAnsi="Times New Roman" w:cs="Times New Roman"/>
          <w:sz w:val="27"/>
          <w:szCs w:val="27"/>
        </w:rPr>
        <w:t xml:space="preserve">зависимости от нашей воли мы все равно </w:t>
      </w:r>
      <w:r>
        <w:rPr>
          <w:rFonts w:ascii="Times New Roman" w:hAnsi="Times New Roman" w:cs="Times New Roman"/>
          <w:sz w:val="27"/>
          <w:szCs w:val="27"/>
        </w:rPr>
        <w:t>постигнем</w:t>
      </w:r>
      <w:r w:rsidRPr="00F034C6">
        <w:rPr>
          <w:rFonts w:ascii="Times New Roman" w:hAnsi="Times New Roman" w:cs="Times New Roman"/>
          <w:sz w:val="27"/>
          <w:szCs w:val="27"/>
        </w:rPr>
        <w:t xml:space="preserve"> таинство смерти. Но, что ждет нас после смерти тела? Для не верующих в Бога людей, смерть является трагедией всей жизни человека, потому что они полагали в это временное  всю свою душу. Но Господь и по ныне говорит всему человечеству: </w:t>
      </w:r>
      <w:r w:rsidRPr="00F034C6">
        <w:rPr>
          <w:rFonts w:ascii="Times New Roman" w:hAnsi="Times New Roman" w:cs="Times New Roman"/>
          <w:i/>
          <w:sz w:val="27"/>
          <w:szCs w:val="27"/>
        </w:rPr>
        <w:t>«где сокровище ваше там и  сердце ваше будет</w:t>
      </w:r>
      <w:r w:rsidRPr="00F034C6">
        <w:rPr>
          <w:rFonts w:ascii="Times New Roman" w:hAnsi="Times New Roman" w:cs="Times New Roman"/>
          <w:sz w:val="27"/>
          <w:szCs w:val="27"/>
        </w:rPr>
        <w:t>»  (Мф.6:21).</w:t>
      </w:r>
    </w:p>
    <w:p w:rsidR="00DA3D02" w:rsidRPr="00F034C6" w:rsidRDefault="00DA3D02" w:rsidP="00DA3D0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034C6">
        <w:rPr>
          <w:rFonts w:ascii="Times New Roman" w:hAnsi="Times New Roman" w:cs="Times New Roman"/>
          <w:sz w:val="27"/>
          <w:szCs w:val="27"/>
        </w:rPr>
        <w:t xml:space="preserve">Слово Божие говорит нам, что Бог не сотворил смерти: </w:t>
      </w:r>
      <w:r w:rsidRPr="00F034C6">
        <w:rPr>
          <w:rFonts w:ascii="Times New Roman" w:hAnsi="Times New Roman" w:cs="Times New Roman"/>
          <w:i/>
          <w:sz w:val="27"/>
          <w:szCs w:val="27"/>
        </w:rPr>
        <w:t xml:space="preserve">"Бог создал человека для нетления и </w:t>
      </w:r>
      <w:proofErr w:type="spellStart"/>
      <w:r w:rsidRPr="00F034C6">
        <w:rPr>
          <w:rFonts w:ascii="Times New Roman" w:hAnsi="Times New Roman" w:cs="Times New Roman"/>
          <w:i/>
          <w:sz w:val="27"/>
          <w:szCs w:val="27"/>
        </w:rPr>
        <w:t>соделал</w:t>
      </w:r>
      <w:proofErr w:type="spellEnd"/>
      <w:r w:rsidRPr="00F034C6">
        <w:rPr>
          <w:rFonts w:ascii="Times New Roman" w:hAnsi="Times New Roman" w:cs="Times New Roman"/>
          <w:i/>
          <w:sz w:val="27"/>
          <w:szCs w:val="27"/>
        </w:rPr>
        <w:t xml:space="preserve"> его образом вечного бытия Своего; но завистью </w:t>
      </w:r>
      <w:proofErr w:type="spellStart"/>
      <w:r w:rsidRPr="00F034C6">
        <w:rPr>
          <w:rFonts w:ascii="Times New Roman" w:hAnsi="Times New Roman" w:cs="Times New Roman"/>
          <w:i/>
          <w:sz w:val="27"/>
          <w:szCs w:val="27"/>
        </w:rPr>
        <w:t>диавола</w:t>
      </w:r>
      <w:proofErr w:type="spellEnd"/>
      <w:r w:rsidRPr="00F034C6">
        <w:rPr>
          <w:rFonts w:ascii="Times New Roman" w:hAnsi="Times New Roman" w:cs="Times New Roman"/>
          <w:i/>
          <w:sz w:val="27"/>
          <w:szCs w:val="27"/>
        </w:rPr>
        <w:t xml:space="preserve"> вошла в мир смерть..."</w:t>
      </w:r>
      <w:r w:rsidRPr="00F034C6">
        <w:rPr>
          <w:rFonts w:ascii="Times New Roman" w:hAnsi="Times New Roman" w:cs="Times New Roman"/>
          <w:sz w:val="27"/>
          <w:szCs w:val="27"/>
        </w:rPr>
        <w:t xml:space="preserve"> (</w:t>
      </w:r>
      <w:proofErr w:type="gramStart"/>
      <w:r w:rsidRPr="00F034C6">
        <w:rPr>
          <w:rFonts w:ascii="Times New Roman" w:hAnsi="Times New Roman" w:cs="Times New Roman"/>
          <w:sz w:val="27"/>
          <w:szCs w:val="27"/>
        </w:rPr>
        <w:t>Прем</w:t>
      </w:r>
      <w:proofErr w:type="gramEnd"/>
      <w:r w:rsidRPr="00F034C6">
        <w:rPr>
          <w:rFonts w:ascii="Times New Roman" w:hAnsi="Times New Roman" w:cs="Times New Roman"/>
          <w:sz w:val="27"/>
          <w:szCs w:val="27"/>
        </w:rPr>
        <w:t>. 2, 23—24). Таким образом, с точки зрения христианской антропологии, смертность не есть существенное свойство человеческой природы</w:t>
      </w:r>
      <w:r w:rsidRPr="00F034C6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Pr="00F034C6">
        <w:rPr>
          <w:rFonts w:ascii="Times New Roman" w:hAnsi="Times New Roman" w:cs="Times New Roman"/>
          <w:sz w:val="27"/>
          <w:szCs w:val="27"/>
        </w:rPr>
        <w:t>а лишь следствие грехопадения, когда произошло искажение природы человека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F034C6">
        <w:rPr>
          <w:rFonts w:ascii="Times New Roman" w:hAnsi="Times New Roman" w:cs="Times New Roman"/>
          <w:sz w:val="27"/>
          <w:szCs w:val="27"/>
        </w:rPr>
        <w:t xml:space="preserve"> нарушившего заповедь Божию.</w:t>
      </w:r>
    </w:p>
    <w:p w:rsidR="00DA3D02" w:rsidRPr="00F034C6" w:rsidRDefault="00DA3D02" w:rsidP="00DA3D0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034C6">
        <w:rPr>
          <w:rFonts w:ascii="Times New Roman" w:hAnsi="Times New Roman" w:cs="Times New Roman"/>
          <w:sz w:val="27"/>
          <w:szCs w:val="27"/>
        </w:rPr>
        <w:t xml:space="preserve">После телесной смерти каждого человека начинается жизнь внутреннего человека, т.е. души. Подобно как человек снимает одежду, так и происходит смерть, когда душа человека разлучается с телом. </w:t>
      </w:r>
    </w:p>
    <w:p w:rsidR="00DA3D02" w:rsidRPr="00F034C6" w:rsidRDefault="00DA3D02" w:rsidP="00DA3D0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7"/>
          <w:szCs w:val="27"/>
        </w:rPr>
      </w:pPr>
      <w:r w:rsidRPr="00F034C6">
        <w:rPr>
          <w:rFonts w:ascii="Times New Roman" w:hAnsi="Times New Roman" w:cs="Times New Roman"/>
          <w:sz w:val="27"/>
          <w:szCs w:val="27"/>
        </w:rPr>
        <w:t xml:space="preserve">По учению Церкви после смерти тела происходит частный суд над душой – </w:t>
      </w:r>
      <w:proofErr w:type="spellStart"/>
      <w:r w:rsidRPr="00F034C6">
        <w:rPr>
          <w:rFonts w:ascii="Times New Roman" w:hAnsi="Times New Roman" w:cs="Times New Roman"/>
          <w:sz w:val="27"/>
          <w:szCs w:val="27"/>
        </w:rPr>
        <w:t>насельницей</w:t>
      </w:r>
      <w:proofErr w:type="spellEnd"/>
      <w:r w:rsidRPr="00F034C6">
        <w:rPr>
          <w:rFonts w:ascii="Times New Roman" w:hAnsi="Times New Roman" w:cs="Times New Roman"/>
          <w:sz w:val="27"/>
          <w:szCs w:val="27"/>
        </w:rPr>
        <w:t xml:space="preserve"> тела. В чем же он заключается? Во</w:t>
      </w:r>
      <w:r>
        <w:rPr>
          <w:rFonts w:ascii="Times New Roman" w:hAnsi="Times New Roman" w:cs="Times New Roman"/>
          <w:sz w:val="27"/>
          <w:szCs w:val="27"/>
        </w:rPr>
        <w:t>-</w:t>
      </w:r>
      <w:r w:rsidRPr="00F034C6">
        <w:rPr>
          <w:rFonts w:ascii="Times New Roman" w:hAnsi="Times New Roman" w:cs="Times New Roman"/>
          <w:sz w:val="27"/>
          <w:szCs w:val="27"/>
        </w:rPr>
        <w:t>первых, приведения души к осознанию своего нравственного состояния. А также произнесения Богом решения о нахождении человека до второго пришествия Христова и всеобщего суда. Святая Церковь различает два разных состояния после частного суда</w:t>
      </w:r>
      <w:r>
        <w:rPr>
          <w:rFonts w:ascii="Times New Roman" w:hAnsi="Times New Roman" w:cs="Times New Roman"/>
          <w:sz w:val="27"/>
          <w:szCs w:val="27"/>
        </w:rPr>
        <w:t>:</w:t>
      </w:r>
      <w:r w:rsidRPr="00F034C6">
        <w:rPr>
          <w:rFonts w:ascii="Times New Roman" w:hAnsi="Times New Roman" w:cs="Times New Roman"/>
          <w:sz w:val="27"/>
          <w:szCs w:val="27"/>
        </w:rPr>
        <w:t xml:space="preserve"> блаженство праведных и </w:t>
      </w:r>
      <w:proofErr w:type="gramStart"/>
      <w:r w:rsidRPr="00F034C6">
        <w:rPr>
          <w:rFonts w:ascii="Times New Roman" w:hAnsi="Times New Roman" w:cs="Times New Roman"/>
          <w:sz w:val="27"/>
          <w:szCs w:val="27"/>
        </w:rPr>
        <w:t>мучениях</w:t>
      </w:r>
      <w:proofErr w:type="gramEnd"/>
      <w:r w:rsidRPr="00F034C6">
        <w:rPr>
          <w:rFonts w:ascii="Times New Roman" w:hAnsi="Times New Roman" w:cs="Times New Roman"/>
          <w:sz w:val="27"/>
          <w:szCs w:val="27"/>
        </w:rPr>
        <w:t xml:space="preserve"> грешников. В Послания Восточных Патриархов (чл. 18, "О </w:t>
      </w:r>
      <w:proofErr w:type="spellStart"/>
      <w:r w:rsidRPr="00F034C6">
        <w:rPr>
          <w:rFonts w:ascii="Times New Roman" w:hAnsi="Times New Roman" w:cs="Times New Roman"/>
          <w:sz w:val="27"/>
          <w:szCs w:val="27"/>
        </w:rPr>
        <w:t>мздовоздаянии</w:t>
      </w:r>
      <w:proofErr w:type="spellEnd"/>
      <w:r w:rsidRPr="00F034C6">
        <w:rPr>
          <w:rFonts w:ascii="Times New Roman" w:hAnsi="Times New Roman" w:cs="Times New Roman"/>
          <w:sz w:val="27"/>
          <w:szCs w:val="27"/>
        </w:rPr>
        <w:t xml:space="preserve"> после частного суда") сказано: </w:t>
      </w:r>
      <w:r w:rsidRPr="00F034C6">
        <w:rPr>
          <w:rFonts w:ascii="Times New Roman" w:hAnsi="Times New Roman" w:cs="Times New Roman"/>
          <w:i/>
          <w:sz w:val="27"/>
          <w:szCs w:val="27"/>
        </w:rPr>
        <w:t xml:space="preserve">"Веруем, что души </w:t>
      </w:r>
      <w:proofErr w:type="gramStart"/>
      <w:r w:rsidRPr="00F034C6">
        <w:rPr>
          <w:rFonts w:ascii="Times New Roman" w:hAnsi="Times New Roman" w:cs="Times New Roman"/>
          <w:i/>
          <w:sz w:val="27"/>
          <w:szCs w:val="27"/>
        </w:rPr>
        <w:t>умерших</w:t>
      </w:r>
      <w:proofErr w:type="gramEnd"/>
      <w:r w:rsidRPr="00F034C6">
        <w:rPr>
          <w:rFonts w:ascii="Times New Roman" w:hAnsi="Times New Roman" w:cs="Times New Roman"/>
          <w:i/>
          <w:sz w:val="27"/>
          <w:szCs w:val="27"/>
        </w:rPr>
        <w:t xml:space="preserve"> блаженствуют или мучаются по делам своим. Разлучившись с телом, они тотчас переходят или к радости, или к печали и скорби; впрочем не чувствуют ни совершенного блаженства, ни совершенного мучения, ибо совершенное блаженство или совершенное мучение каждый получит </w:t>
      </w:r>
      <w:proofErr w:type="gramStart"/>
      <w:r w:rsidRPr="00F034C6">
        <w:rPr>
          <w:rFonts w:ascii="Times New Roman" w:hAnsi="Times New Roman" w:cs="Times New Roman"/>
          <w:i/>
          <w:sz w:val="27"/>
          <w:szCs w:val="27"/>
        </w:rPr>
        <w:t>по</w:t>
      </w:r>
      <w:proofErr w:type="gramEnd"/>
      <w:r w:rsidRPr="00F034C6">
        <w:rPr>
          <w:rFonts w:ascii="Times New Roman" w:hAnsi="Times New Roman" w:cs="Times New Roman"/>
          <w:i/>
          <w:sz w:val="27"/>
          <w:szCs w:val="27"/>
        </w:rPr>
        <w:t xml:space="preserve"> общем воскресении, когда душа соединится с телом, в котором жила добродетельно или порочно".</w:t>
      </w:r>
    </w:p>
    <w:p w:rsidR="00DA3D02" w:rsidRPr="00F034C6" w:rsidRDefault="00DA3D02" w:rsidP="00DA3D0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034C6">
        <w:rPr>
          <w:rFonts w:ascii="Times New Roman" w:hAnsi="Times New Roman" w:cs="Times New Roman"/>
          <w:sz w:val="27"/>
          <w:szCs w:val="27"/>
        </w:rPr>
        <w:t xml:space="preserve">Как мы видим, </w:t>
      </w:r>
      <w:proofErr w:type="spellStart"/>
      <w:r w:rsidRPr="00F034C6">
        <w:rPr>
          <w:rFonts w:ascii="Times New Roman" w:hAnsi="Times New Roman" w:cs="Times New Roman"/>
          <w:sz w:val="27"/>
          <w:szCs w:val="27"/>
        </w:rPr>
        <w:t>мздовоздаяние</w:t>
      </w:r>
      <w:proofErr w:type="spellEnd"/>
      <w:r w:rsidRPr="00F034C6">
        <w:rPr>
          <w:rFonts w:ascii="Times New Roman" w:hAnsi="Times New Roman" w:cs="Times New Roman"/>
          <w:sz w:val="27"/>
          <w:szCs w:val="27"/>
        </w:rPr>
        <w:t xml:space="preserve"> после частного суда не есть окончательное, это лишь состояние предвкушения блаженства или мучения и, следовательно, возможно изменение участи тех, кто умер в покаянии, но не принес достойных плодов покаяния. Православная Церковь с древнейших времен верует, что Божественная Литургия, молитва, милостыня, различные подвиги, например посты, которые приносятся за усопших, </w:t>
      </w:r>
      <w:r w:rsidRPr="00F034C6">
        <w:rPr>
          <w:rFonts w:ascii="Times New Roman" w:hAnsi="Times New Roman" w:cs="Times New Roman"/>
          <w:i/>
          <w:sz w:val="27"/>
          <w:szCs w:val="27"/>
        </w:rPr>
        <w:t>"</w:t>
      </w:r>
      <w:proofErr w:type="spellStart"/>
      <w:r w:rsidRPr="00F034C6">
        <w:rPr>
          <w:rFonts w:ascii="Times New Roman" w:hAnsi="Times New Roman" w:cs="Times New Roman"/>
          <w:i/>
          <w:sz w:val="27"/>
          <w:szCs w:val="27"/>
        </w:rPr>
        <w:t>исхищают</w:t>
      </w:r>
      <w:proofErr w:type="spellEnd"/>
      <w:r w:rsidRPr="00F034C6">
        <w:rPr>
          <w:rFonts w:ascii="Times New Roman" w:hAnsi="Times New Roman" w:cs="Times New Roman"/>
          <w:i/>
          <w:sz w:val="27"/>
          <w:szCs w:val="27"/>
        </w:rPr>
        <w:t xml:space="preserve"> от уз ада их души"</w:t>
      </w:r>
      <w:r w:rsidRPr="00F034C6">
        <w:rPr>
          <w:rFonts w:ascii="Times New Roman" w:hAnsi="Times New Roman" w:cs="Times New Roman"/>
          <w:sz w:val="27"/>
          <w:szCs w:val="27"/>
        </w:rPr>
        <w:t xml:space="preserve"> (Православное исповедание, чл. 64) и вспомоществует им в достижении блаженного воскресения (</w:t>
      </w:r>
      <w:proofErr w:type="gramStart"/>
      <w:r w:rsidRPr="00F034C6">
        <w:rPr>
          <w:rFonts w:ascii="Times New Roman" w:hAnsi="Times New Roman" w:cs="Times New Roman"/>
          <w:sz w:val="27"/>
          <w:szCs w:val="27"/>
        </w:rPr>
        <w:t>Пространный</w:t>
      </w:r>
      <w:proofErr w:type="gramEnd"/>
      <w:r w:rsidRPr="00F034C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F034C6">
        <w:rPr>
          <w:rFonts w:ascii="Times New Roman" w:hAnsi="Times New Roman" w:cs="Times New Roman"/>
          <w:sz w:val="27"/>
          <w:szCs w:val="27"/>
        </w:rPr>
        <w:t>Катихизис</w:t>
      </w:r>
      <w:proofErr w:type="spellEnd"/>
      <w:r w:rsidRPr="00F034C6">
        <w:rPr>
          <w:rFonts w:ascii="Times New Roman" w:hAnsi="Times New Roman" w:cs="Times New Roman"/>
          <w:sz w:val="27"/>
          <w:szCs w:val="27"/>
        </w:rPr>
        <w:t>, чл. 11)</w:t>
      </w:r>
      <w:r w:rsidRPr="00F034C6">
        <w:rPr>
          <w:rFonts w:ascii="Times New Roman" w:hAnsi="Times New Roman" w:cs="Times New Roman"/>
          <w:b/>
          <w:sz w:val="27"/>
          <w:szCs w:val="27"/>
        </w:rPr>
        <w:t>.</w:t>
      </w:r>
      <w:r w:rsidRPr="00F034C6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F034C6">
        <w:rPr>
          <w:rFonts w:ascii="Times New Roman" w:hAnsi="Times New Roman" w:cs="Times New Roman"/>
          <w:sz w:val="27"/>
          <w:szCs w:val="27"/>
        </w:rPr>
        <w:t>Посему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F034C6">
        <w:rPr>
          <w:rFonts w:ascii="Times New Roman" w:hAnsi="Times New Roman" w:cs="Times New Roman"/>
          <w:sz w:val="27"/>
          <w:szCs w:val="27"/>
        </w:rPr>
        <w:t xml:space="preserve"> для нас живущих на земле верующих людей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F034C6">
        <w:rPr>
          <w:rFonts w:ascii="Times New Roman" w:hAnsi="Times New Roman" w:cs="Times New Roman"/>
          <w:sz w:val="27"/>
          <w:szCs w:val="27"/>
        </w:rPr>
        <w:t xml:space="preserve"> долгом любви является ходатайство перед Богом за своих ближних, которое можно свести к </w:t>
      </w:r>
      <w:r w:rsidRPr="00F034C6">
        <w:rPr>
          <w:rFonts w:ascii="Times New Roman" w:hAnsi="Times New Roman" w:cs="Times New Roman"/>
          <w:b/>
          <w:i/>
          <w:sz w:val="27"/>
          <w:szCs w:val="27"/>
        </w:rPr>
        <w:t>трем основным направлением</w:t>
      </w:r>
      <w:r w:rsidRPr="00F034C6">
        <w:rPr>
          <w:rFonts w:ascii="Times New Roman" w:hAnsi="Times New Roman" w:cs="Times New Roman"/>
          <w:b/>
          <w:sz w:val="27"/>
          <w:szCs w:val="27"/>
        </w:rPr>
        <w:t>: 1) молитва за усопших</w:t>
      </w:r>
      <w:r w:rsidRPr="00F034C6">
        <w:rPr>
          <w:rFonts w:ascii="Times New Roman" w:hAnsi="Times New Roman" w:cs="Times New Roman"/>
          <w:sz w:val="27"/>
          <w:szCs w:val="27"/>
        </w:rPr>
        <w:t xml:space="preserve"> (но, если мы сами еще не начали  практику молитвы, личный опыт </w:t>
      </w:r>
      <w:proofErr w:type="spellStart"/>
      <w:r w:rsidRPr="00F034C6">
        <w:rPr>
          <w:rFonts w:ascii="Times New Roman" w:hAnsi="Times New Roman" w:cs="Times New Roman"/>
          <w:sz w:val="27"/>
          <w:szCs w:val="27"/>
        </w:rPr>
        <w:t>богообщения</w:t>
      </w:r>
      <w:proofErr w:type="spellEnd"/>
      <w:r w:rsidRPr="00F034C6">
        <w:rPr>
          <w:rFonts w:ascii="Times New Roman" w:hAnsi="Times New Roman" w:cs="Times New Roman"/>
          <w:sz w:val="27"/>
          <w:szCs w:val="27"/>
        </w:rPr>
        <w:t>, молитва за свою грешную душу, то вряд ли мы можем полагать душу свою за другого);</w:t>
      </w:r>
      <w:proofErr w:type="gramEnd"/>
      <w:r w:rsidRPr="00F034C6">
        <w:rPr>
          <w:rFonts w:ascii="Times New Roman" w:hAnsi="Times New Roman" w:cs="Times New Roman"/>
          <w:sz w:val="27"/>
          <w:szCs w:val="27"/>
        </w:rPr>
        <w:t xml:space="preserve"> </w:t>
      </w:r>
      <w:r w:rsidRPr="00F034C6">
        <w:rPr>
          <w:rFonts w:ascii="Times New Roman" w:hAnsi="Times New Roman" w:cs="Times New Roman"/>
          <w:b/>
          <w:sz w:val="27"/>
          <w:szCs w:val="27"/>
        </w:rPr>
        <w:t xml:space="preserve">2) дела милости в помин усопшего </w:t>
      </w:r>
      <w:r w:rsidRPr="00F034C6">
        <w:rPr>
          <w:rFonts w:ascii="Times New Roman" w:hAnsi="Times New Roman" w:cs="Times New Roman"/>
          <w:sz w:val="27"/>
          <w:szCs w:val="27"/>
        </w:rPr>
        <w:t xml:space="preserve">(т.е. совершение добродетели тем, кому помощь наша актуально необходима, а не так как обычно ради </w:t>
      </w:r>
      <w:proofErr w:type="spellStart"/>
      <w:r w:rsidRPr="00F034C6">
        <w:rPr>
          <w:rFonts w:ascii="Times New Roman" w:hAnsi="Times New Roman" w:cs="Times New Roman"/>
          <w:sz w:val="27"/>
          <w:szCs w:val="27"/>
        </w:rPr>
        <w:t>человекоугодия</w:t>
      </w:r>
      <w:proofErr w:type="spellEnd"/>
      <w:r w:rsidRPr="00F034C6">
        <w:rPr>
          <w:rFonts w:ascii="Times New Roman" w:hAnsi="Times New Roman" w:cs="Times New Roman"/>
          <w:sz w:val="27"/>
          <w:szCs w:val="27"/>
        </w:rPr>
        <w:t xml:space="preserve">); </w:t>
      </w:r>
      <w:r w:rsidRPr="00F034C6">
        <w:rPr>
          <w:rFonts w:ascii="Times New Roman" w:hAnsi="Times New Roman" w:cs="Times New Roman"/>
          <w:b/>
          <w:sz w:val="27"/>
          <w:szCs w:val="27"/>
        </w:rPr>
        <w:t xml:space="preserve">3) исправление своей жизни </w:t>
      </w:r>
      <w:r w:rsidRPr="00F034C6">
        <w:rPr>
          <w:rFonts w:ascii="Times New Roman" w:hAnsi="Times New Roman" w:cs="Times New Roman"/>
          <w:sz w:val="27"/>
          <w:szCs w:val="27"/>
        </w:rPr>
        <w:t xml:space="preserve">(Мф.7:21 </w:t>
      </w:r>
      <w:r w:rsidRPr="00F034C6">
        <w:rPr>
          <w:rFonts w:ascii="Times New Roman" w:hAnsi="Times New Roman" w:cs="Times New Roman"/>
          <w:i/>
          <w:sz w:val="27"/>
          <w:szCs w:val="27"/>
        </w:rPr>
        <w:t xml:space="preserve">«Не всякий, говорящий Мне: "Господи! </w:t>
      </w:r>
      <w:proofErr w:type="gramStart"/>
      <w:r w:rsidRPr="00F034C6">
        <w:rPr>
          <w:rFonts w:ascii="Times New Roman" w:hAnsi="Times New Roman" w:cs="Times New Roman"/>
          <w:i/>
          <w:sz w:val="27"/>
          <w:szCs w:val="27"/>
        </w:rPr>
        <w:t>Господи!", войдет в Царство Небесное, но исполняющий волю Отца Моего Небесного»</w:t>
      </w:r>
      <w:r w:rsidRPr="00F034C6">
        <w:rPr>
          <w:rFonts w:ascii="Times New Roman" w:hAnsi="Times New Roman" w:cs="Times New Roman"/>
          <w:sz w:val="27"/>
          <w:szCs w:val="27"/>
        </w:rPr>
        <w:t>, также пример из притчи о богаче и Лазаре, т.е. жизнь по Заповедям Божиим, по Евангелию)</w:t>
      </w:r>
      <w:proofErr w:type="gramEnd"/>
    </w:p>
    <w:p w:rsidR="00DA3D02" w:rsidRPr="00F034C6" w:rsidRDefault="00DA3D02" w:rsidP="00DA3D0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034C6">
        <w:rPr>
          <w:rFonts w:ascii="Times New Roman" w:hAnsi="Times New Roman" w:cs="Times New Roman"/>
          <w:sz w:val="27"/>
          <w:szCs w:val="27"/>
        </w:rPr>
        <w:lastRenderedPageBreak/>
        <w:t>О возможности изменения загробной участи усопших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F034C6">
        <w:rPr>
          <w:rFonts w:ascii="Times New Roman" w:hAnsi="Times New Roman" w:cs="Times New Roman"/>
          <w:sz w:val="27"/>
          <w:szCs w:val="27"/>
        </w:rPr>
        <w:t xml:space="preserve"> нас также убеждает то, что помимо частного суда будет еще и Суд всеобщий. Если бы состояние душ после смерти изменить было невозможно, то всеобщий Суд был бы излишним.</w:t>
      </w:r>
    </w:p>
    <w:p w:rsidR="00DA3D02" w:rsidRPr="009C4C0C" w:rsidRDefault="00DA3D02" w:rsidP="00DA3D02">
      <w:pPr>
        <w:widowControl w:val="0"/>
        <w:autoSpaceDE w:val="0"/>
        <w:autoSpaceDN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iCs/>
          <w:snapToGrid w:val="0"/>
          <w:sz w:val="27"/>
          <w:szCs w:val="27"/>
        </w:rPr>
      </w:pPr>
      <w:r w:rsidRPr="00F034C6">
        <w:rPr>
          <w:rFonts w:ascii="Times New Roman" w:hAnsi="Times New Roman" w:cs="Times New Roman"/>
          <w:sz w:val="27"/>
          <w:szCs w:val="27"/>
        </w:rPr>
        <w:t>Перед всеобщим судом будет всеобщее воскресение мертвых, где все тела умерших людей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F034C6">
        <w:rPr>
          <w:rFonts w:ascii="Times New Roman" w:hAnsi="Times New Roman" w:cs="Times New Roman"/>
          <w:sz w:val="27"/>
          <w:szCs w:val="27"/>
        </w:rPr>
        <w:t xml:space="preserve"> соединяясь опять с их душами, оживут и будут духовны и бессмертны</w:t>
      </w:r>
      <w:r w:rsidRPr="00F034C6">
        <w:rPr>
          <w:rFonts w:ascii="Times New Roman" w:hAnsi="Times New Roman" w:cs="Times New Roman"/>
          <w:b/>
          <w:sz w:val="27"/>
          <w:szCs w:val="27"/>
        </w:rPr>
        <w:t>.</w:t>
      </w:r>
      <w:r w:rsidRPr="00F034C6">
        <w:rPr>
          <w:rFonts w:ascii="Times New Roman" w:hAnsi="Times New Roman" w:cs="Times New Roman"/>
          <w:sz w:val="27"/>
          <w:szCs w:val="27"/>
        </w:rPr>
        <w:t xml:space="preserve"> Воскресение мертвых </w:t>
      </w:r>
      <w:r>
        <w:rPr>
          <w:rFonts w:ascii="Times New Roman" w:hAnsi="Times New Roman" w:cs="Times New Roman"/>
          <w:sz w:val="27"/>
          <w:szCs w:val="27"/>
        </w:rPr>
        <w:t>-</w:t>
      </w:r>
      <w:r w:rsidRPr="00F034C6">
        <w:rPr>
          <w:rFonts w:ascii="Times New Roman" w:hAnsi="Times New Roman" w:cs="Times New Roman"/>
          <w:sz w:val="27"/>
          <w:szCs w:val="27"/>
        </w:rPr>
        <w:t xml:space="preserve"> это не создание новых тел и не духовное воскресение, а реальное воссоединение души со своим телом. Таким образом, то же самое лицо, которое некогда жило на земле, будет участником события воскресения</w:t>
      </w:r>
      <w:r w:rsidRPr="00F034C6">
        <w:rPr>
          <w:rFonts w:ascii="Times New Roman" w:hAnsi="Times New Roman" w:cs="Times New Roman"/>
          <w:b/>
          <w:sz w:val="27"/>
          <w:szCs w:val="27"/>
        </w:rPr>
        <w:t>.</w:t>
      </w:r>
      <w:r w:rsidRPr="00F034C6">
        <w:rPr>
          <w:rFonts w:ascii="Times New Roman" w:hAnsi="Times New Roman" w:cs="Times New Roman"/>
          <w:sz w:val="27"/>
          <w:szCs w:val="27"/>
        </w:rPr>
        <w:t xml:space="preserve"> </w:t>
      </w:r>
      <w:r w:rsidRPr="00F034C6">
        <w:rPr>
          <w:rFonts w:ascii="Times New Roman" w:hAnsi="Times New Roman" w:cs="Times New Roman"/>
          <w:bCs/>
          <w:iCs/>
          <w:snapToGrid w:val="0"/>
          <w:sz w:val="27"/>
          <w:szCs w:val="27"/>
        </w:rPr>
        <w:t xml:space="preserve">Воскресение не есть облечение души в новое тело, по существу это будет то же самое тело, каким человек обладал в этой жизни: </w:t>
      </w:r>
      <w:r w:rsidRPr="00F034C6">
        <w:rPr>
          <w:rFonts w:ascii="Times New Roman" w:hAnsi="Times New Roman" w:cs="Times New Roman"/>
          <w:bCs/>
          <w:i/>
          <w:iCs/>
          <w:snapToGrid w:val="0"/>
          <w:sz w:val="27"/>
          <w:szCs w:val="27"/>
        </w:rPr>
        <w:t>"тленному сему надлежит облечься в нетление, и смертному сему — облечься в бессмертие"</w:t>
      </w:r>
      <w:r w:rsidRPr="00F034C6">
        <w:rPr>
          <w:rFonts w:ascii="Times New Roman" w:hAnsi="Times New Roman" w:cs="Times New Roman"/>
          <w:bCs/>
          <w:iCs/>
          <w:snapToGrid w:val="0"/>
          <w:sz w:val="27"/>
          <w:szCs w:val="27"/>
        </w:rPr>
        <w:t xml:space="preserve"> (1 </w:t>
      </w:r>
      <w:proofErr w:type="spellStart"/>
      <w:r w:rsidRPr="00F034C6">
        <w:rPr>
          <w:rFonts w:ascii="Times New Roman" w:hAnsi="Times New Roman" w:cs="Times New Roman"/>
          <w:bCs/>
          <w:iCs/>
          <w:snapToGrid w:val="0"/>
          <w:sz w:val="27"/>
          <w:szCs w:val="27"/>
        </w:rPr>
        <w:t>Кор</w:t>
      </w:r>
      <w:proofErr w:type="spellEnd"/>
      <w:r w:rsidRPr="00F034C6">
        <w:rPr>
          <w:rFonts w:ascii="Times New Roman" w:hAnsi="Times New Roman" w:cs="Times New Roman"/>
          <w:bCs/>
          <w:iCs/>
          <w:snapToGrid w:val="0"/>
          <w:sz w:val="27"/>
          <w:szCs w:val="27"/>
        </w:rPr>
        <w:t>. 15, 53)</w:t>
      </w:r>
      <w:r w:rsidRPr="00F034C6">
        <w:rPr>
          <w:rFonts w:ascii="Times New Roman" w:hAnsi="Times New Roman" w:cs="Times New Roman"/>
          <w:b/>
          <w:bCs/>
          <w:iCs/>
          <w:snapToGrid w:val="0"/>
          <w:sz w:val="27"/>
          <w:szCs w:val="27"/>
        </w:rPr>
        <w:t>.</w:t>
      </w:r>
      <w:r w:rsidRPr="00F034C6">
        <w:rPr>
          <w:rFonts w:ascii="Times New Roman" w:hAnsi="Times New Roman" w:cs="Times New Roman"/>
          <w:bCs/>
          <w:iCs/>
          <w:snapToGrid w:val="0"/>
          <w:sz w:val="27"/>
          <w:szCs w:val="27"/>
        </w:rPr>
        <w:t xml:space="preserve"> </w:t>
      </w:r>
    </w:p>
    <w:p w:rsidR="00DA3D02" w:rsidRPr="00F034C6" w:rsidRDefault="00DA3D02" w:rsidP="00DA3D02">
      <w:pPr>
        <w:widowControl w:val="0"/>
        <w:autoSpaceDE w:val="0"/>
        <w:autoSpaceDN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iCs/>
          <w:snapToGrid w:val="0"/>
          <w:sz w:val="27"/>
          <w:szCs w:val="27"/>
          <w:u w:val="single"/>
        </w:rPr>
      </w:pPr>
      <w:r w:rsidRPr="00F034C6">
        <w:rPr>
          <w:rFonts w:ascii="Times New Roman" w:hAnsi="Times New Roman" w:cs="Times New Roman"/>
          <w:snapToGrid w:val="0"/>
          <w:sz w:val="27"/>
          <w:szCs w:val="27"/>
        </w:rPr>
        <w:t>Все умершие воскреснут, а у тех, кто до времени Всеобщего Вос</w:t>
      </w:r>
      <w:bookmarkStart w:id="0" w:name="OCRUncertain4153"/>
      <w:r w:rsidRPr="00F034C6">
        <w:rPr>
          <w:rFonts w:ascii="Times New Roman" w:hAnsi="Times New Roman" w:cs="Times New Roman"/>
          <w:snapToGrid w:val="0"/>
          <w:sz w:val="27"/>
          <w:szCs w:val="27"/>
        </w:rPr>
        <w:t>к</w:t>
      </w:r>
      <w:bookmarkEnd w:id="0"/>
      <w:r w:rsidRPr="00F034C6">
        <w:rPr>
          <w:rFonts w:ascii="Times New Roman" w:hAnsi="Times New Roman" w:cs="Times New Roman"/>
          <w:snapToGrid w:val="0"/>
          <w:sz w:val="27"/>
          <w:szCs w:val="27"/>
        </w:rPr>
        <w:t>ресения останется в живых, нынешние грубые тела мгновенно изменятся и станут духовными и бессмертными</w:t>
      </w:r>
      <w:r w:rsidRPr="00F034C6">
        <w:rPr>
          <w:rFonts w:ascii="Times New Roman" w:hAnsi="Times New Roman" w:cs="Times New Roman"/>
          <w:bCs/>
          <w:iCs/>
          <w:snapToGrid w:val="0"/>
          <w:sz w:val="27"/>
          <w:szCs w:val="27"/>
        </w:rPr>
        <w:t xml:space="preserve">. </w:t>
      </w:r>
      <w:r w:rsidRPr="00F034C6">
        <w:rPr>
          <w:rFonts w:ascii="Times New Roman" w:hAnsi="Times New Roman" w:cs="Times New Roman"/>
          <w:bCs/>
          <w:i/>
          <w:iCs/>
          <w:snapToGrid w:val="0"/>
          <w:sz w:val="27"/>
          <w:szCs w:val="27"/>
        </w:rPr>
        <w:t xml:space="preserve">"Говорю вам тайну: не все мы умрем, но все изменимся вдруг, </w:t>
      </w:r>
      <w:proofErr w:type="gramStart"/>
      <w:r w:rsidRPr="00F034C6">
        <w:rPr>
          <w:rFonts w:ascii="Times New Roman" w:hAnsi="Times New Roman" w:cs="Times New Roman"/>
          <w:bCs/>
          <w:i/>
          <w:iCs/>
          <w:snapToGrid w:val="0"/>
          <w:sz w:val="27"/>
          <w:szCs w:val="27"/>
        </w:rPr>
        <w:t>во</w:t>
      </w:r>
      <w:proofErr w:type="gramEnd"/>
      <w:r w:rsidRPr="00F034C6">
        <w:rPr>
          <w:rFonts w:ascii="Times New Roman" w:hAnsi="Times New Roman" w:cs="Times New Roman"/>
          <w:bCs/>
          <w:i/>
          <w:iCs/>
          <w:snapToGrid w:val="0"/>
          <w:sz w:val="27"/>
          <w:szCs w:val="27"/>
        </w:rPr>
        <w:t xml:space="preserve"> мгновение ока, при последней трубе; ибо вострубит, и мертвые воскреснут нетленными, а мы изменимся..."</w:t>
      </w:r>
      <w:r w:rsidRPr="00F034C6">
        <w:rPr>
          <w:rFonts w:ascii="Times New Roman" w:hAnsi="Times New Roman" w:cs="Times New Roman"/>
          <w:bCs/>
          <w:iCs/>
          <w:snapToGrid w:val="0"/>
          <w:sz w:val="27"/>
          <w:szCs w:val="27"/>
        </w:rPr>
        <w:t xml:space="preserve"> (1 </w:t>
      </w:r>
      <w:proofErr w:type="spellStart"/>
      <w:r w:rsidRPr="00F034C6">
        <w:rPr>
          <w:rFonts w:ascii="Times New Roman" w:hAnsi="Times New Roman" w:cs="Times New Roman"/>
          <w:bCs/>
          <w:iCs/>
          <w:snapToGrid w:val="0"/>
          <w:sz w:val="27"/>
          <w:szCs w:val="27"/>
        </w:rPr>
        <w:t>Кор</w:t>
      </w:r>
      <w:proofErr w:type="spellEnd"/>
      <w:r w:rsidRPr="00F034C6">
        <w:rPr>
          <w:rFonts w:ascii="Times New Roman" w:hAnsi="Times New Roman" w:cs="Times New Roman"/>
          <w:bCs/>
          <w:iCs/>
          <w:snapToGrid w:val="0"/>
          <w:sz w:val="27"/>
          <w:szCs w:val="27"/>
        </w:rPr>
        <w:t>. 15, 51-52)</w:t>
      </w:r>
      <w:r w:rsidRPr="00F034C6">
        <w:rPr>
          <w:rFonts w:ascii="Times New Roman" w:hAnsi="Times New Roman" w:cs="Times New Roman"/>
          <w:b/>
          <w:bCs/>
          <w:iCs/>
          <w:snapToGrid w:val="0"/>
          <w:sz w:val="27"/>
          <w:szCs w:val="27"/>
        </w:rPr>
        <w:t>.</w:t>
      </w:r>
      <w:r w:rsidRPr="00F034C6">
        <w:rPr>
          <w:rFonts w:ascii="Times New Roman" w:hAnsi="Times New Roman" w:cs="Times New Roman"/>
          <w:b/>
          <w:bCs/>
          <w:iCs/>
          <w:snapToGrid w:val="0"/>
          <w:sz w:val="27"/>
          <w:szCs w:val="27"/>
          <w:u w:val="single"/>
        </w:rPr>
        <w:t xml:space="preserve"> </w:t>
      </w:r>
    </w:p>
    <w:p w:rsidR="00DA3D02" w:rsidRPr="00F034C6" w:rsidRDefault="00DA3D02" w:rsidP="00DA3D02">
      <w:pPr>
        <w:widowControl w:val="0"/>
        <w:autoSpaceDE w:val="0"/>
        <w:autoSpaceDN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iCs/>
          <w:snapToGrid w:val="0"/>
          <w:sz w:val="27"/>
          <w:szCs w:val="27"/>
        </w:rPr>
      </w:pPr>
      <w:r>
        <w:rPr>
          <w:rFonts w:ascii="Times New Roman" w:hAnsi="Times New Roman" w:cs="Times New Roman"/>
          <w:bCs/>
          <w:iCs/>
          <w:snapToGrid w:val="0"/>
          <w:sz w:val="27"/>
          <w:szCs w:val="27"/>
        </w:rPr>
        <w:t>Как мы уже сказали, д</w:t>
      </w:r>
      <w:r w:rsidRPr="00F034C6">
        <w:rPr>
          <w:rFonts w:ascii="Times New Roman" w:hAnsi="Times New Roman" w:cs="Times New Roman"/>
          <w:bCs/>
          <w:iCs/>
          <w:snapToGrid w:val="0"/>
          <w:sz w:val="27"/>
          <w:szCs w:val="27"/>
        </w:rPr>
        <w:t>о дня всеобщего воскресения</w:t>
      </w:r>
      <w:r>
        <w:rPr>
          <w:rFonts w:ascii="Times New Roman" w:hAnsi="Times New Roman" w:cs="Times New Roman"/>
          <w:bCs/>
          <w:iCs/>
          <w:snapToGrid w:val="0"/>
          <w:sz w:val="27"/>
          <w:szCs w:val="27"/>
        </w:rPr>
        <w:t>,</w:t>
      </w:r>
      <w:r w:rsidRPr="00F034C6">
        <w:rPr>
          <w:rFonts w:ascii="Times New Roman" w:hAnsi="Times New Roman" w:cs="Times New Roman"/>
          <w:bCs/>
          <w:iCs/>
          <w:snapToGrid w:val="0"/>
          <w:sz w:val="27"/>
          <w:szCs w:val="27"/>
        </w:rPr>
        <w:t xml:space="preserve"> </w:t>
      </w:r>
      <w:r>
        <w:rPr>
          <w:rFonts w:ascii="Times New Roman" w:hAnsi="Times New Roman" w:cs="Times New Roman"/>
          <w:snapToGrid w:val="0"/>
          <w:sz w:val="27"/>
          <w:szCs w:val="27"/>
        </w:rPr>
        <w:t>д</w:t>
      </w:r>
      <w:r w:rsidRPr="00F034C6">
        <w:rPr>
          <w:rFonts w:ascii="Times New Roman" w:hAnsi="Times New Roman" w:cs="Times New Roman"/>
          <w:snapToGrid w:val="0"/>
          <w:sz w:val="27"/>
          <w:szCs w:val="27"/>
        </w:rPr>
        <w:t>уши праведных</w:t>
      </w:r>
      <w:r>
        <w:rPr>
          <w:rFonts w:ascii="Times New Roman" w:hAnsi="Times New Roman" w:cs="Times New Roman"/>
          <w:snapToGrid w:val="0"/>
          <w:sz w:val="27"/>
          <w:szCs w:val="27"/>
        </w:rPr>
        <w:t xml:space="preserve"> и души грешников</w:t>
      </w:r>
      <w:r w:rsidRPr="00F034C6">
        <w:rPr>
          <w:rFonts w:ascii="Times New Roman" w:hAnsi="Times New Roman" w:cs="Times New Roman"/>
          <w:snapToGrid w:val="0"/>
          <w:sz w:val="27"/>
          <w:szCs w:val="27"/>
        </w:rPr>
        <w:t xml:space="preserve"> не воспринимают тотчас по смерти полного блаженства</w:t>
      </w:r>
      <w:r>
        <w:rPr>
          <w:rFonts w:ascii="Times New Roman" w:hAnsi="Times New Roman" w:cs="Times New Roman"/>
          <w:snapToGrid w:val="0"/>
          <w:sz w:val="27"/>
          <w:szCs w:val="27"/>
        </w:rPr>
        <w:t xml:space="preserve"> или мучений</w:t>
      </w:r>
      <w:r w:rsidRPr="00F034C6">
        <w:rPr>
          <w:rFonts w:ascii="Times New Roman" w:hAnsi="Times New Roman" w:cs="Times New Roman"/>
          <w:snapToGrid w:val="0"/>
          <w:sz w:val="27"/>
          <w:szCs w:val="27"/>
        </w:rPr>
        <w:t>, пото</w:t>
      </w:r>
      <w:bookmarkStart w:id="1" w:name="OCRUncertain4295"/>
      <w:r w:rsidRPr="00F034C6">
        <w:rPr>
          <w:rFonts w:ascii="Times New Roman" w:hAnsi="Times New Roman" w:cs="Times New Roman"/>
          <w:snapToGrid w:val="0"/>
          <w:sz w:val="27"/>
          <w:szCs w:val="27"/>
        </w:rPr>
        <w:t>му</w:t>
      </w:r>
      <w:bookmarkEnd w:id="1"/>
      <w:r>
        <w:rPr>
          <w:rFonts w:ascii="Times New Roman" w:hAnsi="Times New Roman" w:cs="Times New Roman"/>
          <w:snapToGrid w:val="0"/>
          <w:sz w:val="27"/>
          <w:szCs w:val="27"/>
        </w:rPr>
        <w:t>,</w:t>
      </w:r>
      <w:r w:rsidRPr="00F034C6">
        <w:rPr>
          <w:rFonts w:ascii="Times New Roman" w:hAnsi="Times New Roman" w:cs="Times New Roman"/>
          <w:snapToGrid w:val="0"/>
          <w:sz w:val="27"/>
          <w:szCs w:val="27"/>
        </w:rPr>
        <w:t xml:space="preserve"> что всецелое воздаяние по делам предопределено получить всему человеку по </w:t>
      </w:r>
      <w:proofErr w:type="gramStart"/>
      <w:r w:rsidRPr="00F034C6">
        <w:rPr>
          <w:rFonts w:ascii="Times New Roman" w:hAnsi="Times New Roman" w:cs="Times New Roman"/>
          <w:snapToGrid w:val="0"/>
          <w:sz w:val="27"/>
          <w:szCs w:val="27"/>
        </w:rPr>
        <w:t>воскресении</w:t>
      </w:r>
      <w:proofErr w:type="gramEnd"/>
      <w:r w:rsidRPr="00F034C6">
        <w:rPr>
          <w:rFonts w:ascii="Times New Roman" w:hAnsi="Times New Roman" w:cs="Times New Roman"/>
          <w:snapToGrid w:val="0"/>
          <w:sz w:val="27"/>
          <w:szCs w:val="27"/>
        </w:rPr>
        <w:t xml:space="preserve"> тела и Последнем Суде Божием. Апостол Павел говорит: «</w:t>
      </w:r>
      <w:r w:rsidRPr="00F034C6">
        <w:rPr>
          <w:rFonts w:ascii="Times New Roman" w:hAnsi="Times New Roman" w:cs="Times New Roman"/>
          <w:i/>
          <w:iCs/>
          <w:snapToGrid w:val="0"/>
          <w:sz w:val="27"/>
          <w:szCs w:val="27"/>
        </w:rPr>
        <w:t xml:space="preserve">а теперь готовится мне венец правды, который даст мне Господь, праведный Судия, в день оный; и не только мне, но и всем, возлюбившим явление Его» </w:t>
      </w:r>
      <w:r w:rsidRPr="00F034C6">
        <w:rPr>
          <w:rFonts w:ascii="Times New Roman" w:hAnsi="Times New Roman" w:cs="Times New Roman"/>
          <w:snapToGrid w:val="0"/>
          <w:sz w:val="27"/>
          <w:szCs w:val="27"/>
        </w:rPr>
        <w:t xml:space="preserve"> (2 Тим. 4,8). «</w:t>
      </w:r>
      <w:r>
        <w:rPr>
          <w:rFonts w:ascii="Times New Roman" w:hAnsi="Times New Roman" w:cs="Times New Roman"/>
          <w:i/>
          <w:iCs/>
          <w:snapToGrid w:val="0"/>
          <w:sz w:val="27"/>
          <w:szCs w:val="27"/>
        </w:rPr>
        <w:t>И</w:t>
      </w:r>
      <w:r w:rsidRPr="00F034C6">
        <w:rPr>
          <w:rFonts w:ascii="Times New Roman" w:hAnsi="Times New Roman" w:cs="Times New Roman"/>
          <w:i/>
          <w:iCs/>
          <w:snapToGrid w:val="0"/>
          <w:sz w:val="27"/>
          <w:szCs w:val="27"/>
        </w:rPr>
        <w:t xml:space="preserve">бо всем нам должно явиться пред судилище Христово, чтобы каждому получить [соответственно тому], что он делал, живя в теле, </w:t>
      </w:r>
      <w:proofErr w:type="gramStart"/>
      <w:r w:rsidRPr="00F034C6">
        <w:rPr>
          <w:rFonts w:ascii="Times New Roman" w:hAnsi="Times New Roman" w:cs="Times New Roman"/>
          <w:i/>
          <w:iCs/>
          <w:snapToGrid w:val="0"/>
          <w:sz w:val="27"/>
          <w:szCs w:val="27"/>
        </w:rPr>
        <w:t>доброе</w:t>
      </w:r>
      <w:proofErr w:type="gramEnd"/>
      <w:r w:rsidRPr="00F034C6">
        <w:rPr>
          <w:rFonts w:ascii="Times New Roman" w:hAnsi="Times New Roman" w:cs="Times New Roman"/>
          <w:i/>
          <w:iCs/>
          <w:snapToGrid w:val="0"/>
          <w:sz w:val="27"/>
          <w:szCs w:val="27"/>
        </w:rPr>
        <w:t xml:space="preserve"> или худое» </w:t>
      </w:r>
      <w:r w:rsidRPr="00F034C6">
        <w:rPr>
          <w:rFonts w:ascii="Times New Roman" w:hAnsi="Times New Roman" w:cs="Times New Roman"/>
          <w:snapToGrid w:val="0"/>
          <w:sz w:val="27"/>
          <w:szCs w:val="27"/>
        </w:rPr>
        <w:t xml:space="preserve">(2 </w:t>
      </w:r>
      <w:proofErr w:type="spellStart"/>
      <w:r w:rsidRPr="00F034C6">
        <w:rPr>
          <w:rFonts w:ascii="Times New Roman" w:hAnsi="Times New Roman" w:cs="Times New Roman"/>
          <w:snapToGrid w:val="0"/>
          <w:sz w:val="27"/>
          <w:szCs w:val="27"/>
        </w:rPr>
        <w:t>Кор</w:t>
      </w:r>
      <w:proofErr w:type="spellEnd"/>
      <w:r w:rsidRPr="00F034C6">
        <w:rPr>
          <w:rFonts w:ascii="Times New Roman" w:hAnsi="Times New Roman" w:cs="Times New Roman"/>
          <w:snapToGrid w:val="0"/>
          <w:sz w:val="27"/>
          <w:szCs w:val="27"/>
        </w:rPr>
        <w:t>. 5,10)</w:t>
      </w:r>
      <w:r w:rsidRPr="009963CF">
        <w:rPr>
          <w:rFonts w:ascii="Times New Roman" w:hAnsi="Times New Roman" w:cs="Times New Roman"/>
          <w:b/>
          <w:snapToGrid w:val="0"/>
          <w:sz w:val="27"/>
          <w:szCs w:val="27"/>
        </w:rPr>
        <w:t>.</w:t>
      </w:r>
    </w:p>
    <w:p w:rsidR="00DA3D02" w:rsidRPr="00F034C6" w:rsidRDefault="00DA3D02" w:rsidP="00DA3D0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034C6">
        <w:rPr>
          <w:rFonts w:ascii="Times New Roman" w:hAnsi="Times New Roman" w:cs="Times New Roman"/>
          <w:bCs/>
          <w:iCs/>
          <w:snapToGrid w:val="0"/>
          <w:sz w:val="27"/>
          <w:szCs w:val="27"/>
        </w:rPr>
        <w:t>На всеобщем суде в качестве подсудимых будут выступать люди и падшие ангелы. Сначала суд будет проходить над христианами, а затем над нехристианами и падшими ангелами. Предметом суда и основанием для осуждения будут:</w:t>
      </w:r>
      <w:r w:rsidRPr="00F034C6">
        <w:rPr>
          <w:rFonts w:ascii="Times New Roman" w:hAnsi="Times New Roman" w:cs="Times New Roman"/>
          <w:sz w:val="27"/>
          <w:szCs w:val="27"/>
        </w:rPr>
        <w:t xml:space="preserve"> </w:t>
      </w:r>
      <w:r w:rsidRPr="00F034C6">
        <w:rPr>
          <w:rFonts w:ascii="Times New Roman" w:hAnsi="Times New Roman" w:cs="Times New Roman"/>
          <w:b/>
          <w:sz w:val="27"/>
          <w:szCs w:val="27"/>
        </w:rPr>
        <w:t>а) добрые и злые дела</w:t>
      </w:r>
      <w:r w:rsidRPr="00F034C6">
        <w:rPr>
          <w:rFonts w:ascii="Times New Roman" w:hAnsi="Times New Roman" w:cs="Times New Roman"/>
          <w:sz w:val="27"/>
          <w:szCs w:val="27"/>
        </w:rPr>
        <w:t xml:space="preserve">, </w:t>
      </w:r>
      <w:r w:rsidRPr="00F034C6">
        <w:rPr>
          <w:rFonts w:ascii="Times New Roman" w:hAnsi="Times New Roman" w:cs="Times New Roman"/>
          <w:i/>
          <w:sz w:val="27"/>
          <w:szCs w:val="27"/>
        </w:rPr>
        <w:t>«чтобы каждому получить соответственно тому, что он делал, живя в теле, доброе или худое»</w:t>
      </w:r>
      <w:r w:rsidRPr="00F034C6">
        <w:rPr>
          <w:rFonts w:ascii="Times New Roman" w:hAnsi="Times New Roman" w:cs="Times New Roman"/>
          <w:sz w:val="27"/>
          <w:szCs w:val="27"/>
        </w:rPr>
        <w:t xml:space="preserve"> (2 </w:t>
      </w:r>
      <w:proofErr w:type="spellStart"/>
      <w:r w:rsidRPr="00F034C6">
        <w:rPr>
          <w:rFonts w:ascii="Times New Roman" w:hAnsi="Times New Roman" w:cs="Times New Roman"/>
          <w:sz w:val="27"/>
          <w:szCs w:val="27"/>
        </w:rPr>
        <w:t>Кор</w:t>
      </w:r>
      <w:proofErr w:type="spellEnd"/>
      <w:r w:rsidRPr="00F034C6">
        <w:rPr>
          <w:rFonts w:ascii="Times New Roman" w:hAnsi="Times New Roman" w:cs="Times New Roman"/>
          <w:sz w:val="27"/>
          <w:szCs w:val="27"/>
        </w:rPr>
        <w:t xml:space="preserve">. 5,10); </w:t>
      </w:r>
      <w:r w:rsidRPr="00F034C6">
        <w:rPr>
          <w:rFonts w:ascii="Times New Roman" w:hAnsi="Times New Roman" w:cs="Times New Roman"/>
          <w:b/>
          <w:sz w:val="27"/>
          <w:szCs w:val="27"/>
        </w:rPr>
        <w:t>б) слова</w:t>
      </w:r>
      <w:r w:rsidRPr="00F034C6">
        <w:rPr>
          <w:rFonts w:ascii="Times New Roman" w:hAnsi="Times New Roman" w:cs="Times New Roman"/>
          <w:sz w:val="27"/>
          <w:szCs w:val="27"/>
          <w:u w:val="single"/>
        </w:rPr>
        <w:t>,</w:t>
      </w:r>
      <w:r w:rsidRPr="00F034C6">
        <w:rPr>
          <w:rFonts w:ascii="Times New Roman" w:hAnsi="Times New Roman" w:cs="Times New Roman"/>
          <w:sz w:val="27"/>
          <w:szCs w:val="27"/>
        </w:rPr>
        <w:t xml:space="preserve"> ибо </w:t>
      </w:r>
      <w:r w:rsidRPr="00F034C6">
        <w:rPr>
          <w:rFonts w:ascii="Times New Roman" w:hAnsi="Times New Roman" w:cs="Times New Roman"/>
          <w:i/>
          <w:sz w:val="27"/>
          <w:szCs w:val="27"/>
        </w:rPr>
        <w:t>«за всякое праздное слово, какое скажут люди, дадут они ответ в день суда»</w:t>
      </w:r>
      <w:r w:rsidRPr="00F034C6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F034C6">
        <w:rPr>
          <w:rFonts w:ascii="Times New Roman" w:hAnsi="Times New Roman" w:cs="Times New Roman"/>
          <w:sz w:val="27"/>
          <w:szCs w:val="27"/>
        </w:rPr>
        <w:t>Мф</w:t>
      </w:r>
      <w:proofErr w:type="spellEnd"/>
      <w:r w:rsidRPr="00F034C6">
        <w:rPr>
          <w:rFonts w:ascii="Times New Roman" w:hAnsi="Times New Roman" w:cs="Times New Roman"/>
          <w:sz w:val="27"/>
          <w:szCs w:val="27"/>
        </w:rPr>
        <w:t>. 12, 36-37);</w:t>
      </w:r>
      <w:r w:rsidRPr="00F034C6">
        <w:rPr>
          <w:rFonts w:ascii="Times New Roman" w:hAnsi="Times New Roman" w:cs="Times New Roman"/>
          <w:b/>
          <w:sz w:val="27"/>
          <w:szCs w:val="27"/>
        </w:rPr>
        <w:t xml:space="preserve"> в) </w:t>
      </w:r>
      <w:r w:rsidRPr="00952752">
        <w:rPr>
          <w:rFonts w:ascii="Times New Roman" w:hAnsi="Times New Roman" w:cs="Times New Roman"/>
          <w:b/>
          <w:sz w:val="27"/>
          <w:szCs w:val="27"/>
        </w:rPr>
        <w:t>"помышления и намерения сердечные</w:t>
      </w:r>
      <w:r w:rsidRPr="00F034C6">
        <w:rPr>
          <w:rFonts w:ascii="Times New Roman" w:hAnsi="Times New Roman" w:cs="Times New Roman"/>
          <w:sz w:val="27"/>
          <w:szCs w:val="27"/>
        </w:rPr>
        <w:t>" (Евр. 4, 12), которые Господь обнаружит, осветив "</w:t>
      </w:r>
      <w:proofErr w:type="gramStart"/>
      <w:r w:rsidRPr="00F034C6">
        <w:rPr>
          <w:rFonts w:ascii="Times New Roman" w:hAnsi="Times New Roman" w:cs="Times New Roman"/>
          <w:sz w:val="27"/>
          <w:szCs w:val="27"/>
        </w:rPr>
        <w:t>скрытое</w:t>
      </w:r>
      <w:proofErr w:type="gramEnd"/>
      <w:r w:rsidRPr="00F034C6">
        <w:rPr>
          <w:rFonts w:ascii="Times New Roman" w:hAnsi="Times New Roman" w:cs="Times New Roman"/>
          <w:sz w:val="27"/>
          <w:szCs w:val="27"/>
        </w:rPr>
        <w:t xml:space="preserve"> во мраке" (1 </w:t>
      </w:r>
      <w:proofErr w:type="spellStart"/>
      <w:r w:rsidRPr="00F034C6">
        <w:rPr>
          <w:rFonts w:ascii="Times New Roman" w:hAnsi="Times New Roman" w:cs="Times New Roman"/>
          <w:sz w:val="27"/>
          <w:szCs w:val="27"/>
        </w:rPr>
        <w:t>Кор</w:t>
      </w:r>
      <w:proofErr w:type="spellEnd"/>
      <w:r w:rsidRPr="00F034C6">
        <w:rPr>
          <w:rFonts w:ascii="Times New Roman" w:hAnsi="Times New Roman" w:cs="Times New Roman"/>
          <w:sz w:val="27"/>
          <w:szCs w:val="27"/>
        </w:rPr>
        <w:t xml:space="preserve">. 4, 5). </w:t>
      </w:r>
    </w:p>
    <w:p w:rsidR="00DA3D02" w:rsidRPr="00F034C6" w:rsidRDefault="00DA3D02" w:rsidP="00DA3D02">
      <w:pPr>
        <w:widowControl w:val="0"/>
        <w:autoSpaceDE w:val="0"/>
        <w:autoSpaceDN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iCs/>
          <w:snapToGrid w:val="0"/>
          <w:sz w:val="27"/>
          <w:szCs w:val="27"/>
        </w:rPr>
      </w:pPr>
      <w:r w:rsidRPr="00F034C6">
        <w:rPr>
          <w:rFonts w:ascii="Times New Roman" w:hAnsi="Times New Roman" w:cs="Times New Roman"/>
          <w:sz w:val="27"/>
          <w:szCs w:val="27"/>
        </w:rPr>
        <w:t xml:space="preserve">Суд будет производиться в соответствии с силами и дарованиями каждого </w:t>
      </w:r>
      <w:r w:rsidRPr="00F034C6">
        <w:rPr>
          <w:rFonts w:ascii="Times New Roman" w:hAnsi="Times New Roman" w:cs="Times New Roman"/>
          <w:i/>
          <w:sz w:val="27"/>
          <w:szCs w:val="27"/>
        </w:rPr>
        <w:t xml:space="preserve">«Раб же тот, который знал волю господина своего, и не был готов, и не делал по воле его, бит будет много; а который не знал, и сделал достойное наказания, бит будет меньше. И от всякого, кому дано много, много и потребуется, и кому много вверено, с того больше взыщут» </w:t>
      </w:r>
      <w:r w:rsidRPr="00F034C6">
        <w:rPr>
          <w:rFonts w:ascii="Times New Roman" w:hAnsi="Times New Roman" w:cs="Times New Roman"/>
          <w:sz w:val="27"/>
          <w:szCs w:val="27"/>
        </w:rPr>
        <w:t>(Лк. 12, 47-48)</w:t>
      </w:r>
    </w:p>
    <w:p w:rsidR="00DA3D02" w:rsidRPr="00F034C6" w:rsidRDefault="00DA3D02" w:rsidP="00DA3D0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034C6">
        <w:rPr>
          <w:rFonts w:ascii="Times New Roman" w:hAnsi="Times New Roman" w:cs="Times New Roman"/>
          <w:sz w:val="27"/>
          <w:szCs w:val="27"/>
        </w:rPr>
        <w:t xml:space="preserve">Суд Христов нельзя мыслить вполне по аналогии с совершением человеческого суда, а следует понимать в смысле приведения подсудимого к осознанию своего действительного нравственного состояния. </w:t>
      </w:r>
    </w:p>
    <w:p w:rsidR="00DA3D02" w:rsidRPr="00F034C6" w:rsidRDefault="00DA3D02" w:rsidP="00DA3D0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napToGrid w:val="0"/>
          <w:sz w:val="27"/>
          <w:szCs w:val="27"/>
        </w:rPr>
      </w:pPr>
      <w:r w:rsidRPr="00F034C6">
        <w:rPr>
          <w:rFonts w:ascii="Times New Roman" w:hAnsi="Times New Roman" w:cs="Times New Roman"/>
          <w:snapToGrid w:val="0"/>
          <w:sz w:val="27"/>
          <w:szCs w:val="27"/>
        </w:rPr>
        <w:t>После Воскресения мертвых и всеобщего Суда Христова</w:t>
      </w:r>
      <w:r w:rsidRPr="00F034C6">
        <w:rPr>
          <w:rFonts w:ascii="Times New Roman" w:hAnsi="Times New Roman" w:cs="Times New Roman"/>
          <w:bCs/>
          <w:snapToGrid w:val="0"/>
          <w:sz w:val="27"/>
          <w:szCs w:val="27"/>
        </w:rPr>
        <w:t xml:space="preserve">  будет Жизнь Будущего Века, которая будет состоять</w:t>
      </w:r>
      <w:r w:rsidRPr="00F034C6">
        <w:rPr>
          <w:rFonts w:ascii="Times New Roman" w:hAnsi="Times New Roman" w:cs="Times New Roman"/>
          <w:sz w:val="27"/>
          <w:szCs w:val="27"/>
        </w:rPr>
        <w:t xml:space="preserve"> в вечном</w:t>
      </w:r>
      <w:r w:rsidRPr="00F034C6">
        <w:rPr>
          <w:rFonts w:ascii="Times New Roman" w:hAnsi="Times New Roman" w:cs="Times New Roman"/>
          <w:snapToGrid w:val="0"/>
          <w:sz w:val="27"/>
          <w:szCs w:val="27"/>
        </w:rPr>
        <w:t xml:space="preserve"> блаженстве праведников и </w:t>
      </w:r>
      <w:r>
        <w:rPr>
          <w:rFonts w:ascii="Times New Roman" w:hAnsi="Times New Roman" w:cs="Times New Roman"/>
          <w:snapToGrid w:val="0"/>
          <w:sz w:val="27"/>
          <w:szCs w:val="27"/>
        </w:rPr>
        <w:t xml:space="preserve">в </w:t>
      </w:r>
      <w:r w:rsidRPr="00F034C6">
        <w:rPr>
          <w:rFonts w:ascii="Times New Roman" w:hAnsi="Times New Roman" w:cs="Times New Roman"/>
          <w:snapToGrid w:val="0"/>
          <w:sz w:val="27"/>
          <w:szCs w:val="27"/>
        </w:rPr>
        <w:t>вечны</w:t>
      </w:r>
      <w:r>
        <w:rPr>
          <w:rFonts w:ascii="Times New Roman" w:hAnsi="Times New Roman" w:cs="Times New Roman"/>
          <w:snapToGrid w:val="0"/>
          <w:sz w:val="27"/>
          <w:szCs w:val="27"/>
        </w:rPr>
        <w:t>х</w:t>
      </w:r>
      <w:r w:rsidRPr="00F034C6">
        <w:rPr>
          <w:rFonts w:ascii="Times New Roman" w:hAnsi="Times New Roman" w:cs="Times New Roman"/>
          <w:snapToGrid w:val="0"/>
          <w:sz w:val="27"/>
          <w:szCs w:val="27"/>
        </w:rPr>
        <w:t xml:space="preserve"> мучения</w:t>
      </w:r>
      <w:r>
        <w:rPr>
          <w:rFonts w:ascii="Times New Roman" w:hAnsi="Times New Roman" w:cs="Times New Roman"/>
          <w:snapToGrid w:val="0"/>
          <w:sz w:val="27"/>
          <w:szCs w:val="27"/>
        </w:rPr>
        <w:t>х</w:t>
      </w:r>
      <w:r w:rsidRPr="00F034C6">
        <w:rPr>
          <w:rFonts w:ascii="Times New Roman" w:hAnsi="Times New Roman" w:cs="Times New Roman"/>
          <w:snapToGrid w:val="0"/>
          <w:sz w:val="27"/>
          <w:szCs w:val="27"/>
        </w:rPr>
        <w:t xml:space="preserve"> грешников.</w:t>
      </w:r>
    </w:p>
    <w:p w:rsidR="00DA3D02" w:rsidRPr="00F034C6" w:rsidRDefault="00DA3D02" w:rsidP="00DA3D02">
      <w:pPr>
        <w:widowControl w:val="0"/>
        <w:autoSpaceDE w:val="0"/>
        <w:autoSpaceDN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napToGrid w:val="0"/>
          <w:sz w:val="27"/>
          <w:szCs w:val="27"/>
        </w:rPr>
      </w:pPr>
      <w:r w:rsidRPr="00F034C6">
        <w:rPr>
          <w:rFonts w:ascii="Times New Roman" w:hAnsi="Times New Roman" w:cs="Times New Roman"/>
          <w:snapToGrid w:val="0"/>
          <w:sz w:val="27"/>
          <w:szCs w:val="27"/>
        </w:rPr>
        <w:t xml:space="preserve">Блаженство праведников ожидается столь блаженной, что мы теперь сего блаженства и вообразить не можем, ибо </w:t>
      </w:r>
      <w:r w:rsidRPr="00F034C6">
        <w:rPr>
          <w:rFonts w:ascii="Times New Roman" w:hAnsi="Times New Roman" w:cs="Times New Roman"/>
          <w:i/>
          <w:snapToGrid w:val="0"/>
          <w:sz w:val="27"/>
          <w:szCs w:val="27"/>
        </w:rPr>
        <w:t>"не видел того глаз, не слышало ухо, и не приходило то на сердце человеку, что приготовил Бог любящим Его"</w:t>
      </w:r>
      <w:r w:rsidRPr="00F034C6">
        <w:rPr>
          <w:rFonts w:ascii="Times New Roman" w:hAnsi="Times New Roman" w:cs="Times New Roman"/>
          <w:snapToGrid w:val="0"/>
          <w:sz w:val="27"/>
          <w:szCs w:val="27"/>
        </w:rPr>
        <w:t xml:space="preserve"> (1 </w:t>
      </w:r>
      <w:proofErr w:type="spellStart"/>
      <w:r w:rsidRPr="00F034C6">
        <w:rPr>
          <w:rFonts w:ascii="Times New Roman" w:hAnsi="Times New Roman" w:cs="Times New Roman"/>
          <w:snapToGrid w:val="0"/>
          <w:sz w:val="27"/>
          <w:szCs w:val="27"/>
        </w:rPr>
        <w:t>Кор</w:t>
      </w:r>
      <w:proofErr w:type="spellEnd"/>
      <w:r w:rsidRPr="00F034C6">
        <w:rPr>
          <w:rFonts w:ascii="Times New Roman" w:hAnsi="Times New Roman" w:cs="Times New Roman"/>
          <w:snapToGrid w:val="0"/>
          <w:sz w:val="27"/>
          <w:szCs w:val="27"/>
        </w:rPr>
        <w:t xml:space="preserve">. 2, 9). Источником такого блаженства будет особая близость </w:t>
      </w:r>
      <w:proofErr w:type="gramStart"/>
      <w:r w:rsidRPr="00F034C6">
        <w:rPr>
          <w:rFonts w:ascii="Times New Roman" w:hAnsi="Times New Roman" w:cs="Times New Roman"/>
          <w:snapToGrid w:val="0"/>
          <w:sz w:val="27"/>
          <w:szCs w:val="27"/>
        </w:rPr>
        <w:t>ко</w:t>
      </w:r>
      <w:proofErr w:type="gramEnd"/>
      <w:r w:rsidRPr="00F034C6">
        <w:rPr>
          <w:rFonts w:ascii="Times New Roman" w:hAnsi="Times New Roman" w:cs="Times New Roman"/>
          <w:snapToGrid w:val="0"/>
          <w:sz w:val="27"/>
          <w:szCs w:val="27"/>
        </w:rPr>
        <w:t xml:space="preserve"> Господу, непосредственное общение с Ним.</w:t>
      </w:r>
      <w:r w:rsidRPr="00952752">
        <w:rPr>
          <w:rFonts w:ascii="Times New Roman" w:hAnsi="Times New Roman" w:cs="Times New Roman"/>
          <w:snapToGrid w:val="0"/>
          <w:sz w:val="27"/>
          <w:szCs w:val="27"/>
        </w:rPr>
        <w:t xml:space="preserve"> </w:t>
      </w:r>
      <w:r w:rsidRPr="00F034C6">
        <w:rPr>
          <w:rFonts w:ascii="Times New Roman" w:hAnsi="Times New Roman" w:cs="Times New Roman"/>
          <w:snapToGrid w:val="0"/>
          <w:sz w:val="27"/>
          <w:szCs w:val="27"/>
        </w:rPr>
        <w:t>Блаженство праведных будет иметь различные степени, по мере того, как кто здесь подвизался в вере, любви и добрых делах</w:t>
      </w:r>
      <w:r w:rsidRPr="00F034C6">
        <w:rPr>
          <w:rFonts w:ascii="Times New Roman" w:hAnsi="Times New Roman" w:cs="Times New Roman"/>
          <w:b/>
          <w:snapToGrid w:val="0"/>
          <w:sz w:val="27"/>
          <w:szCs w:val="27"/>
        </w:rPr>
        <w:t>.</w:t>
      </w:r>
      <w:r w:rsidRPr="00F034C6">
        <w:rPr>
          <w:rFonts w:ascii="Times New Roman" w:hAnsi="Times New Roman" w:cs="Times New Roman"/>
          <w:i/>
          <w:snapToGrid w:val="0"/>
          <w:sz w:val="27"/>
          <w:szCs w:val="27"/>
        </w:rPr>
        <w:t xml:space="preserve"> "Иная слава солнца, иная слава луны, иная звезд; и звезда от звезды разнится </w:t>
      </w:r>
      <w:proofErr w:type="gramStart"/>
      <w:r w:rsidRPr="00F034C6">
        <w:rPr>
          <w:rFonts w:ascii="Times New Roman" w:hAnsi="Times New Roman" w:cs="Times New Roman"/>
          <w:i/>
          <w:snapToGrid w:val="0"/>
          <w:sz w:val="27"/>
          <w:szCs w:val="27"/>
        </w:rPr>
        <w:t>в</w:t>
      </w:r>
      <w:proofErr w:type="gramEnd"/>
      <w:r w:rsidRPr="00F034C6">
        <w:rPr>
          <w:rFonts w:ascii="Times New Roman" w:hAnsi="Times New Roman" w:cs="Times New Roman"/>
          <w:i/>
          <w:snapToGrid w:val="0"/>
          <w:sz w:val="27"/>
          <w:szCs w:val="27"/>
        </w:rPr>
        <w:t xml:space="preserve"> славе. Так и при воскресении мертвых..."</w:t>
      </w:r>
      <w:r w:rsidRPr="00F034C6">
        <w:rPr>
          <w:rFonts w:ascii="Times New Roman" w:hAnsi="Times New Roman" w:cs="Times New Roman"/>
          <w:snapToGrid w:val="0"/>
          <w:sz w:val="27"/>
          <w:szCs w:val="27"/>
        </w:rPr>
        <w:t xml:space="preserve"> (1Кор. 15, 41—42)</w:t>
      </w:r>
      <w:proofErr w:type="gramStart"/>
      <w:r w:rsidRPr="00F034C6">
        <w:rPr>
          <w:rFonts w:ascii="Times New Roman" w:hAnsi="Times New Roman" w:cs="Times New Roman"/>
          <w:snapToGrid w:val="0"/>
          <w:sz w:val="27"/>
          <w:szCs w:val="27"/>
        </w:rPr>
        <w:t>.</w:t>
      </w:r>
      <w:proofErr w:type="gramEnd"/>
      <w:r w:rsidRPr="00F034C6">
        <w:rPr>
          <w:rFonts w:ascii="Times New Roman" w:hAnsi="Times New Roman" w:cs="Times New Roman"/>
          <w:snapToGrid w:val="0"/>
          <w:sz w:val="27"/>
          <w:szCs w:val="27"/>
        </w:rPr>
        <w:t xml:space="preserve"> "</w:t>
      </w:r>
      <w:proofErr w:type="gramStart"/>
      <w:r w:rsidRPr="00F034C6">
        <w:rPr>
          <w:rFonts w:ascii="Times New Roman" w:hAnsi="Times New Roman" w:cs="Times New Roman"/>
          <w:i/>
          <w:snapToGrid w:val="0"/>
          <w:sz w:val="27"/>
          <w:szCs w:val="27"/>
        </w:rPr>
        <w:t>к</w:t>
      </w:r>
      <w:proofErr w:type="gramEnd"/>
      <w:r w:rsidRPr="00F034C6">
        <w:rPr>
          <w:rFonts w:ascii="Times New Roman" w:hAnsi="Times New Roman" w:cs="Times New Roman"/>
          <w:i/>
          <w:snapToGrid w:val="0"/>
          <w:sz w:val="27"/>
          <w:szCs w:val="27"/>
        </w:rPr>
        <w:t>то сеет скупо, тот скупо и пожнет, а кто сеет щедро, тот щедро и пожнет"</w:t>
      </w:r>
      <w:r w:rsidRPr="00F034C6">
        <w:rPr>
          <w:rFonts w:ascii="Times New Roman" w:hAnsi="Times New Roman" w:cs="Times New Roman"/>
          <w:snapToGrid w:val="0"/>
          <w:sz w:val="27"/>
          <w:szCs w:val="27"/>
        </w:rPr>
        <w:t xml:space="preserve"> (2 </w:t>
      </w:r>
      <w:proofErr w:type="spellStart"/>
      <w:r w:rsidRPr="00F034C6">
        <w:rPr>
          <w:rFonts w:ascii="Times New Roman" w:hAnsi="Times New Roman" w:cs="Times New Roman"/>
          <w:snapToGrid w:val="0"/>
          <w:sz w:val="27"/>
          <w:szCs w:val="27"/>
        </w:rPr>
        <w:t>Кор</w:t>
      </w:r>
      <w:proofErr w:type="spellEnd"/>
      <w:r w:rsidRPr="00F034C6">
        <w:rPr>
          <w:rFonts w:ascii="Times New Roman" w:hAnsi="Times New Roman" w:cs="Times New Roman"/>
          <w:snapToGrid w:val="0"/>
          <w:sz w:val="27"/>
          <w:szCs w:val="27"/>
        </w:rPr>
        <w:t xml:space="preserve">. 9, 6). </w:t>
      </w:r>
    </w:p>
    <w:p w:rsidR="00D23BB0" w:rsidRPr="00D23BB0" w:rsidRDefault="00DA3D02" w:rsidP="00D23BB0">
      <w:pPr>
        <w:widowControl w:val="0"/>
        <w:autoSpaceDE w:val="0"/>
        <w:autoSpaceDN w:val="0"/>
        <w:spacing w:line="240" w:lineRule="auto"/>
        <w:ind w:firstLine="284"/>
        <w:contextualSpacing/>
        <w:jc w:val="both"/>
        <w:rPr>
          <w:rStyle w:val="a3"/>
          <w:rFonts w:ascii="Times New Roman" w:hAnsi="Times New Roman" w:cs="Times New Roman"/>
          <w:b w:val="0"/>
          <w:bCs w:val="0"/>
          <w:snapToGrid w:val="0"/>
          <w:sz w:val="27"/>
          <w:szCs w:val="27"/>
        </w:rPr>
      </w:pPr>
      <w:r w:rsidRPr="00F034C6">
        <w:rPr>
          <w:rFonts w:ascii="Times New Roman" w:hAnsi="Times New Roman" w:cs="Times New Roman"/>
          <w:snapToGrid w:val="0"/>
          <w:sz w:val="27"/>
          <w:szCs w:val="27"/>
        </w:rPr>
        <w:t xml:space="preserve">Неверующие и беззаконники будут преданы вечной смерти, или иначе сказать, вечному огню, вечному мучению, вместе с </w:t>
      </w:r>
      <w:proofErr w:type="spellStart"/>
      <w:r w:rsidRPr="00F034C6">
        <w:rPr>
          <w:rFonts w:ascii="Times New Roman" w:hAnsi="Times New Roman" w:cs="Times New Roman"/>
          <w:snapToGrid w:val="0"/>
          <w:sz w:val="27"/>
          <w:szCs w:val="27"/>
        </w:rPr>
        <w:t>диаволом</w:t>
      </w:r>
      <w:proofErr w:type="spellEnd"/>
      <w:r w:rsidRPr="00F034C6">
        <w:rPr>
          <w:rFonts w:ascii="Times New Roman" w:hAnsi="Times New Roman" w:cs="Times New Roman"/>
          <w:snapToGrid w:val="0"/>
          <w:sz w:val="27"/>
          <w:szCs w:val="27"/>
        </w:rPr>
        <w:t xml:space="preserve">. Грешников также будут иметь свои степени: </w:t>
      </w:r>
      <w:r w:rsidRPr="00F034C6">
        <w:rPr>
          <w:rFonts w:ascii="Times New Roman" w:hAnsi="Times New Roman" w:cs="Times New Roman"/>
          <w:i/>
          <w:snapToGrid w:val="0"/>
          <w:sz w:val="27"/>
          <w:szCs w:val="27"/>
        </w:rPr>
        <w:t xml:space="preserve">"Раб..., который знал волю господина своего, ... и не делал по воле его, бит будет много, а который не знал и сделал достойное наказания, бит будет меньше" </w:t>
      </w:r>
      <w:r w:rsidRPr="00F034C6">
        <w:rPr>
          <w:rFonts w:ascii="Times New Roman" w:hAnsi="Times New Roman" w:cs="Times New Roman"/>
          <w:snapToGrid w:val="0"/>
          <w:sz w:val="27"/>
          <w:szCs w:val="27"/>
        </w:rPr>
        <w:t>(Лк. 12, 47—48).</w:t>
      </w:r>
      <w:r w:rsidRPr="00952752">
        <w:rPr>
          <w:rFonts w:ascii="Times New Roman" w:hAnsi="Times New Roman" w:cs="Times New Roman"/>
          <w:b/>
          <w:snapToGrid w:val="0"/>
          <w:sz w:val="27"/>
          <w:szCs w:val="27"/>
        </w:rPr>
        <w:t xml:space="preserve"> </w:t>
      </w:r>
      <w:r w:rsidRPr="00F034C6">
        <w:rPr>
          <w:rFonts w:ascii="Times New Roman" w:hAnsi="Times New Roman" w:cs="Times New Roman"/>
          <w:snapToGrid w:val="0"/>
          <w:sz w:val="27"/>
          <w:szCs w:val="27"/>
        </w:rPr>
        <w:t xml:space="preserve">Так строго будет с грешниками </w:t>
      </w:r>
      <w:r w:rsidRPr="00F034C6">
        <w:rPr>
          <w:rFonts w:ascii="Times New Roman" w:hAnsi="Times New Roman" w:cs="Times New Roman"/>
          <w:i/>
          <w:snapToGrid w:val="0"/>
          <w:sz w:val="27"/>
          <w:szCs w:val="27"/>
        </w:rPr>
        <w:t>"не потому, чтобы Бог хотел их погибели"</w:t>
      </w:r>
      <w:r w:rsidRPr="00F034C6">
        <w:rPr>
          <w:rFonts w:ascii="Times New Roman" w:hAnsi="Times New Roman" w:cs="Times New Roman"/>
          <w:snapToGrid w:val="0"/>
          <w:sz w:val="27"/>
          <w:szCs w:val="27"/>
        </w:rPr>
        <w:t xml:space="preserve">, но потому, </w:t>
      </w:r>
      <w:r w:rsidRPr="00F034C6">
        <w:rPr>
          <w:rFonts w:ascii="Times New Roman" w:hAnsi="Times New Roman" w:cs="Times New Roman"/>
          <w:i/>
          <w:snapToGrid w:val="0"/>
          <w:sz w:val="27"/>
          <w:szCs w:val="27"/>
        </w:rPr>
        <w:t>"что они не приняли любви истины для своего спасения"</w:t>
      </w:r>
      <w:r w:rsidRPr="00F034C6">
        <w:rPr>
          <w:rFonts w:ascii="Times New Roman" w:hAnsi="Times New Roman" w:cs="Times New Roman"/>
          <w:snapToGrid w:val="0"/>
          <w:sz w:val="27"/>
          <w:szCs w:val="27"/>
        </w:rPr>
        <w:t xml:space="preserve"> (2 Фее. 2, 10)</w:t>
      </w:r>
      <w:r w:rsidRPr="00F034C6">
        <w:rPr>
          <w:rFonts w:ascii="Times New Roman" w:hAnsi="Times New Roman" w:cs="Times New Roman"/>
          <w:b/>
          <w:snapToGrid w:val="0"/>
          <w:sz w:val="27"/>
          <w:szCs w:val="27"/>
        </w:rPr>
        <w:t>.</w:t>
      </w:r>
      <w:r w:rsidRPr="00F034C6">
        <w:rPr>
          <w:rFonts w:ascii="Times New Roman" w:hAnsi="Times New Roman" w:cs="Times New Roman"/>
          <w:snapToGrid w:val="0"/>
          <w:sz w:val="27"/>
          <w:szCs w:val="27"/>
        </w:rPr>
        <w:t xml:space="preserve"> Бог же "хочет, чтобы все люди спаслись и достигли познания истины" (1 Тим. 2, 4).</w:t>
      </w:r>
    </w:p>
    <w:p w:rsidR="00DA3D02" w:rsidRPr="00D23BB0" w:rsidRDefault="00DA3D02" w:rsidP="00DA3D02">
      <w:pPr>
        <w:pStyle w:val="a4"/>
        <w:ind w:firstLine="284"/>
        <w:jc w:val="center"/>
        <w:rPr>
          <w:rStyle w:val="a3"/>
          <w:rFonts w:ascii="Times New Roman" w:hAnsi="Times New Roman" w:cs="Times New Roman"/>
          <w:sz w:val="36"/>
          <w:szCs w:val="36"/>
          <w:u w:val="single"/>
          <w:lang w:val="ru-RU"/>
        </w:rPr>
      </w:pPr>
      <w:r w:rsidRPr="00D23BB0">
        <w:rPr>
          <w:rStyle w:val="a3"/>
          <w:rFonts w:ascii="Times New Roman" w:hAnsi="Times New Roman" w:cs="Times New Roman"/>
          <w:sz w:val="36"/>
          <w:szCs w:val="36"/>
          <w:u w:val="single"/>
          <w:lang w:val="ru-RU"/>
        </w:rPr>
        <w:lastRenderedPageBreak/>
        <w:t>О суевериях или неправильном отношении к поминанию усопших.</w:t>
      </w:r>
    </w:p>
    <w:p w:rsidR="00DA3D02" w:rsidRPr="006D6BCD" w:rsidRDefault="00DA3D02" w:rsidP="00DA3D02">
      <w:pPr>
        <w:pStyle w:val="a4"/>
        <w:ind w:firstLine="284"/>
        <w:jc w:val="both"/>
        <w:rPr>
          <w:rStyle w:val="a3"/>
          <w:rFonts w:ascii="Times New Roman" w:hAnsi="Times New Roman" w:cs="Times New Roman"/>
          <w:b w:val="0"/>
          <w:sz w:val="23"/>
          <w:szCs w:val="23"/>
          <w:lang w:val="ru-RU"/>
        </w:rPr>
      </w:pPr>
      <w:r w:rsidRPr="006D6BCD">
        <w:rPr>
          <w:rStyle w:val="a3"/>
          <w:rFonts w:ascii="Times New Roman" w:hAnsi="Times New Roman" w:cs="Times New Roman"/>
          <w:b w:val="0"/>
          <w:sz w:val="23"/>
          <w:szCs w:val="23"/>
          <w:lang w:val="ru-RU"/>
        </w:rPr>
        <w:t xml:space="preserve">Вера в приметы </w:t>
      </w:r>
      <w:r>
        <w:rPr>
          <w:rStyle w:val="a3"/>
          <w:rFonts w:ascii="Times New Roman" w:hAnsi="Times New Roman" w:cs="Times New Roman"/>
          <w:b w:val="0"/>
          <w:sz w:val="23"/>
          <w:szCs w:val="23"/>
          <w:lang w:val="ru-RU"/>
        </w:rPr>
        <w:t xml:space="preserve">для христианина </w:t>
      </w:r>
      <w:r w:rsidRPr="006D6BCD">
        <w:rPr>
          <w:rStyle w:val="a3"/>
          <w:rFonts w:ascii="Times New Roman" w:hAnsi="Times New Roman" w:cs="Times New Roman"/>
          <w:b w:val="0"/>
          <w:sz w:val="23"/>
          <w:szCs w:val="23"/>
          <w:lang w:val="ru-RU"/>
        </w:rPr>
        <w:t>означает болезнь самой веры или отсутствие таковой, проявление ее нездоровья, симптомы того, что Бог заслонен какими-то душевными страхами, а страхи, эти порождения демонических энергий, всегда стремятся закрыть от нас близость Бога.</w:t>
      </w:r>
    </w:p>
    <w:p w:rsidR="00DA3D02" w:rsidRPr="006D6BCD" w:rsidRDefault="00DA3D02" w:rsidP="00DA3D02">
      <w:pPr>
        <w:pStyle w:val="a4"/>
        <w:ind w:firstLine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proofErr w:type="gramStart"/>
      <w:r w:rsidRPr="006D6BCD">
        <w:rPr>
          <w:rFonts w:ascii="Times New Roman" w:hAnsi="Times New Roman" w:cs="Times New Roman"/>
          <w:sz w:val="23"/>
          <w:szCs w:val="23"/>
          <w:lang w:val="ru-RU"/>
        </w:rPr>
        <w:t xml:space="preserve">С православной точки зрения, </w:t>
      </w:r>
      <w:r w:rsidRPr="006D6BCD">
        <w:rPr>
          <w:rStyle w:val="a3"/>
          <w:rFonts w:ascii="Times New Roman" w:hAnsi="Times New Roman" w:cs="Times New Roman"/>
          <w:color w:val="231F20"/>
          <w:sz w:val="23"/>
          <w:szCs w:val="23"/>
          <w:lang w:val="ru-RU"/>
        </w:rPr>
        <w:t>смерть человека (верующего, церковного, разумеется) есть «успение», засыпание, отсюда и «усопший», уснувший</w:t>
      </w:r>
      <w:r w:rsidRPr="006D6BCD">
        <w:rPr>
          <w:rFonts w:ascii="Times New Roman" w:hAnsi="Times New Roman" w:cs="Times New Roman"/>
          <w:sz w:val="23"/>
          <w:szCs w:val="23"/>
          <w:lang w:val="ru-RU"/>
        </w:rPr>
        <w:t>.</w:t>
      </w:r>
      <w:proofErr w:type="gramEnd"/>
      <w:r w:rsidRPr="006D6BCD">
        <w:rPr>
          <w:rFonts w:ascii="Times New Roman" w:hAnsi="Times New Roman" w:cs="Times New Roman"/>
          <w:sz w:val="23"/>
          <w:szCs w:val="23"/>
          <w:lang w:val="ru-RU"/>
        </w:rPr>
        <w:t xml:space="preserve"> Смерть есть переход в мир иной, рождение в вечность. Наш усопший дорог нам (ведь он не исчез, не уничтожился, он уснул телом, а душой отправился в дальнюю дорогу, на встречу с Богом), ему </w:t>
      </w:r>
      <w:proofErr w:type="gramStart"/>
      <w:r w:rsidRPr="006D6BCD">
        <w:rPr>
          <w:rFonts w:ascii="Times New Roman" w:hAnsi="Times New Roman" w:cs="Times New Roman"/>
          <w:sz w:val="23"/>
          <w:szCs w:val="23"/>
          <w:lang w:val="ru-RU"/>
        </w:rPr>
        <w:t>очень нужны</w:t>
      </w:r>
      <w:proofErr w:type="gramEnd"/>
      <w:r w:rsidRPr="006D6BCD">
        <w:rPr>
          <w:rFonts w:ascii="Times New Roman" w:hAnsi="Times New Roman" w:cs="Times New Roman"/>
          <w:sz w:val="23"/>
          <w:szCs w:val="23"/>
          <w:lang w:val="ru-RU"/>
        </w:rPr>
        <w:t xml:space="preserve"> наши молитвы, церковные заупокойные службы, милостыни, добрые дела, творимые в его память.</w:t>
      </w:r>
    </w:p>
    <w:p w:rsidR="00DA3D02" w:rsidRPr="006D6BCD" w:rsidRDefault="00DA3D02" w:rsidP="00DA3D02">
      <w:pPr>
        <w:pStyle w:val="a4"/>
        <w:ind w:firstLine="284"/>
        <w:jc w:val="both"/>
        <w:rPr>
          <w:rFonts w:ascii="Times New Roman" w:hAnsi="Times New Roman" w:cs="Times New Roman"/>
          <w:color w:val="231F20"/>
          <w:sz w:val="23"/>
          <w:szCs w:val="23"/>
          <w:lang w:val="ru-RU"/>
        </w:rPr>
      </w:pPr>
      <w:r w:rsidRPr="006D6BCD">
        <w:rPr>
          <w:rStyle w:val="a3"/>
          <w:rFonts w:ascii="Times New Roman" w:hAnsi="Times New Roman" w:cs="Times New Roman"/>
          <w:color w:val="231F20"/>
          <w:sz w:val="23"/>
          <w:szCs w:val="23"/>
          <w:lang w:val="ru-RU"/>
        </w:rPr>
        <w:t>Если человек вне Церкви, то отношение к смерти у него совершенно иное</w:t>
      </w:r>
      <w:r w:rsidRPr="006D6BCD">
        <w:rPr>
          <w:rFonts w:ascii="Times New Roman" w:hAnsi="Times New Roman" w:cs="Times New Roman"/>
          <w:color w:val="231F20"/>
          <w:sz w:val="23"/>
          <w:szCs w:val="23"/>
          <w:lang w:val="ru-RU"/>
        </w:rPr>
        <w:t>. Смерть для этого человека есть катастрофа, стихийное бедствие. А раз нет веры в вечность и в воскресенье, то есть панический страх перед смертью и всем, что с ней связано. Смерть для неверующих людей – это костлявая старуха с косой, пришедшая за своей добычей, и при этом не упускающая случая попугать живых своим хриплым смехом и огнём пустых глазниц. Что остаётся живым? Поскорее швырнуть ей в пасть её жертву и откупиться чем-нибудь («чем положено»), только бы не думать о её злобном оскале.</w:t>
      </w:r>
    </w:p>
    <w:p w:rsidR="00DA3D02" w:rsidRPr="006D6BCD" w:rsidRDefault="00DA3D02" w:rsidP="00DA3D02">
      <w:pPr>
        <w:pStyle w:val="a4"/>
        <w:ind w:firstLine="284"/>
        <w:jc w:val="both"/>
        <w:rPr>
          <w:rFonts w:ascii="Times New Roman" w:hAnsi="Times New Roman" w:cs="Times New Roman"/>
          <w:color w:val="231F20"/>
          <w:sz w:val="23"/>
          <w:szCs w:val="23"/>
          <w:lang w:val="ru-RU"/>
        </w:rPr>
      </w:pPr>
      <w:r w:rsidRPr="006D6BCD">
        <w:rPr>
          <w:rFonts w:ascii="Times New Roman" w:hAnsi="Times New Roman" w:cs="Times New Roman"/>
          <w:color w:val="231F20"/>
          <w:sz w:val="23"/>
          <w:szCs w:val="23"/>
          <w:lang w:val="ru-RU"/>
        </w:rPr>
        <w:t xml:space="preserve">Когда же смерть всё-таки приходит, и в доме появляется покойник, то родственники начинают искать пути, как «правильно» проводить его в последний путь, которые зачастую происходят и имеют свое начало в первобытной магии и язычестве. Соседняя бабушка (которая «всё» знает и в церковь триста лет как ходит) объясняет, «как» и «в какой последовательности» надо действовать. </w:t>
      </w:r>
    </w:p>
    <w:p w:rsidR="00DA3D02" w:rsidRPr="006D6BCD" w:rsidRDefault="00DA3D02" w:rsidP="00DA3D02">
      <w:pPr>
        <w:pStyle w:val="a4"/>
        <w:ind w:firstLine="284"/>
        <w:jc w:val="both"/>
        <w:rPr>
          <w:rFonts w:ascii="Times New Roman" w:hAnsi="Times New Roman" w:cs="Times New Roman"/>
          <w:color w:val="231F20"/>
          <w:sz w:val="23"/>
          <w:szCs w:val="23"/>
          <w:lang w:val="ru-RU"/>
        </w:rPr>
      </w:pPr>
      <w:r w:rsidRPr="006D6BCD">
        <w:rPr>
          <w:rFonts w:ascii="Times New Roman" w:hAnsi="Times New Roman" w:cs="Times New Roman"/>
          <w:color w:val="231F20"/>
          <w:sz w:val="23"/>
          <w:szCs w:val="23"/>
          <w:lang w:val="ru-RU"/>
        </w:rPr>
        <w:t xml:space="preserve">Сегодня можно наблюдать удивительное «раздвоение» обрядности на </w:t>
      </w:r>
      <w:proofErr w:type="gramStart"/>
      <w:r w:rsidRPr="006D6BCD">
        <w:rPr>
          <w:rFonts w:ascii="Times New Roman" w:hAnsi="Times New Roman" w:cs="Times New Roman"/>
          <w:color w:val="231F20"/>
          <w:sz w:val="23"/>
          <w:szCs w:val="23"/>
          <w:lang w:val="ru-RU"/>
        </w:rPr>
        <w:t>церковную</w:t>
      </w:r>
      <w:proofErr w:type="gramEnd"/>
      <w:r w:rsidRPr="006D6BCD">
        <w:rPr>
          <w:rFonts w:ascii="Times New Roman" w:hAnsi="Times New Roman" w:cs="Times New Roman"/>
          <w:color w:val="231F20"/>
          <w:sz w:val="23"/>
          <w:szCs w:val="23"/>
          <w:lang w:val="ru-RU"/>
        </w:rPr>
        <w:t xml:space="preserve"> и языческую. Подобное состояние сознание в психологии называется – шизофреническим, т.к. характерна утрата психического единства, расщепление и нарушение цельности психической деятельности.</w:t>
      </w:r>
      <w:r>
        <w:rPr>
          <w:rFonts w:ascii="Times New Roman" w:hAnsi="Times New Roman" w:cs="Times New Roman"/>
          <w:color w:val="231F20"/>
          <w:sz w:val="23"/>
          <w:szCs w:val="23"/>
          <w:lang w:val="ru-RU"/>
        </w:rPr>
        <w:t xml:space="preserve"> </w:t>
      </w:r>
      <w:r w:rsidRPr="006D6BCD">
        <w:rPr>
          <w:rFonts w:ascii="Times New Roman" w:hAnsi="Times New Roman" w:cs="Times New Roman"/>
          <w:color w:val="231F20"/>
          <w:sz w:val="23"/>
          <w:szCs w:val="23"/>
          <w:lang w:val="ru-RU"/>
        </w:rPr>
        <w:t>В основании всей совокупности народных обрядово-магических действий вокруг смерти, примет, суеверий, отношения к покойнику – лежит страх. Страх не по Богу имеет темную природу, коренящуюся в стихиях бессознательного; он подобен страху демонов. За примерами далеко ходить не надо: в случае болезни человек зайдет в церковь поставит свечу, но может и наведаться к «бабушке</w:t>
      </w:r>
      <w:r>
        <w:rPr>
          <w:rFonts w:ascii="Times New Roman" w:hAnsi="Times New Roman" w:cs="Times New Roman"/>
          <w:color w:val="231F20"/>
          <w:sz w:val="23"/>
          <w:szCs w:val="23"/>
          <w:lang w:val="ru-RU"/>
        </w:rPr>
        <w:t>» или целителю; увидит</w:t>
      </w:r>
      <w:r w:rsidRPr="006D6BCD">
        <w:rPr>
          <w:rFonts w:ascii="Times New Roman" w:hAnsi="Times New Roman" w:cs="Times New Roman"/>
          <w:color w:val="231F20"/>
          <w:sz w:val="23"/>
          <w:szCs w:val="23"/>
          <w:lang w:val="ru-RU"/>
        </w:rPr>
        <w:t xml:space="preserve"> черную кошку – сплюнет через плечо или постучит по дереву; он может молиться по православному молитвослову и следить за астрологическими прогнозами – подобных примеров «двоеверия» можно привести множество.</w:t>
      </w:r>
    </w:p>
    <w:p w:rsidR="00DA3D02" w:rsidRPr="006D6BCD" w:rsidRDefault="00DA3D02" w:rsidP="00DA3D02">
      <w:pPr>
        <w:pStyle w:val="a4"/>
        <w:ind w:firstLine="284"/>
        <w:jc w:val="both"/>
        <w:rPr>
          <w:rFonts w:ascii="Times New Roman" w:hAnsi="Times New Roman" w:cs="Times New Roman"/>
          <w:color w:val="231F20"/>
          <w:sz w:val="23"/>
          <w:szCs w:val="23"/>
          <w:lang w:val="ru-RU"/>
        </w:rPr>
      </w:pPr>
      <w:r w:rsidRPr="006D6BCD">
        <w:rPr>
          <w:rFonts w:ascii="Times New Roman" w:hAnsi="Times New Roman" w:cs="Times New Roman"/>
          <w:color w:val="231F20"/>
          <w:sz w:val="23"/>
          <w:szCs w:val="23"/>
          <w:lang w:val="ru-RU"/>
        </w:rPr>
        <w:t xml:space="preserve">Важным моментом у таких людей считается вопрос после выноса покойника: от чего (от двери или от окна) </w:t>
      </w:r>
      <w:r w:rsidRPr="006D6BCD">
        <w:rPr>
          <w:rFonts w:ascii="Times New Roman" w:hAnsi="Times New Roman" w:cs="Times New Roman"/>
          <w:sz w:val="23"/>
          <w:szCs w:val="23"/>
          <w:lang w:val="ru-RU"/>
        </w:rPr>
        <w:t xml:space="preserve">«замывать» полы? </w:t>
      </w:r>
      <w:r w:rsidRPr="006D6BCD">
        <w:rPr>
          <w:rFonts w:ascii="Times New Roman" w:hAnsi="Times New Roman" w:cs="Times New Roman"/>
          <w:color w:val="231F20"/>
          <w:sz w:val="23"/>
          <w:szCs w:val="23"/>
          <w:lang w:val="ru-RU"/>
        </w:rPr>
        <w:t>Не знаете? Ладно, отвечу: полы, граждане, нужно замывать от грязи!</w:t>
      </w:r>
      <w:r>
        <w:rPr>
          <w:rFonts w:ascii="Times New Roman" w:hAnsi="Times New Roman" w:cs="Times New Roman"/>
          <w:color w:val="231F20"/>
          <w:sz w:val="23"/>
          <w:szCs w:val="23"/>
          <w:lang w:val="ru-RU"/>
        </w:rPr>
        <w:t xml:space="preserve"> </w:t>
      </w:r>
      <w:r w:rsidRPr="006D6BCD">
        <w:rPr>
          <w:rFonts w:ascii="Times New Roman" w:hAnsi="Times New Roman" w:cs="Times New Roman"/>
          <w:color w:val="231F20"/>
          <w:sz w:val="23"/>
          <w:szCs w:val="23"/>
          <w:lang w:val="ru-RU"/>
        </w:rPr>
        <w:t xml:space="preserve">Также, если покойник снится с просьбами, то люди понимают эти просьбы буквально: просит одеть – понимают, как отнести в церковь </w:t>
      </w:r>
      <w:proofErr w:type="gramStart"/>
      <w:r w:rsidRPr="006D6BCD">
        <w:rPr>
          <w:rFonts w:ascii="Times New Roman" w:hAnsi="Times New Roman" w:cs="Times New Roman"/>
          <w:color w:val="231F20"/>
          <w:sz w:val="23"/>
          <w:szCs w:val="23"/>
          <w:lang w:val="ru-RU"/>
        </w:rPr>
        <w:t>барахло</w:t>
      </w:r>
      <w:proofErr w:type="gramEnd"/>
      <w:r w:rsidRPr="006D6BCD">
        <w:rPr>
          <w:rFonts w:ascii="Times New Roman" w:hAnsi="Times New Roman" w:cs="Times New Roman"/>
          <w:color w:val="231F20"/>
          <w:sz w:val="23"/>
          <w:szCs w:val="23"/>
          <w:lang w:val="ru-RU"/>
        </w:rPr>
        <w:t xml:space="preserve"> какое-нибудь. Покушать просит – чая с батоном на канун принести и тому подобных примеров... Но </w:t>
      </w:r>
      <w:proofErr w:type="gramStart"/>
      <w:r>
        <w:rPr>
          <w:rFonts w:ascii="Times New Roman" w:hAnsi="Times New Roman" w:cs="Times New Roman"/>
          <w:color w:val="231F20"/>
          <w:sz w:val="23"/>
          <w:szCs w:val="23"/>
          <w:lang w:val="ru-RU"/>
        </w:rPr>
        <w:t>почему</w:t>
      </w:r>
      <w:proofErr w:type="gramEnd"/>
      <w:r w:rsidRPr="006D6BCD">
        <w:rPr>
          <w:rFonts w:ascii="Times New Roman" w:hAnsi="Times New Roman" w:cs="Times New Roman"/>
          <w:color w:val="231F20"/>
          <w:sz w:val="23"/>
          <w:szCs w:val="23"/>
          <w:lang w:val="ru-RU"/>
        </w:rPr>
        <w:t xml:space="preserve"> же никто не хочет увидеть в этих просьбах призыв помолиться</w:t>
      </w:r>
      <w:r>
        <w:rPr>
          <w:rFonts w:ascii="Times New Roman" w:hAnsi="Times New Roman" w:cs="Times New Roman"/>
          <w:color w:val="231F20"/>
          <w:sz w:val="23"/>
          <w:szCs w:val="23"/>
          <w:lang w:val="ru-RU"/>
        </w:rPr>
        <w:t xml:space="preserve"> за усопшего</w:t>
      </w:r>
      <w:r w:rsidRPr="006D6BCD">
        <w:rPr>
          <w:rFonts w:ascii="Times New Roman" w:hAnsi="Times New Roman" w:cs="Times New Roman"/>
          <w:color w:val="231F20"/>
          <w:sz w:val="23"/>
          <w:szCs w:val="23"/>
          <w:lang w:val="ru-RU"/>
        </w:rPr>
        <w:t xml:space="preserve">, исправить свою жизнь, стать ближе к Богу, для того, чтобы молитвы за усопшего доходили поскорей? Почему все пытаются откупиться от покойника как от чужого или нечистого? Ответ прост: потому что </w:t>
      </w:r>
      <w:r w:rsidRPr="00FA588E">
        <w:rPr>
          <w:rFonts w:ascii="Times New Roman" w:hAnsi="Times New Roman" w:cs="Times New Roman"/>
          <w:b/>
          <w:color w:val="231F20"/>
          <w:sz w:val="23"/>
          <w:szCs w:val="23"/>
          <w:lang w:val="ru-RU"/>
        </w:rPr>
        <w:t xml:space="preserve">нет веры в рай и ад, и нет любви к усопшему. </w:t>
      </w:r>
      <w:r w:rsidRPr="006D6BCD">
        <w:rPr>
          <w:rFonts w:ascii="Times New Roman" w:hAnsi="Times New Roman" w:cs="Times New Roman"/>
          <w:color w:val="231F20"/>
          <w:sz w:val="23"/>
          <w:szCs w:val="23"/>
          <w:lang w:val="ru-RU"/>
        </w:rPr>
        <w:t xml:space="preserve">В христианстве нет понимание ритуальной нечистоты мертвого тела. </w:t>
      </w:r>
      <w:proofErr w:type="gramStart"/>
      <w:r w:rsidRPr="006D6BCD">
        <w:rPr>
          <w:rFonts w:ascii="Times New Roman" w:hAnsi="Times New Roman" w:cs="Times New Roman"/>
          <w:color w:val="231F20"/>
          <w:sz w:val="23"/>
          <w:szCs w:val="23"/>
          <w:lang w:val="ru-RU"/>
        </w:rPr>
        <w:t>Умерший</w:t>
      </w:r>
      <w:proofErr w:type="gramEnd"/>
      <w:r w:rsidRPr="006D6BCD">
        <w:rPr>
          <w:rFonts w:ascii="Times New Roman" w:hAnsi="Times New Roman" w:cs="Times New Roman"/>
          <w:color w:val="231F20"/>
          <w:sz w:val="23"/>
          <w:szCs w:val="23"/>
          <w:lang w:val="ru-RU"/>
        </w:rPr>
        <w:t xml:space="preserve"> – не скверен, не ужасен, не нечист. Нечисты и ужасны только грехи, сквернящ</w:t>
      </w:r>
      <w:r>
        <w:rPr>
          <w:rFonts w:ascii="Times New Roman" w:hAnsi="Times New Roman" w:cs="Times New Roman"/>
          <w:color w:val="231F20"/>
          <w:sz w:val="23"/>
          <w:szCs w:val="23"/>
          <w:lang w:val="ru-RU"/>
        </w:rPr>
        <w:t>ие душу, и особенно,</w:t>
      </w:r>
      <w:r w:rsidRPr="006D6BCD">
        <w:rPr>
          <w:rFonts w:ascii="Times New Roman" w:hAnsi="Times New Roman" w:cs="Times New Roman"/>
          <w:color w:val="231F20"/>
          <w:sz w:val="23"/>
          <w:szCs w:val="23"/>
          <w:lang w:val="ru-RU"/>
        </w:rPr>
        <w:t xml:space="preserve"> если они не омыты посильным искренним раскаянием.</w:t>
      </w:r>
    </w:p>
    <w:p w:rsidR="00DA3D02" w:rsidRPr="006D6BCD" w:rsidRDefault="00DA3D02" w:rsidP="00DA3D02">
      <w:pPr>
        <w:pStyle w:val="a4"/>
        <w:ind w:firstLine="284"/>
        <w:jc w:val="both"/>
        <w:rPr>
          <w:rFonts w:ascii="Times New Roman" w:hAnsi="Times New Roman" w:cs="Times New Roman"/>
          <w:color w:val="231F20"/>
          <w:sz w:val="23"/>
          <w:szCs w:val="23"/>
          <w:lang w:val="ru-RU"/>
        </w:rPr>
      </w:pPr>
      <w:r w:rsidRPr="006D6BCD">
        <w:rPr>
          <w:rFonts w:ascii="Times New Roman" w:hAnsi="Times New Roman" w:cs="Times New Roman"/>
          <w:color w:val="231F20"/>
          <w:sz w:val="23"/>
          <w:szCs w:val="23"/>
          <w:lang w:val="ru-RU"/>
        </w:rPr>
        <w:t xml:space="preserve">Возникает законный вопрос, если мы верим в жизнь за смертью, то нужны ли там венки, музыка, расческа, платок, деньги или вставные зубы, которые также упорно кладут в гроб? Или, все же, </w:t>
      </w:r>
      <w:proofErr w:type="gramStart"/>
      <w:r w:rsidRPr="006D6BCD">
        <w:rPr>
          <w:rFonts w:ascii="Times New Roman" w:hAnsi="Times New Roman" w:cs="Times New Roman"/>
          <w:color w:val="231F20"/>
          <w:sz w:val="23"/>
          <w:szCs w:val="23"/>
          <w:lang w:val="ru-RU"/>
        </w:rPr>
        <w:t>духовному</w:t>
      </w:r>
      <w:proofErr w:type="gramEnd"/>
      <w:r w:rsidRPr="006D6BCD">
        <w:rPr>
          <w:rFonts w:ascii="Times New Roman" w:hAnsi="Times New Roman" w:cs="Times New Roman"/>
          <w:color w:val="231F20"/>
          <w:sz w:val="23"/>
          <w:szCs w:val="23"/>
          <w:lang w:val="ru-RU"/>
        </w:rPr>
        <w:t xml:space="preserve"> необходимо духовное? То есть, молитва наша, милостыня и память, которую венком и памятником никак не заменишь и не отменишь.</w:t>
      </w:r>
    </w:p>
    <w:p w:rsidR="00DA3D02" w:rsidRPr="006D6BCD" w:rsidRDefault="00DA3D02" w:rsidP="00DA3D02">
      <w:pPr>
        <w:pStyle w:val="a4"/>
        <w:ind w:firstLine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6D6BCD">
        <w:rPr>
          <w:rFonts w:ascii="Times New Roman" w:hAnsi="Times New Roman" w:cs="Times New Roman"/>
          <w:sz w:val="23"/>
          <w:szCs w:val="23"/>
          <w:lang w:val="ru-RU"/>
        </w:rPr>
        <w:t xml:space="preserve">Зачастую самые близкие родственники стараются сделать все, чтобы смерть застала больного врасплох. Они </w:t>
      </w:r>
      <w:r>
        <w:rPr>
          <w:rFonts w:ascii="Times New Roman" w:hAnsi="Times New Roman" w:cs="Times New Roman"/>
          <w:sz w:val="23"/>
          <w:szCs w:val="23"/>
          <w:lang w:val="ru-RU"/>
        </w:rPr>
        <w:t>скрывают от него</w:t>
      </w:r>
      <w:r w:rsidRPr="006D6BCD">
        <w:rPr>
          <w:rFonts w:ascii="Times New Roman" w:hAnsi="Times New Roman" w:cs="Times New Roman"/>
          <w:sz w:val="23"/>
          <w:szCs w:val="23"/>
          <w:lang w:val="ru-RU"/>
        </w:rPr>
        <w:t>, что болезнь смертельна или опасна, они лгут, что он скоро поправиться, они тешат его несбыточными надеждами, они уверены, что даже намек о смерти отравит последние дни умирающего. Еще можно было бы понять, если бы это делали неверующие люди, для которых рождение – случайность, а смерть – неизбежность; но так поступают многие христиане, не понимая, что они становятся предателями спасения человека, духовными убийцами того, кого они любят.</w:t>
      </w:r>
    </w:p>
    <w:p w:rsidR="00DA3D02" w:rsidRPr="006D6BCD" w:rsidRDefault="00DA3D02" w:rsidP="00DA3D02">
      <w:pPr>
        <w:pStyle w:val="a4"/>
        <w:ind w:firstLine="284"/>
        <w:jc w:val="both"/>
        <w:rPr>
          <w:rFonts w:ascii="Times New Roman" w:hAnsi="Times New Roman" w:cs="Times New Roman"/>
          <w:color w:val="231F20"/>
          <w:sz w:val="23"/>
          <w:szCs w:val="23"/>
          <w:lang w:val="ru-RU"/>
        </w:rPr>
      </w:pPr>
      <w:r w:rsidRPr="006D6BCD">
        <w:rPr>
          <w:rFonts w:ascii="Times New Roman" w:hAnsi="Times New Roman" w:cs="Times New Roman"/>
          <w:color w:val="231F20"/>
          <w:sz w:val="23"/>
          <w:szCs w:val="23"/>
          <w:lang w:val="ru-RU"/>
        </w:rPr>
        <w:t xml:space="preserve">Очень трудно </w:t>
      </w:r>
      <w:r>
        <w:rPr>
          <w:rFonts w:ascii="Times New Roman" w:hAnsi="Times New Roman" w:cs="Times New Roman"/>
          <w:color w:val="231F20"/>
          <w:sz w:val="23"/>
          <w:szCs w:val="23"/>
          <w:lang w:val="ru-RU"/>
        </w:rPr>
        <w:t xml:space="preserve">отпевать </w:t>
      </w:r>
      <w:r w:rsidRPr="006D6BCD">
        <w:rPr>
          <w:rFonts w:ascii="Times New Roman" w:hAnsi="Times New Roman" w:cs="Times New Roman"/>
          <w:color w:val="231F20"/>
          <w:sz w:val="23"/>
          <w:szCs w:val="23"/>
          <w:lang w:val="ru-RU"/>
        </w:rPr>
        <w:t>людей, никогда не ходивших в храм. Ведь священник при этом должен читать разрешительную молитву, в которой есть такие слова: “Я прощаю и сие по духу чадо”, потому что почивший “исповедовал свои грехи в</w:t>
      </w:r>
      <w:r>
        <w:rPr>
          <w:rFonts w:ascii="Times New Roman" w:hAnsi="Times New Roman" w:cs="Times New Roman"/>
          <w:color w:val="231F20"/>
          <w:sz w:val="23"/>
          <w:szCs w:val="23"/>
          <w:lang w:val="ru-RU"/>
        </w:rPr>
        <w:t xml:space="preserve">ольные и невольные”, </w:t>
      </w:r>
      <w:r w:rsidRPr="006D6BCD">
        <w:rPr>
          <w:rFonts w:ascii="Times New Roman" w:hAnsi="Times New Roman" w:cs="Times New Roman"/>
          <w:color w:val="231F20"/>
          <w:sz w:val="23"/>
          <w:szCs w:val="23"/>
          <w:lang w:val="ru-RU"/>
        </w:rPr>
        <w:t xml:space="preserve"> а человек и в церковь-то никогда не заходил,  не исповедовался и не причащался! </w:t>
      </w:r>
      <w:r>
        <w:rPr>
          <w:rFonts w:ascii="Times New Roman" w:hAnsi="Times New Roman" w:cs="Times New Roman"/>
          <w:color w:val="231F20"/>
          <w:sz w:val="23"/>
          <w:szCs w:val="23"/>
          <w:lang w:val="ru-RU"/>
        </w:rPr>
        <w:t>Таким образом, священник становится чтецом слов молитвы, которая не соответствует действительности.</w:t>
      </w:r>
    </w:p>
    <w:p w:rsidR="00DA3D02" w:rsidRDefault="00DA3D02" w:rsidP="00DA3D02">
      <w:pPr>
        <w:pStyle w:val="a4"/>
        <w:ind w:firstLine="284"/>
        <w:jc w:val="both"/>
        <w:rPr>
          <w:rFonts w:ascii="Times New Roman" w:hAnsi="Times New Roman" w:cs="Times New Roman"/>
          <w:color w:val="231F20"/>
          <w:sz w:val="23"/>
          <w:szCs w:val="23"/>
          <w:lang w:val="ru-RU"/>
        </w:rPr>
      </w:pPr>
      <w:r w:rsidRPr="006D6BCD">
        <w:rPr>
          <w:rFonts w:ascii="Times New Roman" w:hAnsi="Times New Roman" w:cs="Times New Roman"/>
          <w:color w:val="231F20"/>
          <w:sz w:val="23"/>
          <w:szCs w:val="23"/>
          <w:lang w:val="ru-RU"/>
        </w:rPr>
        <w:t>И самое страшное</w:t>
      </w:r>
      <w:r>
        <w:rPr>
          <w:rFonts w:ascii="Times New Roman" w:hAnsi="Times New Roman" w:cs="Times New Roman"/>
          <w:color w:val="231F20"/>
          <w:sz w:val="23"/>
          <w:szCs w:val="23"/>
          <w:lang w:val="ru-RU"/>
        </w:rPr>
        <w:t>,</w:t>
      </w:r>
      <w:r w:rsidRPr="006D6BCD">
        <w:rPr>
          <w:rFonts w:ascii="Times New Roman" w:hAnsi="Times New Roman" w:cs="Times New Roman"/>
          <w:color w:val="231F20"/>
          <w:sz w:val="23"/>
          <w:szCs w:val="23"/>
          <w:lang w:val="ru-RU"/>
        </w:rPr>
        <w:t xml:space="preserve"> когда отпеваешь человека, а </w:t>
      </w:r>
      <w:r>
        <w:rPr>
          <w:rFonts w:ascii="Times New Roman" w:hAnsi="Times New Roman" w:cs="Times New Roman"/>
          <w:color w:val="231F20"/>
          <w:sz w:val="23"/>
          <w:szCs w:val="23"/>
          <w:lang w:val="ru-RU"/>
        </w:rPr>
        <w:t>из родственников, как правило, одни женщины стоят. Мужская половина родственников</w:t>
      </w:r>
      <w:r w:rsidRPr="006D6BCD">
        <w:rPr>
          <w:rFonts w:ascii="Times New Roman" w:hAnsi="Times New Roman" w:cs="Times New Roman"/>
          <w:color w:val="231F20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231F20"/>
          <w:sz w:val="23"/>
          <w:szCs w:val="23"/>
          <w:lang w:val="ru-RU"/>
        </w:rPr>
        <w:t>и друзей стои</w:t>
      </w:r>
      <w:r w:rsidRPr="006D6BCD">
        <w:rPr>
          <w:rFonts w:ascii="Times New Roman" w:hAnsi="Times New Roman" w:cs="Times New Roman"/>
          <w:color w:val="231F20"/>
          <w:sz w:val="23"/>
          <w:szCs w:val="23"/>
          <w:lang w:val="ru-RU"/>
        </w:rPr>
        <w:t>т вне храма</w:t>
      </w:r>
      <w:r>
        <w:rPr>
          <w:rFonts w:ascii="Times New Roman" w:hAnsi="Times New Roman" w:cs="Times New Roman"/>
          <w:color w:val="231F20"/>
          <w:sz w:val="23"/>
          <w:szCs w:val="23"/>
          <w:lang w:val="ru-RU"/>
        </w:rPr>
        <w:t xml:space="preserve"> и того еще хуже ропщут о затянувшемся отпевании.</w:t>
      </w:r>
      <w:r w:rsidRPr="006D6BCD">
        <w:rPr>
          <w:rFonts w:ascii="Times New Roman" w:hAnsi="Times New Roman" w:cs="Times New Roman"/>
          <w:color w:val="231F20"/>
          <w:sz w:val="23"/>
          <w:szCs w:val="23"/>
          <w:lang w:val="ru-RU"/>
        </w:rPr>
        <w:t xml:space="preserve"> Таким образом, складывается впечатление, что от покойника хотят быстрее избавиться и забыть</w:t>
      </w:r>
      <w:r>
        <w:rPr>
          <w:rFonts w:ascii="Times New Roman" w:hAnsi="Times New Roman" w:cs="Times New Roman"/>
          <w:color w:val="231F20"/>
          <w:sz w:val="23"/>
          <w:szCs w:val="23"/>
          <w:lang w:val="ru-RU"/>
        </w:rPr>
        <w:t>, а о душе его и дела</w:t>
      </w:r>
      <w:r w:rsidRPr="006D6BCD">
        <w:rPr>
          <w:rFonts w:ascii="Times New Roman" w:hAnsi="Times New Roman" w:cs="Times New Roman"/>
          <w:color w:val="231F20"/>
          <w:sz w:val="23"/>
          <w:szCs w:val="23"/>
          <w:lang w:val="ru-RU"/>
        </w:rPr>
        <w:t xml:space="preserve"> нет.</w:t>
      </w:r>
      <w:r>
        <w:rPr>
          <w:rFonts w:ascii="Times New Roman" w:hAnsi="Times New Roman" w:cs="Times New Roman"/>
          <w:color w:val="231F20"/>
          <w:sz w:val="23"/>
          <w:szCs w:val="23"/>
          <w:lang w:val="ru-RU"/>
        </w:rPr>
        <w:t xml:space="preserve"> Тогда какие мы родственники и друзья? если  в проводах своего товарища в основе стоит скорее закопать и сесть за поминальный стол в ожидании очередного стакана водки. Самое удивительное, что даже ради любопытства или ради последней дани к телу усопшего не хотим понудить себя к часу молитвенного поминовения. Ответ, скорее </w:t>
      </w:r>
      <w:proofErr w:type="gramStart"/>
      <w:r>
        <w:rPr>
          <w:rFonts w:ascii="Times New Roman" w:hAnsi="Times New Roman" w:cs="Times New Roman"/>
          <w:color w:val="231F20"/>
          <w:sz w:val="23"/>
          <w:szCs w:val="23"/>
          <w:lang w:val="ru-RU"/>
        </w:rPr>
        <w:t>всего</w:t>
      </w:r>
      <w:proofErr w:type="gramEnd"/>
      <w:r>
        <w:rPr>
          <w:rFonts w:ascii="Times New Roman" w:hAnsi="Times New Roman" w:cs="Times New Roman"/>
          <w:color w:val="231F20"/>
          <w:sz w:val="23"/>
          <w:szCs w:val="23"/>
          <w:lang w:val="ru-RU"/>
        </w:rPr>
        <w:t xml:space="preserve"> вытекает один, чтобы не дать своей совести проснутся от затянувшего тяжкого сна безверия.</w:t>
      </w:r>
    </w:p>
    <w:p w:rsidR="00DA3D02" w:rsidRPr="00B57FD1" w:rsidRDefault="00DA3D02" w:rsidP="00DA3D02">
      <w:pPr>
        <w:pStyle w:val="a4"/>
        <w:ind w:firstLine="284"/>
        <w:jc w:val="both"/>
        <w:rPr>
          <w:rFonts w:ascii="Times New Roman" w:hAnsi="Times New Roman" w:cs="Times New Roman"/>
          <w:color w:val="231F20"/>
          <w:sz w:val="23"/>
          <w:szCs w:val="23"/>
          <w:lang w:val="ru-RU"/>
        </w:rPr>
      </w:pPr>
      <w:r w:rsidRPr="006D6BCD">
        <w:rPr>
          <w:rFonts w:ascii="Times New Roman" w:hAnsi="Times New Roman" w:cs="Times New Roman"/>
          <w:color w:val="231F20"/>
          <w:sz w:val="23"/>
          <w:szCs w:val="23"/>
          <w:lang w:val="ru-RU"/>
        </w:rPr>
        <w:lastRenderedPageBreak/>
        <w:t xml:space="preserve">Так как тема суеверий довольно </w:t>
      </w:r>
      <w:r>
        <w:rPr>
          <w:rFonts w:ascii="Times New Roman" w:hAnsi="Times New Roman" w:cs="Times New Roman"/>
          <w:color w:val="231F20"/>
          <w:sz w:val="23"/>
          <w:szCs w:val="23"/>
          <w:lang w:val="ru-RU"/>
        </w:rPr>
        <w:t>обширная и не заслуживает</w:t>
      </w:r>
      <w:r w:rsidRPr="006D6BCD">
        <w:rPr>
          <w:rFonts w:ascii="Times New Roman" w:hAnsi="Times New Roman" w:cs="Times New Roman"/>
          <w:color w:val="231F20"/>
          <w:sz w:val="23"/>
          <w:szCs w:val="23"/>
          <w:lang w:val="ru-RU"/>
        </w:rPr>
        <w:t xml:space="preserve"> по своему демоническому характеру ее подробного описания, то ограничимся лишь теми суевериями</w:t>
      </w:r>
      <w:r>
        <w:rPr>
          <w:rFonts w:ascii="Times New Roman" w:hAnsi="Times New Roman" w:cs="Times New Roman"/>
          <w:color w:val="231F20"/>
          <w:sz w:val="23"/>
          <w:szCs w:val="23"/>
          <w:lang w:val="ru-RU"/>
        </w:rPr>
        <w:t>, которые</w:t>
      </w:r>
      <w:r w:rsidRPr="006D6BCD">
        <w:rPr>
          <w:rFonts w:ascii="Times New Roman" w:hAnsi="Times New Roman" w:cs="Times New Roman"/>
          <w:color w:val="231F20"/>
          <w:sz w:val="23"/>
          <w:szCs w:val="23"/>
          <w:lang w:val="ru-RU"/>
        </w:rPr>
        <w:t xml:space="preserve"> н</w:t>
      </w:r>
      <w:r>
        <w:rPr>
          <w:rFonts w:ascii="Times New Roman" w:hAnsi="Times New Roman" w:cs="Times New Roman"/>
          <w:color w:val="231F20"/>
          <w:sz w:val="23"/>
          <w:szCs w:val="23"/>
          <w:lang w:val="ru-RU"/>
        </w:rPr>
        <w:t xml:space="preserve">аиболее встречаются в среде </w:t>
      </w:r>
      <w:proofErr w:type="spellStart"/>
      <w:r>
        <w:rPr>
          <w:rFonts w:ascii="Times New Roman" w:hAnsi="Times New Roman" w:cs="Times New Roman"/>
          <w:color w:val="231F20"/>
          <w:sz w:val="23"/>
          <w:szCs w:val="23"/>
          <w:lang w:val="ru-RU"/>
        </w:rPr>
        <w:t>нево</w:t>
      </w:r>
      <w:r w:rsidRPr="006D6BCD">
        <w:rPr>
          <w:rFonts w:ascii="Times New Roman" w:hAnsi="Times New Roman" w:cs="Times New Roman"/>
          <w:color w:val="231F20"/>
          <w:sz w:val="23"/>
          <w:szCs w:val="23"/>
          <w:lang w:val="ru-RU"/>
        </w:rPr>
        <w:t>церков</w:t>
      </w:r>
      <w:r>
        <w:rPr>
          <w:rFonts w:ascii="Times New Roman" w:hAnsi="Times New Roman" w:cs="Times New Roman"/>
          <w:color w:val="231F20"/>
          <w:sz w:val="23"/>
          <w:szCs w:val="23"/>
          <w:lang w:val="ru-RU"/>
        </w:rPr>
        <w:t>ле</w:t>
      </w:r>
      <w:r w:rsidRPr="006D6BCD">
        <w:rPr>
          <w:rFonts w:ascii="Times New Roman" w:hAnsi="Times New Roman" w:cs="Times New Roman"/>
          <w:color w:val="231F20"/>
          <w:sz w:val="23"/>
          <w:szCs w:val="23"/>
          <w:lang w:val="ru-RU"/>
        </w:rPr>
        <w:t>н</w:t>
      </w:r>
      <w:r>
        <w:rPr>
          <w:rFonts w:ascii="Times New Roman" w:hAnsi="Times New Roman" w:cs="Times New Roman"/>
          <w:color w:val="231F20"/>
          <w:sz w:val="23"/>
          <w:szCs w:val="23"/>
          <w:lang w:val="ru-RU"/>
        </w:rPr>
        <w:t>н</w:t>
      </w:r>
      <w:r w:rsidRPr="006D6BCD">
        <w:rPr>
          <w:rFonts w:ascii="Times New Roman" w:hAnsi="Times New Roman" w:cs="Times New Roman"/>
          <w:color w:val="231F20"/>
          <w:sz w:val="23"/>
          <w:szCs w:val="23"/>
          <w:lang w:val="ru-RU"/>
        </w:rPr>
        <w:t>ых</w:t>
      </w:r>
      <w:proofErr w:type="spellEnd"/>
      <w:r w:rsidRPr="006D6BCD">
        <w:rPr>
          <w:rFonts w:ascii="Times New Roman" w:hAnsi="Times New Roman" w:cs="Times New Roman"/>
          <w:color w:val="231F20"/>
          <w:sz w:val="23"/>
          <w:szCs w:val="23"/>
          <w:lang w:val="ru-RU"/>
        </w:rPr>
        <w:t xml:space="preserve"> христиан.</w:t>
      </w:r>
    </w:p>
    <w:p w:rsidR="00DA3D02" w:rsidRPr="00E25F59" w:rsidRDefault="00DA3D02" w:rsidP="00DA3D02">
      <w:pPr>
        <w:pStyle w:val="a4"/>
        <w:ind w:firstLine="284"/>
        <w:jc w:val="center"/>
        <w:rPr>
          <w:rFonts w:ascii="Times New Roman" w:hAnsi="Times New Roman" w:cs="Times New Roman"/>
          <w:b/>
          <w:color w:val="231F20"/>
          <w:sz w:val="23"/>
          <w:szCs w:val="23"/>
          <w:lang w:val="ru-RU"/>
        </w:rPr>
      </w:pPr>
      <w:r w:rsidRPr="00E25F59">
        <w:rPr>
          <w:rFonts w:ascii="Times New Roman" w:hAnsi="Times New Roman" w:cs="Times New Roman"/>
          <w:b/>
          <w:color w:val="231F20"/>
          <w:sz w:val="23"/>
          <w:szCs w:val="23"/>
          <w:lang w:val="ru-RU"/>
        </w:rPr>
        <w:t>Список наиболее встречающихся суеверий не приемлемых для христианина:</w:t>
      </w:r>
    </w:p>
    <w:p w:rsidR="00DA3D02" w:rsidRPr="006D6BCD" w:rsidRDefault="00DA3D02" w:rsidP="00DA3D02">
      <w:pPr>
        <w:pStyle w:val="a4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i/>
          <w:sz w:val="23"/>
          <w:szCs w:val="23"/>
          <w:lang w:val="ru-RU"/>
        </w:rPr>
      </w:pPr>
      <w:r>
        <w:rPr>
          <w:rFonts w:ascii="Times New Roman" w:hAnsi="Times New Roman" w:cs="Times New Roman"/>
          <w:i/>
          <w:sz w:val="23"/>
          <w:szCs w:val="23"/>
          <w:lang w:val="ru-RU"/>
        </w:rPr>
        <w:t>о</w:t>
      </w:r>
      <w:r w:rsidRPr="006D6BCD">
        <w:rPr>
          <w:rFonts w:ascii="Times New Roman" w:hAnsi="Times New Roman" w:cs="Times New Roman"/>
          <w:i/>
          <w:sz w:val="23"/>
          <w:szCs w:val="23"/>
          <w:lang w:val="ru-RU"/>
        </w:rPr>
        <w:t>бычай завешивания зеркал, когда в доме есть усопший;</w:t>
      </w:r>
    </w:p>
    <w:p w:rsidR="00DA3D02" w:rsidRPr="006D6BCD" w:rsidRDefault="00DA3D02" w:rsidP="00DA3D02">
      <w:pPr>
        <w:pStyle w:val="a4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i/>
          <w:sz w:val="23"/>
          <w:szCs w:val="23"/>
          <w:lang w:val="ru-RU"/>
        </w:rPr>
      </w:pPr>
      <w:r>
        <w:rPr>
          <w:rFonts w:ascii="Times New Roman" w:hAnsi="Times New Roman" w:cs="Times New Roman"/>
          <w:i/>
          <w:sz w:val="23"/>
          <w:szCs w:val="23"/>
          <w:lang w:val="ru-RU"/>
        </w:rPr>
        <w:t>с</w:t>
      </w:r>
      <w:r w:rsidRPr="006D6BCD">
        <w:rPr>
          <w:rFonts w:ascii="Times New Roman" w:hAnsi="Times New Roman" w:cs="Times New Roman"/>
          <w:i/>
          <w:sz w:val="23"/>
          <w:szCs w:val="23"/>
          <w:lang w:val="ru-RU"/>
        </w:rPr>
        <w:t>тавят стакан с водкой (для мужчины) или с водой (для женщины) и кусок хлеба (кладут ещё конфеты, печенье);</w:t>
      </w:r>
    </w:p>
    <w:p w:rsidR="00DA3D02" w:rsidRPr="006D6BCD" w:rsidRDefault="00DA3D02" w:rsidP="00DA3D02">
      <w:pPr>
        <w:pStyle w:val="a4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i/>
          <w:sz w:val="23"/>
          <w:szCs w:val="23"/>
          <w:lang w:val="ru-RU"/>
        </w:rPr>
      </w:pPr>
      <w:r>
        <w:rPr>
          <w:rFonts w:ascii="Times New Roman" w:hAnsi="Times New Roman" w:cs="Times New Roman"/>
          <w:i/>
          <w:sz w:val="23"/>
          <w:szCs w:val="23"/>
          <w:lang w:val="ru-RU"/>
        </w:rPr>
        <w:t>т</w:t>
      </w:r>
      <w:r w:rsidRPr="006D6BCD">
        <w:rPr>
          <w:rFonts w:ascii="Times New Roman" w:hAnsi="Times New Roman" w:cs="Times New Roman"/>
          <w:i/>
          <w:sz w:val="23"/>
          <w:szCs w:val="23"/>
          <w:lang w:val="ru-RU"/>
        </w:rPr>
        <w:t>абуретки, на которых стоял гроб, переворачивают ножками вверх, чтобы ушла "плохая энергия"</w:t>
      </w:r>
      <w:r>
        <w:rPr>
          <w:rFonts w:ascii="Times New Roman" w:hAnsi="Times New Roman" w:cs="Times New Roman"/>
          <w:i/>
          <w:sz w:val="23"/>
          <w:szCs w:val="23"/>
          <w:lang w:val="ru-RU"/>
        </w:rPr>
        <w:t>;</w:t>
      </w:r>
    </w:p>
    <w:p w:rsidR="00DA3D02" w:rsidRPr="006D6BCD" w:rsidRDefault="00DA3D02" w:rsidP="00DA3D02">
      <w:pPr>
        <w:pStyle w:val="a4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i/>
          <w:color w:val="231F20"/>
          <w:sz w:val="23"/>
          <w:szCs w:val="23"/>
          <w:lang w:val="ru-RU"/>
        </w:rPr>
      </w:pPr>
      <w:r>
        <w:rPr>
          <w:rStyle w:val="a3"/>
          <w:rFonts w:ascii="Times New Roman" w:hAnsi="Times New Roman" w:cs="Times New Roman"/>
          <w:b w:val="0"/>
          <w:i/>
          <w:color w:val="231F20"/>
          <w:sz w:val="23"/>
          <w:szCs w:val="23"/>
          <w:lang w:val="ru-RU"/>
        </w:rPr>
        <w:t>к</w:t>
      </w:r>
      <w:r w:rsidRPr="006D6BCD">
        <w:rPr>
          <w:rStyle w:val="a3"/>
          <w:rFonts w:ascii="Times New Roman" w:hAnsi="Times New Roman" w:cs="Times New Roman"/>
          <w:b w:val="0"/>
          <w:i/>
          <w:color w:val="231F20"/>
          <w:sz w:val="23"/>
          <w:szCs w:val="23"/>
          <w:lang w:val="ru-RU"/>
        </w:rPr>
        <w:t>ласть в гроб деньги, вещи с личными предметами, которым пользовался усопший, продукты,  а также бросать деньги в могилу;</w:t>
      </w:r>
    </w:p>
    <w:p w:rsidR="00DA3D02" w:rsidRPr="006D6BCD" w:rsidRDefault="00DA3D02" w:rsidP="00DA3D02">
      <w:pPr>
        <w:pStyle w:val="a4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i/>
          <w:color w:val="231F20"/>
          <w:sz w:val="23"/>
          <w:szCs w:val="23"/>
          <w:lang w:val="ru-RU"/>
        </w:rPr>
      </w:pPr>
      <w:r>
        <w:rPr>
          <w:rStyle w:val="a3"/>
          <w:rFonts w:ascii="Times New Roman" w:hAnsi="Times New Roman" w:cs="Times New Roman"/>
          <w:b w:val="0"/>
          <w:i/>
          <w:color w:val="231F20"/>
          <w:sz w:val="23"/>
          <w:szCs w:val="23"/>
          <w:lang w:val="ru-RU"/>
        </w:rPr>
        <w:t>с</w:t>
      </w:r>
      <w:r w:rsidRPr="006D6BCD">
        <w:rPr>
          <w:rStyle w:val="a3"/>
          <w:rFonts w:ascii="Times New Roman" w:hAnsi="Times New Roman" w:cs="Times New Roman"/>
          <w:b w:val="0"/>
          <w:i/>
          <w:color w:val="231F20"/>
          <w:sz w:val="23"/>
          <w:szCs w:val="23"/>
          <w:lang w:val="ru-RU"/>
        </w:rPr>
        <w:t>читать, что ближайшим родственникам умершего нельзя участвовать в перенесении гроба;</w:t>
      </w:r>
    </w:p>
    <w:p w:rsidR="00DA3D02" w:rsidRPr="006D6BCD" w:rsidRDefault="00DA3D02" w:rsidP="00DA3D02">
      <w:pPr>
        <w:pStyle w:val="a4"/>
        <w:numPr>
          <w:ilvl w:val="0"/>
          <w:numId w:val="1"/>
        </w:numPr>
        <w:ind w:firstLine="284"/>
        <w:jc w:val="both"/>
        <w:rPr>
          <w:rStyle w:val="a3"/>
          <w:rFonts w:ascii="Times New Roman" w:hAnsi="Times New Roman" w:cs="Times New Roman"/>
          <w:b w:val="0"/>
          <w:bCs w:val="0"/>
          <w:i/>
          <w:color w:val="231F20"/>
          <w:sz w:val="23"/>
          <w:szCs w:val="23"/>
          <w:lang w:val="ru-RU"/>
        </w:rPr>
      </w:pPr>
      <w:r w:rsidRPr="006D6BCD">
        <w:rPr>
          <w:rStyle w:val="a3"/>
          <w:rFonts w:ascii="Times New Roman" w:hAnsi="Times New Roman" w:cs="Times New Roman"/>
          <w:b w:val="0"/>
          <w:i/>
          <w:color w:val="231F20"/>
          <w:sz w:val="23"/>
          <w:szCs w:val="23"/>
          <w:lang w:val="ru-RU"/>
        </w:rPr>
        <w:t>считать, что нельзя смотреть из окна на похоронную процессию, а не то умрешь;</w:t>
      </w:r>
    </w:p>
    <w:p w:rsidR="00DA3D02" w:rsidRPr="006D6BCD" w:rsidRDefault="00DA3D02" w:rsidP="00DA3D02">
      <w:pPr>
        <w:pStyle w:val="a4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i/>
          <w:color w:val="231F20"/>
          <w:sz w:val="23"/>
          <w:szCs w:val="23"/>
          <w:lang w:val="ru-RU"/>
        </w:rPr>
      </w:pPr>
      <w:r w:rsidRPr="006D6BCD">
        <w:rPr>
          <w:rStyle w:val="a3"/>
          <w:rFonts w:ascii="Times New Roman" w:hAnsi="Times New Roman" w:cs="Times New Roman"/>
          <w:b w:val="0"/>
          <w:i/>
          <w:color w:val="231F20"/>
          <w:sz w:val="23"/>
          <w:szCs w:val="23"/>
          <w:lang w:val="ru-RU"/>
        </w:rPr>
        <w:t>подавать что-либо через гроб;</w:t>
      </w:r>
    </w:p>
    <w:p w:rsidR="00DA3D02" w:rsidRPr="006D6BCD" w:rsidRDefault="00DA3D02" w:rsidP="00DA3D02">
      <w:pPr>
        <w:pStyle w:val="a4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i/>
          <w:color w:val="231F20"/>
          <w:sz w:val="23"/>
          <w:szCs w:val="23"/>
          <w:lang w:val="ru-RU"/>
        </w:rPr>
      </w:pPr>
      <w:r w:rsidRPr="006D6BCD">
        <w:rPr>
          <w:rStyle w:val="a3"/>
          <w:rFonts w:ascii="Times New Roman" w:hAnsi="Times New Roman" w:cs="Times New Roman"/>
          <w:b w:val="0"/>
          <w:i/>
          <w:color w:val="231F20"/>
          <w:sz w:val="23"/>
          <w:szCs w:val="23"/>
          <w:lang w:val="ru-RU"/>
        </w:rPr>
        <w:t>на поминках ставить «для усопшего» рюмку водки или воды и хлеб;</w:t>
      </w:r>
    </w:p>
    <w:p w:rsidR="00DA3D02" w:rsidRPr="006D6BCD" w:rsidRDefault="00DA3D02" w:rsidP="00DA3D02">
      <w:pPr>
        <w:pStyle w:val="a4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i/>
          <w:color w:val="231F20"/>
          <w:sz w:val="23"/>
          <w:szCs w:val="23"/>
          <w:lang w:val="ru-RU"/>
        </w:rPr>
      </w:pPr>
      <w:r w:rsidRPr="006D6BCD">
        <w:rPr>
          <w:rStyle w:val="a3"/>
          <w:rFonts w:ascii="Times New Roman" w:hAnsi="Times New Roman" w:cs="Times New Roman"/>
          <w:b w:val="0"/>
          <w:i/>
          <w:color w:val="231F20"/>
          <w:sz w:val="23"/>
          <w:szCs w:val="23"/>
          <w:lang w:val="ru-RU"/>
        </w:rPr>
        <w:t>сохранять эту «поминальную рюмку» до сорокового дня;</w:t>
      </w:r>
    </w:p>
    <w:p w:rsidR="00DA3D02" w:rsidRPr="006D6BCD" w:rsidRDefault="00DA3D02" w:rsidP="00DA3D02">
      <w:pPr>
        <w:pStyle w:val="a4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i/>
          <w:color w:val="231F20"/>
          <w:sz w:val="23"/>
          <w:szCs w:val="23"/>
          <w:lang w:val="ru-RU"/>
        </w:rPr>
      </w:pPr>
      <w:r w:rsidRPr="006D6BCD">
        <w:rPr>
          <w:rStyle w:val="a3"/>
          <w:rFonts w:ascii="Times New Roman" w:hAnsi="Times New Roman" w:cs="Times New Roman"/>
          <w:b w:val="0"/>
          <w:i/>
          <w:color w:val="231F20"/>
          <w:sz w:val="23"/>
          <w:szCs w:val="23"/>
          <w:lang w:val="ru-RU"/>
        </w:rPr>
        <w:t>лить водку в могильный холм;</w:t>
      </w:r>
    </w:p>
    <w:p w:rsidR="00DA3D02" w:rsidRPr="006D6BCD" w:rsidRDefault="00DA3D02" w:rsidP="00DA3D02">
      <w:pPr>
        <w:pStyle w:val="a4"/>
        <w:numPr>
          <w:ilvl w:val="0"/>
          <w:numId w:val="1"/>
        </w:numPr>
        <w:ind w:firstLine="284"/>
        <w:jc w:val="both"/>
        <w:rPr>
          <w:rStyle w:val="a3"/>
          <w:rFonts w:ascii="Times New Roman" w:hAnsi="Times New Roman" w:cs="Times New Roman"/>
          <w:b w:val="0"/>
          <w:bCs w:val="0"/>
          <w:i/>
          <w:color w:val="231F20"/>
          <w:sz w:val="23"/>
          <w:szCs w:val="23"/>
          <w:lang w:val="ru-RU"/>
        </w:rPr>
      </w:pPr>
      <w:r w:rsidRPr="006D6BCD">
        <w:rPr>
          <w:rStyle w:val="a3"/>
          <w:rFonts w:ascii="Times New Roman" w:hAnsi="Times New Roman" w:cs="Times New Roman"/>
          <w:b w:val="0"/>
          <w:i/>
          <w:color w:val="231F20"/>
          <w:sz w:val="23"/>
          <w:szCs w:val="23"/>
          <w:lang w:val="ru-RU"/>
        </w:rPr>
        <w:t>произносить: «Да будет тебе земля пухом»;</w:t>
      </w:r>
    </w:p>
    <w:p w:rsidR="00DA3D02" w:rsidRPr="006D6BCD" w:rsidRDefault="00DA3D02" w:rsidP="00DA3D02">
      <w:pPr>
        <w:pStyle w:val="a4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i/>
          <w:color w:val="231F20"/>
          <w:sz w:val="23"/>
          <w:szCs w:val="23"/>
          <w:lang w:val="ru-RU"/>
        </w:rPr>
      </w:pPr>
      <w:r w:rsidRPr="006D6BCD">
        <w:rPr>
          <w:rStyle w:val="a3"/>
          <w:rFonts w:ascii="Times New Roman" w:hAnsi="Times New Roman" w:cs="Times New Roman"/>
          <w:b w:val="0"/>
          <w:i/>
          <w:color w:val="231F20"/>
          <w:sz w:val="23"/>
          <w:szCs w:val="23"/>
          <w:lang w:val="ru-RU"/>
        </w:rPr>
        <w:t>полы мыть во время нахождения покойника;</w:t>
      </w:r>
    </w:p>
    <w:p w:rsidR="00DA3D02" w:rsidRPr="006D6BCD" w:rsidRDefault="00DA3D02" w:rsidP="00DA3D02">
      <w:pPr>
        <w:pStyle w:val="a4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i/>
          <w:color w:val="231F20"/>
          <w:sz w:val="23"/>
          <w:szCs w:val="23"/>
          <w:lang w:val="ru-RU"/>
        </w:rPr>
      </w:pPr>
      <w:r w:rsidRPr="006D6BCD">
        <w:rPr>
          <w:rStyle w:val="a3"/>
          <w:rFonts w:ascii="Times New Roman" w:hAnsi="Times New Roman" w:cs="Times New Roman"/>
          <w:b w:val="0"/>
          <w:i/>
          <w:color w:val="231F20"/>
          <w:sz w:val="23"/>
          <w:szCs w:val="23"/>
          <w:lang w:val="ru-RU"/>
        </w:rPr>
        <w:t>верить, что душа умершего может принимать облик птицы или пчелы и т.д.;</w:t>
      </w:r>
    </w:p>
    <w:p w:rsidR="00DA3D02" w:rsidRPr="006D6BCD" w:rsidRDefault="00DA3D02" w:rsidP="00DA3D02">
      <w:pPr>
        <w:pStyle w:val="a4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i/>
          <w:color w:val="231F20"/>
          <w:sz w:val="23"/>
          <w:szCs w:val="23"/>
          <w:lang w:val="ru-RU"/>
        </w:rPr>
      </w:pPr>
      <w:r w:rsidRPr="006D6BCD">
        <w:rPr>
          <w:rStyle w:val="a3"/>
          <w:rFonts w:ascii="Times New Roman" w:hAnsi="Times New Roman" w:cs="Times New Roman"/>
          <w:b w:val="0"/>
          <w:i/>
          <w:color w:val="231F20"/>
          <w:sz w:val="23"/>
          <w:szCs w:val="23"/>
          <w:lang w:val="ru-RU"/>
        </w:rPr>
        <w:t>верить, что если усопший не отпет, то его душа остается на земле призраком;</w:t>
      </w:r>
    </w:p>
    <w:p w:rsidR="00DA3D02" w:rsidRPr="006D6BCD" w:rsidRDefault="00DA3D02" w:rsidP="00DA3D02">
      <w:pPr>
        <w:pStyle w:val="a4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i/>
          <w:color w:val="231F20"/>
          <w:sz w:val="23"/>
          <w:szCs w:val="23"/>
          <w:lang w:val="ru-RU"/>
        </w:rPr>
      </w:pPr>
      <w:r w:rsidRPr="006D6BCD">
        <w:rPr>
          <w:rStyle w:val="a3"/>
          <w:rFonts w:ascii="Times New Roman" w:hAnsi="Times New Roman" w:cs="Times New Roman"/>
          <w:b w:val="0"/>
          <w:i/>
          <w:color w:val="231F20"/>
          <w:sz w:val="23"/>
          <w:szCs w:val="23"/>
          <w:lang w:val="ru-RU"/>
        </w:rPr>
        <w:t>верить, что погребальную землю, которую дают на заочном отпевании, нельзя хранить дома больше одного дня или даже вообще вносить в дом;</w:t>
      </w:r>
    </w:p>
    <w:p w:rsidR="00DA3D02" w:rsidRPr="006D6BCD" w:rsidRDefault="00DA3D02" w:rsidP="00DA3D02">
      <w:pPr>
        <w:pStyle w:val="a4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i/>
          <w:sz w:val="23"/>
          <w:szCs w:val="23"/>
          <w:lang w:val="ru-RU"/>
        </w:rPr>
      </w:pPr>
      <w:r w:rsidRPr="006D6BCD">
        <w:rPr>
          <w:rFonts w:ascii="Times New Roman" w:hAnsi="Times New Roman" w:cs="Times New Roman"/>
          <w:i/>
          <w:sz w:val="23"/>
          <w:szCs w:val="23"/>
          <w:lang w:val="ru-RU"/>
        </w:rPr>
        <w:t xml:space="preserve">верить, что </w:t>
      </w:r>
      <w:proofErr w:type="gramStart"/>
      <w:r>
        <w:rPr>
          <w:rFonts w:ascii="Times New Roman" w:hAnsi="Times New Roman" w:cs="Times New Roman"/>
          <w:i/>
          <w:sz w:val="23"/>
          <w:szCs w:val="23"/>
          <w:lang w:val="ru-RU"/>
        </w:rPr>
        <w:t>продуктами</w:t>
      </w:r>
      <w:proofErr w:type="gramEnd"/>
      <w:r>
        <w:rPr>
          <w:rFonts w:ascii="Times New Roman" w:hAnsi="Times New Roman" w:cs="Times New Roman"/>
          <w:i/>
          <w:sz w:val="23"/>
          <w:szCs w:val="23"/>
          <w:lang w:val="ru-RU"/>
        </w:rPr>
        <w:t xml:space="preserve"> принесенными</w:t>
      </w:r>
      <w:r w:rsidRPr="006D6BCD">
        <w:rPr>
          <w:rFonts w:ascii="Times New Roman" w:hAnsi="Times New Roman" w:cs="Times New Roman"/>
          <w:i/>
          <w:sz w:val="23"/>
          <w:szCs w:val="23"/>
          <w:lang w:val="ru-RU"/>
        </w:rPr>
        <w:t xml:space="preserve"> на канун питаются покойники;</w:t>
      </w:r>
    </w:p>
    <w:p w:rsidR="00DA3D02" w:rsidRPr="006D6BCD" w:rsidRDefault="00DA3D02" w:rsidP="00DA3D02">
      <w:pPr>
        <w:pStyle w:val="a4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i/>
          <w:color w:val="231F20"/>
          <w:sz w:val="23"/>
          <w:szCs w:val="23"/>
          <w:lang w:val="ru-RU"/>
        </w:rPr>
      </w:pPr>
      <w:r w:rsidRPr="006D6BCD">
        <w:rPr>
          <w:rFonts w:ascii="Times New Roman" w:hAnsi="Times New Roman" w:cs="Times New Roman"/>
          <w:i/>
          <w:sz w:val="23"/>
          <w:szCs w:val="23"/>
          <w:lang w:val="ru-RU"/>
        </w:rPr>
        <w:t>существует распространенное в народе суеверие, будто разрешительная молитва, вложенная в руку усопшего, является непреложным пропуском в Царствие Небесное. В действительности молитва вкладывается в руку в знак наглядного удостоверения ближних в прощении грехов умершего и его примирения с Церковью.</w:t>
      </w:r>
    </w:p>
    <w:p w:rsidR="00DA3D02" w:rsidRPr="006D6BCD" w:rsidRDefault="00DA3D02" w:rsidP="00DA3D02">
      <w:pPr>
        <w:pStyle w:val="a4"/>
        <w:ind w:firstLine="284"/>
        <w:jc w:val="both"/>
        <w:rPr>
          <w:rStyle w:val="a3"/>
          <w:rFonts w:ascii="Times New Roman" w:hAnsi="Times New Roman" w:cs="Times New Roman"/>
          <w:b w:val="0"/>
          <w:color w:val="231F20"/>
          <w:sz w:val="23"/>
          <w:szCs w:val="23"/>
          <w:lang w:val="ru-RU"/>
        </w:rPr>
      </w:pPr>
      <w:r w:rsidRPr="006D6BCD">
        <w:rPr>
          <w:rStyle w:val="a3"/>
          <w:rFonts w:ascii="Times New Roman" w:hAnsi="Times New Roman" w:cs="Times New Roman"/>
          <w:b w:val="0"/>
          <w:color w:val="231F20"/>
          <w:sz w:val="23"/>
          <w:szCs w:val="23"/>
          <w:lang w:val="ru-RU"/>
        </w:rPr>
        <w:t>Можно привести множество других примет и суеверий, связанных со смертью и погребением. В любом поселении существуют свои своеобразные традиции погребения, передаваемые от поколения к поколению. В основном пожилые женщины считают себя знающими и просвещенными в этих традициях и берут на себя право во время похорон следить за их соблюдением, зачастую не только игнорируя благословение священника, но откровенно и прилюдно насмехаясь над ним. Они совершенно не понимают, а бывает</w:t>
      </w:r>
      <w:r>
        <w:rPr>
          <w:rStyle w:val="a3"/>
          <w:rFonts w:ascii="Times New Roman" w:hAnsi="Times New Roman" w:cs="Times New Roman"/>
          <w:b w:val="0"/>
          <w:color w:val="231F20"/>
          <w:sz w:val="23"/>
          <w:szCs w:val="23"/>
          <w:lang w:val="ru-RU"/>
        </w:rPr>
        <w:t>, и</w:t>
      </w:r>
      <w:r w:rsidRPr="006D6BCD">
        <w:rPr>
          <w:rStyle w:val="a3"/>
          <w:rFonts w:ascii="Times New Roman" w:hAnsi="Times New Roman" w:cs="Times New Roman"/>
          <w:b w:val="0"/>
          <w:color w:val="231F20"/>
          <w:sz w:val="23"/>
          <w:szCs w:val="23"/>
          <w:lang w:val="ru-RU"/>
        </w:rPr>
        <w:t xml:space="preserve"> н</w:t>
      </w:r>
      <w:r>
        <w:rPr>
          <w:rStyle w:val="a3"/>
          <w:rFonts w:ascii="Times New Roman" w:hAnsi="Times New Roman" w:cs="Times New Roman"/>
          <w:b w:val="0"/>
          <w:color w:val="231F20"/>
          <w:sz w:val="23"/>
          <w:szCs w:val="23"/>
          <w:lang w:val="ru-RU"/>
        </w:rPr>
        <w:t>аоборот, умышленно ставят себя</w:t>
      </w:r>
      <w:r w:rsidRPr="006D6BCD">
        <w:rPr>
          <w:rStyle w:val="a3"/>
          <w:rFonts w:ascii="Times New Roman" w:hAnsi="Times New Roman" w:cs="Times New Roman"/>
          <w:b w:val="0"/>
          <w:color w:val="231F20"/>
          <w:sz w:val="23"/>
          <w:szCs w:val="23"/>
          <w:lang w:val="ru-RU"/>
        </w:rPr>
        <w:t xml:space="preserve"> выше учения Церкви и святых отцов.</w:t>
      </w:r>
    </w:p>
    <w:p w:rsidR="00DA3D02" w:rsidRPr="006D6BCD" w:rsidRDefault="00DA3D02" w:rsidP="00DA3D02">
      <w:pPr>
        <w:pStyle w:val="a4"/>
        <w:ind w:firstLine="284"/>
        <w:jc w:val="both"/>
        <w:rPr>
          <w:rStyle w:val="a3"/>
          <w:rFonts w:ascii="Times New Roman" w:hAnsi="Times New Roman" w:cs="Times New Roman"/>
          <w:color w:val="231F20"/>
          <w:sz w:val="23"/>
          <w:szCs w:val="23"/>
          <w:lang w:val="ru-RU"/>
        </w:rPr>
      </w:pPr>
      <w:r w:rsidRPr="006D6BCD">
        <w:rPr>
          <w:rFonts w:ascii="Times New Roman" w:hAnsi="Times New Roman" w:cs="Times New Roman"/>
          <w:color w:val="000000"/>
          <w:sz w:val="23"/>
          <w:szCs w:val="23"/>
          <w:lang w:val="ru-RU"/>
        </w:rPr>
        <w:t>К сожалению, многие поминки превращаются для родственников лишь в повод собраться вместе, обсудить последние новости, вкусно поесть, забывая, что православные христиане за поминальной трапезой должны молиться за своих братьев по вере. Или</w:t>
      </w: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6D6BCD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например, считают поминками не получившимися, если не пригласить бабушек,  тем самым возлагая на них достоинство и право как неким жрицам или оракулам. </w:t>
      </w:r>
    </w:p>
    <w:p w:rsidR="00DA3D02" w:rsidRPr="006D6BCD" w:rsidRDefault="00DA3D02" w:rsidP="00DA3D02">
      <w:pPr>
        <w:pStyle w:val="a4"/>
        <w:ind w:firstLine="284"/>
        <w:jc w:val="both"/>
        <w:rPr>
          <w:rFonts w:ascii="Times New Roman" w:hAnsi="Times New Roman" w:cs="Times New Roman"/>
          <w:color w:val="231F20"/>
          <w:sz w:val="23"/>
          <w:szCs w:val="23"/>
          <w:lang w:val="ru-RU"/>
        </w:rPr>
      </w:pPr>
      <w:r w:rsidRPr="006D6BCD">
        <w:rPr>
          <w:rFonts w:ascii="Times New Roman" w:hAnsi="Times New Roman" w:cs="Times New Roman"/>
          <w:color w:val="231F20"/>
          <w:sz w:val="23"/>
          <w:szCs w:val="23"/>
          <w:lang w:val="ru-RU"/>
        </w:rPr>
        <w:t xml:space="preserve">Особенно видишь массу непонимания относительно поминок, человек старается сделать «как положено», но когда говоришь человеку суть и значение поминок, то видишь действие совершено противоположное. </w:t>
      </w:r>
      <w:proofErr w:type="gramStart"/>
      <w:r w:rsidRPr="006D6BCD">
        <w:rPr>
          <w:rFonts w:ascii="Times New Roman" w:hAnsi="Times New Roman" w:cs="Times New Roman"/>
          <w:color w:val="231F20"/>
          <w:sz w:val="23"/>
          <w:szCs w:val="23"/>
          <w:lang w:val="ru-RU"/>
        </w:rPr>
        <w:t>Нет</w:t>
      </w:r>
      <w:r>
        <w:rPr>
          <w:rFonts w:ascii="Times New Roman" w:hAnsi="Times New Roman" w:cs="Times New Roman"/>
          <w:color w:val="231F20"/>
          <w:sz w:val="23"/>
          <w:szCs w:val="23"/>
          <w:lang w:val="ru-RU"/>
        </w:rPr>
        <w:t xml:space="preserve"> </w:t>
      </w:r>
      <w:r w:rsidRPr="006D6BCD">
        <w:rPr>
          <w:rFonts w:ascii="Times New Roman" w:hAnsi="Times New Roman" w:cs="Times New Roman"/>
          <w:color w:val="231F20"/>
          <w:sz w:val="23"/>
          <w:szCs w:val="23"/>
          <w:lang w:val="ru-RU"/>
        </w:rPr>
        <w:t>бы совершить действие, которое принесет истинную пользу усопшему в его загробной участи, как например, придти в церковь в день поминания, помолится на панихиде,</w:t>
      </w:r>
      <w:r>
        <w:rPr>
          <w:rFonts w:ascii="Times New Roman" w:hAnsi="Times New Roman" w:cs="Times New Roman"/>
          <w:color w:val="231F20"/>
          <w:sz w:val="23"/>
          <w:szCs w:val="23"/>
          <w:lang w:val="ru-RU"/>
        </w:rPr>
        <w:t xml:space="preserve"> написать заказную записку,</w:t>
      </w:r>
      <w:r w:rsidRPr="006D6BCD">
        <w:rPr>
          <w:rFonts w:ascii="Times New Roman" w:hAnsi="Times New Roman" w:cs="Times New Roman"/>
          <w:color w:val="231F20"/>
          <w:sz w:val="23"/>
          <w:szCs w:val="23"/>
          <w:lang w:val="ru-RU"/>
        </w:rPr>
        <w:t xml:space="preserve"> дать милостыню не имущим, нуждающимся в помин усопшего, а самое главное подумать об исправлении своей жизни</w:t>
      </w:r>
      <w:r>
        <w:rPr>
          <w:rFonts w:ascii="Times New Roman" w:hAnsi="Times New Roman" w:cs="Times New Roman"/>
          <w:color w:val="231F20"/>
          <w:sz w:val="23"/>
          <w:szCs w:val="23"/>
          <w:lang w:val="ru-RU"/>
        </w:rPr>
        <w:t>,</w:t>
      </w:r>
      <w:r w:rsidRPr="006D6BCD">
        <w:rPr>
          <w:rFonts w:ascii="Times New Roman" w:hAnsi="Times New Roman" w:cs="Times New Roman"/>
          <w:color w:val="231F20"/>
          <w:sz w:val="23"/>
          <w:szCs w:val="23"/>
          <w:lang w:val="ru-RU"/>
        </w:rPr>
        <w:t xml:space="preserve"> и о том, что ожидает после нее</w:t>
      </w:r>
      <w:r>
        <w:rPr>
          <w:rFonts w:ascii="Times New Roman" w:hAnsi="Times New Roman" w:cs="Times New Roman"/>
          <w:color w:val="231F20"/>
          <w:sz w:val="23"/>
          <w:szCs w:val="23"/>
          <w:lang w:val="ru-RU"/>
        </w:rPr>
        <w:t xml:space="preserve"> и нас</w:t>
      </w:r>
      <w:r w:rsidRPr="006D6BCD">
        <w:rPr>
          <w:rFonts w:ascii="Times New Roman" w:hAnsi="Times New Roman" w:cs="Times New Roman"/>
          <w:color w:val="231F20"/>
          <w:sz w:val="23"/>
          <w:szCs w:val="23"/>
          <w:lang w:val="ru-RU"/>
        </w:rPr>
        <w:t xml:space="preserve">. </w:t>
      </w:r>
      <w:proofErr w:type="gramEnd"/>
    </w:p>
    <w:p w:rsidR="00DA3D02" w:rsidRPr="006D6BCD" w:rsidRDefault="00DA3D02" w:rsidP="00DA3D02">
      <w:pPr>
        <w:pStyle w:val="a4"/>
        <w:ind w:firstLine="284"/>
        <w:jc w:val="both"/>
        <w:rPr>
          <w:rFonts w:ascii="Times New Roman" w:eastAsia="Times New Roman" w:hAnsi="Times New Roman" w:cs="Times New Roman"/>
          <w:color w:val="231F20"/>
          <w:sz w:val="23"/>
          <w:szCs w:val="23"/>
          <w:lang w:val="ru-RU"/>
        </w:rPr>
      </w:pPr>
      <w:r w:rsidRPr="006D6BCD">
        <w:rPr>
          <w:rFonts w:ascii="Times New Roman" w:eastAsia="Times New Roman" w:hAnsi="Times New Roman" w:cs="Times New Roman"/>
          <w:color w:val="231F20"/>
          <w:sz w:val="23"/>
          <w:szCs w:val="23"/>
          <w:lang w:val="ru-RU"/>
        </w:rPr>
        <w:t>Однако</w:t>
      </w:r>
      <w:proofErr w:type="gramStart"/>
      <w:r w:rsidRPr="006D6BCD">
        <w:rPr>
          <w:rFonts w:ascii="Times New Roman" w:eastAsia="Times New Roman" w:hAnsi="Times New Roman" w:cs="Times New Roman"/>
          <w:color w:val="231F20"/>
          <w:sz w:val="23"/>
          <w:szCs w:val="23"/>
          <w:lang w:val="ru-RU"/>
        </w:rPr>
        <w:t>,</w:t>
      </w:r>
      <w:proofErr w:type="gramEnd"/>
      <w:r w:rsidRPr="006D6BCD">
        <w:rPr>
          <w:rFonts w:ascii="Times New Roman" w:eastAsia="Times New Roman" w:hAnsi="Times New Roman" w:cs="Times New Roman"/>
          <w:color w:val="231F20"/>
          <w:sz w:val="23"/>
          <w:szCs w:val="23"/>
          <w:lang w:val="ru-RU"/>
        </w:rPr>
        <w:t xml:space="preserve"> чтобы понять эти простые вещи, надо не так уж </w:t>
      </w:r>
      <w:r>
        <w:rPr>
          <w:rFonts w:ascii="Times New Roman" w:eastAsia="Times New Roman" w:hAnsi="Times New Roman" w:cs="Times New Roman"/>
          <w:color w:val="231F20"/>
          <w:sz w:val="23"/>
          <w:szCs w:val="23"/>
          <w:lang w:val="ru-RU"/>
        </w:rPr>
        <w:t xml:space="preserve">и </w:t>
      </w:r>
      <w:r w:rsidRPr="006D6BCD">
        <w:rPr>
          <w:rFonts w:ascii="Times New Roman" w:eastAsia="Times New Roman" w:hAnsi="Times New Roman" w:cs="Times New Roman"/>
          <w:color w:val="231F20"/>
          <w:sz w:val="23"/>
          <w:szCs w:val="23"/>
          <w:lang w:val="ru-RU"/>
        </w:rPr>
        <w:t xml:space="preserve">много. Надо, во-первых, быть человеком верующим, для которого все в этом мире происходит по воле или попущению </w:t>
      </w:r>
      <w:proofErr w:type="gramStart"/>
      <w:r w:rsidRPr="006D6BCD">
        <w:rPr>
          <w:rFonts w:ascii="Times New Roman" w:eastAsia="Times New Roman" w:hAnsi="Times New Roman" w:cs="Times New Roman"/>
          <w:color w:val="231F20"/>
          <w:sz w:val="23"/>
          <w:szCs w:val="23"/>
          <w:lang w:val="ru-RU"/>
        </w:rPr>
        <w:t>Божию</w:t>
      </w:r>
      <w:proofErr w:type="gramEnd"/>
      <w:r w:rsidRPr="006D6BCD">
        <w:rPr>
          <w:rFonts w:ascii="Times New Roman" w:eastAsia="Times New Roman" w:hAnsi="Times New Roman" w:cs="Times New Roman"/>
          <w:color w:val="231F20"/>
          <w:sz w:val="23"/>
          <w:szCs w:val="23"/>
          <w:lang w:val="ru-RU"/>
        </w:rPr>
        <w:t>. Во-вторых, вера твоя должна быть еще и правильной, послушной учению Церкви Христовой, а не многочисленным «всезнающим» бабушкам, которые хоть и придут первыми на "помощь" растерявшимся от внезапно навалившегося горя людям, но принесут при этом гораздо больше проблем, чем их решений.</w:t>
      </w:r>
    </w:p>
    <w:p w:rsidR="00DA3D02" w:rsidRPr="006D6BCD" w:rsidRDefault="00DA3D02" w:rsidP="00DA3D02">
      <w:pPr>
        <w:pStyle w:val="a4"/>
        <w:ind w:firstLine="284"/>
        <w:jc w:val="both"/>
        <w:rPr>
          <w:rFonts w:ascii="Times New Roman" w:hAnsi="Times New Roman" w:cs="Times New Roman"/>
          <w:color w:val="231F20"/>
          <w:sz w:val="23"/>
          <w:szCs w:val="23"/>
          <w:lang w:val="ru-RU"/>
        </w:rPr>
      </w:pPr>
      <w:r w:rsidRPr="006D6BCD">
        <w:rPr>
          <w:rFonts w:ascii="Times New Roman" w:hAnsi="Times New Roman" w:cs="Times New Roman"/>
          <w:color w:val="231F20"/>
          <w:sz w:val="23"/>
          <w:szCs w:val="23"/>
          <w:lang w:val="ru-RU"/>
        </w:rPr>
        <w:t>Древние язычники, совершая тризны, всё-таки были последовательней наших современников: по крайней мере, они чётко знали, зачем они совершают тот или иной обряд, всё имело символический смысл. Современные «православные язычники» отличаются крайним скудоумием, когда возникает этот простой, казалось бы вопрос.</w:t>
      </w:r>
    </w:p>
    <w:p w:rsidR="00D23BB0" w:rsidRPr="00D23BB0" w:rsidRDefault="00DA3D02" w:rsidP="00D23BB0">
      <w:pPr>
        <w:pStyle w:val="a4"/>
        <w:ind w:firstLine="284"/>
        <w:jc w:val="both"/>
        <w:rPr>
          <w:rFonts w:ascii="Times New Roman" w:hAnsi="Times New Roman" w:cs="Times New Roman"/>
          <w:color w:val="231F20"/>
          <w:sz w:val="23"/>
          <w:szCs w:val="23"/>
          <w:lang w:val="ru-RU"/>
        </w:rPr>
      </w:pPr>
      <w:r w:rsidRPr="006D6BCD">
        <w:rPr>
          <w:rFonts w:ascii="Times New Roman" w:eastAsia="Times New Roman" w:hAnsi="Times New Roman" w:cs="Times New Roman"/>
          <w:color w:val="231F20"/>
          <w:sz w:val="23"/>
          <w:szCs w:val="23"/>
          <w:lang w:val="ru-RU"/>
        </w:rPr>
        <w:t>Много священников знают об этих суевериях, но</w:t>
      </w:r>
      <w:r>
        <w:rPr>
          <w:rFonts w:ascii="Times New Roman" w:eastAsia="Times New Roman" w:hAnsi="Times New Roman" w:cs="Times New Roman"/>
          <w:color w:val="231F20"/>
          <w:sz w:val="23"/>
          <w:szCs w:val="23"/>
          <w:lang w:val="ru-RU"/>
        </w:rPr>
        <w:t>,</w:t>
      </w:r>
      <w:r w:rsidRPr="006D6BCD">
        <w:rPr>
          <w:rFonts w:ascii="Times New Roman" w:eastAsia="Times New Roman" w:hAnsi="Times New Roman" w:cs="Times New Roman"/>
          <w:color w:val="231F20"/>
          <w:sz w:val="23"/>
          <w:szCs w:val="23"/>
          <w:lang w:val="ru-RU"/>
        </w:rPr>
        <w:t xml:space="preserve"> к сожалению не желая вступать в конфронтацию с родственниками усопшего</w:t>
      </w:r>
      <w:r>
        <w:rPr>
          <w:rFonts w:ascii="Times New Roman" w:eastAsia="Times New Roman" w:hAnsi="Times New Roman" w:cs="Times New Roman"/>
          <w:color w:val="231F20"/>
          <w:sz w:val="23"/>
          <w:szCs w:val="23"/>
          <w:lang w:val="ru-RU"/>
        </w:rPr>
        <w:t>,</w:t>
      </w:r>
      <w:r w:rsidRPr="006D6BCD">
        <w:rPr>
          <w:rFonts w:ascii="Times New Roman" w:eastAsia="Times New Roman" w:hAnsi="Times New Roman" w:cs="Times New Roman"/>
          <w:color w:val="231F20"/>
          <w:sz w:val="23"/>
          <w:szCs w:val="23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3"/>
          <w:szCs w:val="23"/>
          <w:lang w:val="ru-RU"/>
        </w:rPr>
        <w:t>молча</w:t>
      </w:r>
      <w:proofErr w:type="gramEnd"/>
      <w:r w:rsidRPr="006D6BCD">
        <w:rPr>
          <w:rFonts w:ascii="Times New Roman" w:eastAsia="Times New Roman" w:hAnsi="Times New Roman" w:cs="Times New Roman"/>
          <w:color w:val="231F20"/>
          <w:sz w:val="23"/>
          <w:szCs w:val="23"/>
          <w:lang w:val="ru-RU"/>
        </w:rPr>
        <w:t xml:space="preserve"> соглашаются с творимыми суеверными и языческими действиями. Но тогда ведь наш народ так и останется во тьме невежества и около церковный пониманий тех или иных действий, да и  отношение к церкви останется лишь как поход в магазин или в салон ритуальных услуг. </w:t>
      </w:r>
      <w:r w:rsidRPr="006D6BCD">
        <w:rPr>
          <w:rFonts w:ascii="Times New Roman" w:hAnsi="Times New Roman" w:cs="Times New Roman"/>
          <w:color w:val="231F20"/>
          <w:sz w:val="23"/>
          <w:szCs w:val="23"/>
          <w:lang w:val="ru-RU"/>
        </w:rPr>
        <w:t xml:space="preserve">Поэтому, очень важно, чтобы все мы </w:t>
      </w:r>
      <w:r w:rsidRPr="006D6BCD">
        <w:rPr>
          <w:rFonts w:ascii="Times New Roman" w:hAnsi="Times New Roman" w:cs="Times New Roman"/>
          <w:b/>
          <w:color w:val="231F20"/>
          <w:sz w:val="23"/>
          <w:szCs w:val="23"/>
          <w:lang w:val="ru-RU"/>
        </w:rPr>
        <w:t>как священники, так и укрепленные в православной вере христиане</w:t>
      </w:r>
      <w:r w:rsidRPr="006D6BCD">
        <w:rPr>
          <w:rFonts w:ascii="Times New Roman" w:hAnsi="Times New Roman" w:cs="Times New Roman"/>
          <w:color w:val="231F20"/>
          <w:sz w:val="23"/>
          <w:szCs w:val="23"/>
          <w:lang w:val="ru-RU"/>
        </w:rPr>
        <w:t xml:space="preserve"> показывали истинное значение тех или иных религиозных действий, и так сами поступали, ибо только тогда есть надежда, что вера у нашего народа будет православной, а не «бабушкиной».</w:t>
      </w:r>
    </w:p>
    <w:p w:rsidR="00D23BB0" w:rsidRPr="004F516C" w:rsidRDefault="00D23BB0" w:rsidP="00D23BB0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F516C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Как правильно поминать усопших</w:t>
      </w:r>
    </w:p>
    <w:p w:rsidR="00D23BB0" w:rsidRPr="00481985" w:rsidRDefault="00D23BB0" w:rsidP="00D23B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ABD">
        <w:rPr>
          <w:sz w:val="28"/>
          <w:szCs w:val="28"/>
        </w:rPr>
        <w:t xml:space="preserve">      </w:t>
      </w:r>
      <w:r w:rsidRPr="00481985">
        <w:rPr>
          <w:rFonts w:ascii="Times New Roman" w:hAnsi="Times New Roman" w:cs="Times New Roman"/>
          <w:sz w:val="28"/>
          <w:szCs w:val="28"/>
        </w:rPr>
        <w:t xml:space="preserve">"Постараемся, сколько возможно, помогать усопшим, вместо слез, вместо рыданий, вместо пышных гробниц - нашими о них </w:t>
      </w:r>
      <w:r w:rsidRPr="00481985">
        <w:rPr>
          <w:rFonts w:ascii="Times New Roman" w:hAnsi="Times New Roman" w:cs="Times New Roman"/>
          <w:b/>
          <w:sz w:val="28"/>
          <w:szCs w:val="28"/>
        </w:rPr>
        <w:t>молитвами, милостынями и приношениями</w:t>
      </w:r>
      <w:r w:rsidRPr="0048198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81985">
        <w:rPr>
          <w:rFonts w:ascii="Times New Roman" w:hAnsi="Times New Roman" w:cs="Times New Roman"/>
          <w:sz w:val="28"/>
          <w:szCs w:val="28"/>
        </w:rPr>
        <w:t>дабы</w:t>
      </w:r>
      <w:proofErr w:type="gramEnd"/>
      <w:r w:rsidRPr="00481985">
        <w:rPr>
          <w:rFonts w:ascii="Times New Roman" w:hAnsi="Times New Roman" w:cs="Times New Roman"/>
          <w:sz w:val="28"/>
          <w:szCs w:val="28"/>
        </w:rPr>
        <w:t xml:space="preserve"> таким образом и им, и нам получить обетованные блага", - пишет святитель Иоанн Златоуст. </w:t>
      </w:r>
    </w:p>
    <w:p w:rsidR="00D23BB0" w:rsidRPr="00481985" w:rsidRDefault="00D23BB0" w:rsidP="00D23B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985">
        <w:rPr>
          <w:rFonts w:ascii="Times New Roman" w:hAnsi="Times New Roman" w:cs="Times New Roman"/>
          <w:sz w:val="28"/>
          <w:szCs w:val="28"/>
        </w:rPr>
        <w:t xml:space="preserve">      </w:t>
      </w:r>
      <w:r w:rsidRPr="00481985">
        <w:rPr>
          <w:rFonts w:ascii="Times New Roman" w:hAnsi="Times New Roman" w:cs="Times New Roman"/>
          <w:b/>
          <w:sz w:val="28"/>
          <w:szCs w:val="28"/>
        </w:rPr>
        <w:t>Молитва за усопших</w:t>
      </w:r>
      <w:r w:rsidRPr="00481985">
        <w:rPr>
          <w:rFonts w:ascii="Times New Roman" w:hAnsi="Times New Roman" w:cs="Times New Roman"/>
          <w:sz w:val="28"/>
          <w:szCs w:val="28"/>
        </w:rPr>
        <w:t xml:space="preserve"> </w:t>
      </w:r>
      <w:r w:rsidRPr="00481985">
        <w:rPr>
          <w:rFonts w:ascii="Times New Roman" w:hAnsi="Times New Roman" w:cs="Times New Roman"/>
          <w:b/>
          <w:sz w:val="28"/>
          <w:szCs w:val="28"/>
        </w:rPr>
        <w:t>и добрые дела</w:t>
      </w:r>
      <w:r w:rsidRPr="00481985">
        <w:rPr>
          <w:rFonts w:ascii="Times New Roman" w:hAnsi="Times New Roman" w:cs="Times New Roman"/>
          <w:sz w:val="28"/>
          <w:szCs w:val="28"/>
        </w:rPr>
        <w:t xml:space="preserve"> - это </w:t>
      </w:r>
      <w:r w:rsidRPr="00481985">
        <w:rPr>
          <w:rFonts w:ascii="Times New Roman" w:hAnsi="Times New Roman" w:cs="Times New Roman"/>
          <w:b/>
          <w:sz w:val="28"/>
          <w:szCs w:val="28"/>
        </w:rPr>
        <w:t>самое большое и главное</w:t>
      </w:r>
      <w:r w:rsidRPr="00481985">
        <w:rPr>
          <w:rFonts w:ascii="Times New Roman" w:hAnsi="Times New Roman" w:cs="Times New Roman"/>
          <w:sz w:val="28"/>
          <w:szCs w:val="28"/>
        </w:rPr>
        <w:t xml:space="preserve">, что мы можем сделать для тех, кто отошел в мир иной. </w:t>
      </w:r>
    </w:p>
    <w:p w:rsidR="00D23BB0" w:rsidRPr="00481985" w:rsidRDefault="00D23BB0" w:rsidP="00D23B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985">
        <w:rPr>
          <w:rFonts w:ascii="Times New Roman" w:hAnsi="Times New Roman" w:cs="Times New Roman"/>
          <w:sz w:val="28"/>
          <w:szCs w:val="28"/>
        </w:rPr>
        <w:t xml:space="preserve">      Вечно живая душа почившего испытывает великую потребность в нашей постоянной молитве, потому что сама она не может творить добрых дел, которыми была бы в состоянии умилостивить Бога. </w:t>
      </w:r>
    </w:p>
    <w:p w:rsidR="00D23BB0" w:rsidRPr="00481985" w:rsidRDefault="00D23BB0" w:rsidP="00D23BB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985">
        <w:rPr>
          <w:rFonts w:ascii="Times New Roman" w:hAnsi="Times New Roman" w:cs="Times New Roman"/>
          <w:b/>
          <w:sz w:val="28"/>
          <w:szCs w:val="28"/>
        </w:rPr>
        <w:t xml:space="preserve">      Особенную помощь</w:t>
      </w:r>
      <w:r w:rsidRPr="00481985">
        <w:rPr>
          <w:rFonts w:ascii="Times New Roman" w:hAnsi="Times New Roman" w:cs="Times New Roman"/>
          <w:sz w:val="28"/>
          <w:szCs w:val="28"/>
        </w:rPr>
        <w:t xml:space="preserve"> почившим оказывает </w:t>
      </w:r>
      <w:r w:rsidRPr="00481985">
        <w:rPr>
          <w:rFonts w:ascii="Times New Roman" w:hAnsi="Times New Roman" w:cs="Times New Roman"/>
          <w:b/>
          <w:sz w:val="28"/>
          <w:szCs w:val="28"/>
        </w:rPr>
        <w:t xml:space="preserve">поминовение в Церкви. </w:t>
      </w:r>
    </w:p>
    <w:p w:rsidR="00D23BB0" w:rsidRPr="00481985" w:rsidRDefault="00D23BB0" w:rsidP="00D23BB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985">
        <w:rPr>
          <w:rFonts w:ascii="Times New Roman" w:hAnsi="Times New Roman" w:cs="Times New Roman"/>
          <w:sz w:val="28"/>
          <w:szCs w:val="28"/>
        </w:rPr>
        <w:t xml:space="preserve">      Прежде чем сесть за поминальный стол, следует прийти в храм к началу службы, </w:t>
      </w:r>
      <w:r w:rsidRPr="00481985">
        <w:rPr>
          <w:rFonts w:ascii="Times New Roman" w:hAnsi="Times New Roman" w:cs="Times New Roman"/>
          <w:b/>
          <w:sz w:val="28"/>
          <w:szCs w:val="28"/>
        </w:rPr>
        <w:t xml:space="preserve">подать записку и заказать панихиду </w:t>
      </w:r>
      <w:r w:rsidRPr="00481985">
        <w:rPr>
          <w:rFonts w:ascii="Times New Roman" w:hAnsi="Times New Roman" w:cs="Times New Roman"/>
          <w:sz w:val="28"/>
          <w:szCs w:val="28"/>
        </w:rPr>
        <w:t xml:space="preserve">с именем усопшего для поминовения в алтаре (заказная записка говорит о том, что будет поминание на проскомидии, когда за усопшего вынут из особой просфоры частичку, которую опустят в Чашу со Святыми Дарами). И после литургии нужно остаться на </w:t>
      </w:r>
      <w:proofErr w:type="gramStart"/>
      <w:r w:rsidRPr="00481985">
        <w:rPr>
          <w:rFonts w:ascii="Times New Roman" w:hAnsi="Times New Roman" w:cs="Times New Roman"/>
          <w:b/>
          <w:sz w:val="28"/>
          <w:szCs w:val="28"/>
        </w:rPr>
        <w:t>панихиду</w:t>
      </w:r>
      <w:proofErr w:type="gramEnd"/>
      <w:r w:rsidRPr="00481985">
        <w:rPr>
          <w:rFonts w:ascii="Times New Roman" w:hAnsi="Times New Roman" w:cs="Times New Roman"/>
          <w:sz w:val="28"/>
          <w:szCs w:val="28"/>
        </w:rPr>
        <w:t xml:space="preserve"> которую вы заказали, ибо на ней </w:t>
      </w:r>
      <w:r w:rsidRPr="00481985">
        <w:rPr>
          <w:rFonts w:ascii="Times New Roman" w:hAnsi="Times New Roman" w:cs="Times New Roman"/>
          <w:b/>
          <w:sz w:val="28"/>
          <w:szCs w:val="28"/>
        </w:rPr>
        <w:t xml:space="preserve">желательно присутствие самих молящихся родственников. </w:t>
      </w:r>
    </w:p>
    <w:p w:rsidR="00D23BB0" w:rsidRPr="00481985" w:rsidRDefault="00D23BB0" w:rsidP="00D23B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985">
        <w:rPr>
          <w:rFonts w:ascii="Times New Roman" w:hAnsi="Times New Roman" w:cs="Times New Roman"/>
          <w:b/>
          <w:sz w:val="28"/>
          <w:szCs w:val="28"/>
        </w:rPr>
        <w:t xml:space="preserve">      Если же в день поминовения вашего родственника нет службы в Церкви, то нужно заранее договориться со священником о дне и часе молитвы.</w:t>
      </w:r>
    </w:p>
    <w:p w:rsidR="00D23BB0" w:rsidRPr="00481985" w:rsidRDefault="00D23BB0" w:rsidP="00D23B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985">
        <w:rPr>
          <w:rFonts w:ascii="Times New Roman" w:hAnsi="Times New Roman" w:cs="Times New Roman"/>
          <w:sz w:val="28"/>
          <w:szCs w:val="28"/>
        </w:rPr>
        <w:t xml:space="preserve">      В определенные дни года Церковь творит поминовение всех от века </w:t>
      </w:r>
      <w:proofErr w:type="spellStart"/>
      <w:r w:rsidRPr="00481985">
        <w:rPr>
          <w:rFonts w:ascii="Times New Roman" w:hAnsi="Times New Roman" w:cs="Times New Roman"/>
          <w:sz w:val="28"/>
          <w:szCs w:val="28"/>
        </w:rPr>
        <w:t>преставльшихся</w:t>
      </w:r>
      <w:proofErr w:type="spellEnd"/>
      <w:r w:rsidRPr="00481985">
        <w:rPr>
          <w:rFonts w:ascii="Times New Roman" w:hAnsi="Times New Roman" w:cs="Times New Roman"/>
          <w:sz w:val="28"/>
          <w:szCs w:val="28"/>
        </w:rPr>
        <w:t xml:space="preserve"> православных христиан. Панихиды, которые совершаются в такие дни, именуются вселенскими, а сами дни - </w:t>
      </w:r>
      <w:r w:rsidRPr="00481985">
        <w:rPr>
          <w:rFonts w:ascii="Times New Roman" w:hAnsi="Times New Roman" w:cs="Times New Roman"/>
          <w:b/>
          <w:sz w:val="28"/>
          <w:szCs w:val="28"/>
        </w:rPr>
        <w:t>вселенскими родительскими субботами</w:t>
      </w:r>
      <w:r w:rsidRPr="00481985">
        <w:rPr>
          <w:rFonts w:ascii="Times New Roman" w:hAnsi="Times New Roman" w:cs="Times New Roman"/>
          <w:sz w:val="28"/>
          <w:szCs w:val="28"/>
        </w:rPr>
        <w:t xml:space="preserve">. Время таких дней можно узнать из расписаний богослужения, которые вывешиваются у нас при входе в храм. </w:t>
      </w:r>
    </w:p>
    <w:p w:rsidR="00D23BB0" w:rsidRPr="00481985" w:rsidRDefault="00D23BB0" w:rsidP="00D23B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985">
        <w:rPr>
          <w:rFonts w:ascii="Times New Roman" w:hAnsi="Times New Roman" w:cs="Times New Roman"/>
          <w:sz w:val="28"/>
          <w:szCs w:val="28"/>
        </w:rPr>
        <w:t xml:space="preserve">      Кроме этих дней </w:t>
      </w:r>
      <w:proofErr w:type="spellStart"/>
      <w:r w:rsidRPr="00481985">
        <w:rPr>
          <w:rFonts w:ascii="Times New Roman" w:hAnsi="Times New Roman" w:cs="Times New Roman"/>
          <w:sz w:val="28"/>
          <w:szCs w:val="28"/>
        </w:rPr>
        <w:t>общецерковного</w:t>
      </w:r>
      <w:proofErr w:type="spellEnd"/>
      <w:r w:rsidRPr="00481985">
        <w:rPr>
          <w:rFonts w:ascii="Times New Roman" w:hAnsi="Times New Roman" w:cs="Times New Roman"/>
          <w:sz w:val="28"/>
          <w:szCs w:val="28"/>
        </w:rPr>
        <w:t xml:space="preserve"> поминовения, каждый усопший православный христианин должен ежегодно поминаться в дни его рождения, кончины, в день именин, а также ежедневно в частных молитвах самими родственниками. </w:t>
      </w:r>
    </w:p>
    <w:p w:rsidR="00D23BB0" w:rsidRPr="00481985" w:rsidRDefault="00D23BB0" w:rsidP="00D23B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985">
        <w:rPr>
          <w:rFonts w:ascii="Times New Roman" w:hAnsi="Times New Roman" w:cs="Times New Roman"/>
          <w:sz w:val="28"/>
          <w:szCs w:val="28"/>
        </w:rPr>
        <w:t xml:space="preserve">      Нужно помнить, что до второго пришествия и всеобщего (страшного) суда Христова мы можем </w:t>
      </w:r>
      <w:r w:rsidRPr="00481985">
        <w:rPr>
          <w:rFonts w:ascii="Times New Roman" w:hAnsi="Times New Roman" w:cs="Times New Roman"/>
          <w:b/>
          <w:sz w:val="28"/>
          <w:szCs w:val="28"/>
        </w:rPr>
        <w:t xml:space="preserve">помочь в загробной участи </w:t>
      </w:r>
      <w:r w:rsidRPr="00481985">
        <w:rPr>
          <w:rFonts w:ascii="Times New Roman" w:hAnsi="Times New Roman" w:cs="Times New Roman"/>
          <w:sz w:val="28"/>
          <w:szCs w:val="28"/>
        </w:rPr>
        <w:t>своим усопшим.  При условии, если мы по любви к своим усопшим ближним будем ходатайствовать пред Богом в своих м</w:t>
      </w:r>
      <w:r w:rsidRPr="00481985">
        <w:rPr>
          <w:rFonts w:ascii="Times New Roman" w:hAnsi="Times New Roman" w:cs="Times New Roman"/>
          <w:b/>
          <w:sz w:val="28"/>
          <w:szCs w:val="28"/>
        </w:rPr>
        <w:t xml:space="preserve">олитвах, делами милосердия </w:t>
      </w:r>
      <w:proofErr w:type="gramStart"/>
      <w:r w:rsidRPr="00481985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481985">
        <w:rPr>
          <w:rFonts w:ascii="Times New Roman" w:hAnsi="Times New Roman" w:cs="Times New Roman"/>
          <w:b/>
          <w:sz w:val="28"/>
          <w:szCs w:val="28"/>
        </w:rPr>
        <w:t xml:space="preserve"> конечно же исправлением своей жизни в Боге</w:t>
      </w:r>
      <w:r w:rsidRPr="00481985">
        <w:rPr>
          <w:rFonts w:ascii="Times New Roman" w:hAnsi="Times New Roman" w:cs="Times New Roman"/>
          <w:sz w:val="28"/>
          <w:szCs w:val="28"/>
        </w:rPr>
        <w:t xml:space="preserve">. Очень полезно в памятные дни жертвовать на церковь, подавать милостыню кому это </w:t>
      </w:r>
      <w:r w:rsidRPr="00481985">
        <w:rPr>
          <w:rFonts w:ascii="Times New Roman" w:hAnsi="Times New Roman" w:cs="Times New Roman"/>
          <w:b/>
          <w:sz w:val="28"/>
          <w:szCs w:val="28"/>
        </w:rPr>
        <w:t xml:space="preserve">актуально </w:t>
      </w:r>
      <w:r w:rsidRPr="00481985">
        <w:rPr>
          <w:rFonts w:ascii="Times New Roman" w:hAnsi="Times New Roman" w:cs="Times New Roman"/>
          <w:sz w:val="28"/>
          <w:szCs w:val="28"/>
        </w:rPr>
        <w:t xml:space="preserve">необходимо. </w:t>
      </w:r>
    </w:p>
    <w:p w:rsidR="00D23BB0" w:rsidRPr="00481985" w:rsidRDefault="00D23BB0" w:rsidP="00D23B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985">
        <w:rPr>
          <w:rFonts w:ascii="Times New Roman" w:hAnsi="Times New Roman" w:cs="Times New Roman"/>
          <w:sz w:val="28"/>
          <w:szCs w:val="28"/>
        </w:rPr>
        <w:t xml:space="preserve">     Ведь главный смысл поминовение усопшего состоит не в поминальном столе, а в духовном как мы сказали выше действии. Ибо даже, если не будет поминальной трапезы, но родственники совершать молитву, дела милосердия и направят свою жизнь к вечному, то это будет высшей </w:t>
      </w:r>
      <w:proofErr w:type="gramStart"/>
      <w:r w:rsidRPr="00481985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Pr="00481985">
        <w:rPr>
          <w:rFonts w:ascii="Times New Roman" w:hAnsi="Times New Roman" w:cs="Times New Roman"/>
          <w:sz w:val="28"/>
          <w:szCs w:val="28"/>
        </w:rPr>
        <w:t xml:space="preserve"> как усопшим, так и нам живущим. А, если наоборот, то это будет просто обед в честь усопшего, но ведь душе усопшего нужно не съеденный блин и т.п., а истинное христианское поминовение, которое состоит из вышесказанных дел. Сама история поминальных трапез у христиан состояла в том, чтобы в день памяти того человека ради которого устраивали поминальную трапезу, накормить нуждающихся: нищих, убогих, сирот и т.п. ради Христа, тем самым надеясь на милосердия Божия за душу поминавшегося.</w:t>
      </w:r>
    </w:p>
    <w:p w:rsidR="001D765B" w:rsidRDefault="00D23BB0" w:rsidP="00D23B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985">
        <w:rPr>
          <w:rFonts w:ascii="Times New Roman" w:hAnsi="Times New Roman" w:cs="Times New Roman"/>
          <w:sz w:val="28"/>
          <w:szCs w:val="28"/>
        </w:rPr>
        <w:t xml:space="preserve">    Поэтому, дорогие братия и сестры, если мы говорим, что любим своих родственников и усопших ближних, то подтвердим это своими делами любви, которые святая Церковь нам предлагает. </w:t>
      </w:r>
      <w:r>
        <w:rPr>
          <w:rFonts w:ascii="Times New Roman" w:hAnsi="Times New Roman" w:cs="Times New Roman"/>
          <w:sz w:val="28"/>
          <w:szCs w:val="28"/>
        </w:rPr>
        <w:t>Конечно,  это возможно потребует больших внутренних сил, но это единственный верный путь помочь нашим усопшим и себе в вечности.</w:t>
      </w:r>
      <w:r w:rsidRPr="00481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65B" w:rsidRDefault="001D765B" w:rsidP="00D23B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3BB0" w:rsidRPr="00481985" w:rsidRDefault="00D23BB0" w:rsidP="00D23B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98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D23BB0" w:rsidRPr="00BD37DF" w:rsidRDefault="001D765B" w:rsidP="00BD37DF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ind w:firstLine="284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117716">
        <w:rPr>
          <w:rFonts w:ascii="DS Yermak_D" w:hAnsi="DS Yermak_D"/>
          <w:snapToGrid w:val="0"/>
          <w:sz w:val="28"/>
          <w:szCs w:val="28"/>
        </w:rPr>
        <w:t>Нам же Господи помоги прожить эту жизнь так</w:t>
      </w:r>
      <w:r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117716">
        <w:rPr>
          <w:rFonts w:ascii="DS Yermak_D" w:hAnsi="DS Yermak_D"/>
          <w:snapToGrid w:val="0"/>
          <w:sz w:val="28"/>
          <w:szCs w:val="28"/>
        </w:rPr>
        <w:t>, чтоб</w:t>
      </w:r>
      <w:r w:rsidRPr="00117716">
        <w:rPr>
          <w:rFonts w:ascii="Irmologion Caps ieUcs" w:hAnsi="Irmologion Caps ieUcs"/>
          <w:snapToGrid w:val="0"/>
          <w:sz w:val="28"/>
          <w:szCs w:val="28"/>
        </w:rPr>
        <w:t>ы</w:t>
      </w:r>
      <w:r w:rsidRPr="00117716">
        <w:rPr>
          <w:rFonts w:ascii="DS Yermak_D" w:hAnsi="DS Yermak_D"/>
          <w:snapToGrid w:val="0"/>
          <w:sz w:val="28"/>
          <w:szCs w:val="28"/>
        </w:rPr>
        <w:t xml:space="preserve"> после смерти б</w:t>
      </w:r>
      <w:r w:rsidRPr="00117716">
        <w:rPr>
          <w:rFonts w:ascii="Irmologion Caps ieUcs" w:hAnsi="Irmologion Caps ieUcs"/>
          <w:snapToGrid w:val="0"/>
          <w:sz w:val="28"/>
          <w:szCs w:val="28"/>
        </w:rPr>
        <w:t>ы</w:t>
      </w:r>
      <w:r w:rsidRPr="00117716">
        <w:rPr>
          <w:rFonts w:ascii="DS Yermak_D" w:hAnsi="DS Yermak_D"/>
          <w:snapToGrid w:val="0"/>
          <w:sz w:val="28"/>
          <w:szCs w:val="28"/>
        </w:rPr>
        <w:t>ть со всеми праведн</w:t>
      </w:r>
      <w:r w:rsidRPr="00117716">
        <w:rPr>
          <w:rFonts w:ascii="Irmologion Caps ieUcs" w:hAnsi="Irmologion Caps ieUcs"/>
          <w:snapToGrid w:val="0"/>
          <w:sz w:val="28"/>
          <w:szCs w:val="28"/>
        </w:rPr>
        <w:t>ы</w:t>
      </w:r>
      <w:r w:rsidRPr="00117716">
        <w:rPr>
          <w:rFonts w:ascii="DS Yermak_D" w:hAnsi="DS Yermak_D"/>
          <w:snapToGrid w:val="0"/>
          <w:sz w:val="28"/>
          <w:szCs w:val="28"/>
        </w:rPr>
        <w:t xml:space="preserve">ми </w:t>
      </w:r>
      <w:proofErr w:type="gramStart"/>
      <w:r w:rsidRPr="00117716">
        <w:rPr>
          <w:rFonts w:ascii="DS Yermak_D" w:hAnsi="DS Yermak_D"/>
          <w:snapToGrid w:val="0"/>
          <w:sz w:val="28"/>
          <w:szCs w:val="28"/>
        </w:rPr>
        <w:t>во</w:t>
      </w:r>
      <w:proofErr w:type="gramEnd"/>
      <w:r w:rsidRPr="00117716">
        <w:rPr>
          <w:rFonts w:ascii="DS Yermak_D" w:hAnsi="DS Yermak_D"/>
          <w:snapToGrid w:val="0"/>
          <w:sz w:val="28"/>
          <w:szCs w:val="28"/>
        </w:rPr>
        <w:t xml:space="preserve"> Царствии Твоем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117716">
        <w:rPr>
          <w:rFonts w:ascii="DS Yermak_D" w:hAnsi="DS Yermak_D"/>
          <w:snapToGrid w:val="0"/>
          <w:sz w:val="28"/>
          <w:szCs w:val="28"/>
        </w:rPr>
        <w:t>. Аминь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sectPr w:rsidR="00D23BB0" w:rsidRPr="00BD37DF" w:rsidSect="00DA3D02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rmologion Caps ieUcs">
    <w:panose1 w:val="02000506090000020003"/>
    <w:charset w:val="CC"/>
    <w:family w:val="auto"/>
    <w:pitch w:val="variable"/>
    <w:sig w:usb0="80000203" w:usb1="0000004A" w:usb2="00000000" w:usb3="00000000" w:csb0="00000005" w:csb1="00000000"/>
  </w:font>
  <w:font w:name="DS Yermak_D">
    <w:panose1 w:val="03000000000600000000"/>
    <w:charset w:val="CC"/>
    <w:family w:val="script"/>
    <w:pitch w:val="variable"/>
    <w:sig w:usb0="00000207" w:usb1="00000000" w:usb2="00000000" w:usb3="00000000" w:csb0="0000001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D1B78"/>
    <w:multiLevelType w:val="hybridMultilevel"/>
    <w:tmpl w:val="E87EA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D02"/>
    <w:rsid w:val="001D765B"/>
    <w:rsid w:val="0021735A"/>
    <w:rsid w:val="002D694A"/>
    <w:rsid w:val="004F516C"/>
    <w:rsid w:val="00747D9F"/>
    <w:rsid w:val="007850F7"/>
    <w:rsid w:val="00883E7D"/>
    <w:rsid w:val="00BD37DF"/>
    <w:rsid w:val="00CF2276"/>
    <w:rsid w:val="00D23BB0"/>
    <w:rsid w:val="00DA3D02"/>
    <w:rsid w:val="00DD2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3D02"/>
    <w:rPr>
      <w:b/>
      <w:bCs/>
    </w:rPr>
  </w:style>
  <w:style w:type="paragraph" w:styleId="a4">
    <w:name w:val="No Spacing"/>
    <w:uiPriority w:val="1"/>
    <w:qFormat/>
    <w:rsid w:val="00DA3D02"/>
    <w:pPr>
      <w:spacing w:after="0" w:line="240" w:lineRule="auto"/>
    </w:pPr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3187</Words>
  <Characters>18169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5</cp:revision>
  <cp:lastPrinted>2011-08-30T14:34:00Z</cp:lastPrinted>
  <dcterms:created xsi:type="dcterms:W3CDTF">2011-07-06T17:44:00Z</dcterms:created>
  <dcterms:modified xsi:type="dcterms:W3CDTF">2011-12-15T19:47:00Z</dcterms:modified>
</cp:coreProperties>
</file>