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86" w:rsidRPr="003A5B86" w:rsidRDefault="003A5B86" w:rsidP="003A5B86">
      <w:pPr>
        <w:rPr>
          <w:b/>
          <w:sz w:val="28"/>
          <w:szCs w:val="28"/>
        </w:rPr>
      </w:pPr>
      <w:r w:rsidRPr="003A5B86">
        <w:rPr>
          <w:b/>
          <w:sz w:val="28"/>
          <w:szCs w:val="28"/>
        </w:rPr>
        <w:t>1-й ВСЕРОССИЙСКИЙ СЪЕЗД ПО БОРЬБЕ С ПЬЯНСТВОМ</w:t>
      </w:r>
    </w:p>
    <w:p w:rsidR="003A5B86" w:rsidRDefault="003A5B86" w:rsidP="003A5B86">
      <w:bookmarkStart w:id="0" w:name="_GoBack"/>
      <w:bookmarkEnd w:id="0"/>
    </w:p>
    <w:p w:rsidR="003A5B86" w:rsidRDefault="003A5B86" w:rsidP="003A5B86">
      <w:r>
        <w:t xml:space="preserve">Постановление 1-го Всероссийского съезда по борьбе с пьянством  </w:t>
      </w:r>
    </w:p>
    <w:p w:rsidR="003A5B86" w:rsidRDefault="003A5B86" w:rsidP="003A5B86">
      <w:r>
        <w:t xml:space="preserve"> («Вестник трезвости», 1910 г., № 182)</w:t>
      </w:r>
    </w:p>
    <w:p w:rsidR="003A5B86" w:rsidRDefault="003A5B86" w:rsidP="003A5B86">
      <w:r w:rsidRPr="003A5B86">
        <w:t>http://trezvenie.org/forum/index.php?topic=2502.45</w:t>
      </w:r>
    </w:p>
    <w:p w:rsidR="003A5B86" w:rsidRDefault="003A5B86" w:rsidP="003A5B86"/>
    <w:p w:rsidR="003A5B86" w:rsidRDefault="003A5B86" w:rsidP="003A5B86">
      <w:r>
        <w:t>« I. Съезд, высказавшись единогласно за принцип абсолютного воздержания от потребления алкоголя, принял следующее постановление: «Первый всероссийский съезд по борьбе с пьянством провозглашает своим руководящим принципом и руководящим началом общественного движения против пьянства полное воздержание от потребления спиртных «напитков».</w:t>
      </w:r>
    </w:p>
    <w:p w:rsidR="003A5B86" w:rsidRDefault="003A5B86" w:rsidP="003A5B86"/>
    <w:p w:rsidR="003A5B86" w:rsidRDefault="003A5B86" w:rsidP="003A5B86">
      <w:r>
        <w:t xml:space="preserve">П. Согласно современным научным данным о влиянии алкоголя на нервную систему съезд указывает, что даже и очень малые дозы его (умеренное употребление спиртных «напитков» в общежитейском смысле) вызывают уже </w:t>
      </w:r>
      <w:proofErr w:type="gramStart"/>
      <w:r>
        <w:t>заметно вредное</w:t>
      </w:r>
      <w:proofErr w:type="gramEnd"/>
      <w:r>
        <w:t xml:space="preserve"> действие на человеческий организм. </w:t>
      </w:r>
    </w:p>
    <w:p w:rsidR="003A5B86" w:rsidRDefault="003A5B86" w:rsidP="003A5B86"/>
    <w:p w:rsidR="003A5B86" w:rsidRDefault="003A5B86" w:rsidP="003A5B86">
      <w:r>
        <w:t>III. Съезд отвергает мысль о возможности борьбы с пьянством посредством распространения пива и других спиртных «напитков».</w:t>
      </w:r>
    </w:p>
    <w:p w:rsidR="003A5B86" w:rsidRDefault="003A5B86" w:rsidP="003A5B86"/>
    <w:p w:rsidR="003A5B86" w:rsidRDefault="003A5B86" w:rsidP="003A5B86">
      <w:r>
        <w:t>IV. Ввиду того, что современные научные данные делают питательные свойства алкоголя более чем сомнительными и ввиду того, что врачами — специалистами по лечению алкоголизма наблюдается немало случаев алкоголизма, обязанных лечебному назначению спиртных «напитков», съезд обращает особое внимание врачей на эти факты.</w:t>
      </w:r>
    </w:p>
    <w:p w:rsidR="003A5B86" w:rsidRDefault="003A5B86" w:rsidP="003A5B86"/>
    <w:p w:rsidR="003A5B86" w:rsidRDefault="003A5B86" w:rsidP="003A5B86">
      <w:r>
        <w:t>V. По вопросу о роли школы в борьбе с пьянством съезд признает необходимым:</w:t>
      </w:r>
    </w:p>
    <w:p w:rsidR="003A5B86" w:rsidRDefault="003A5B86" w:rsidP="003A5B86"/>
    <w:p w:rsidR="003A5B86" w:rsidRDefault="003A5B86" w:rsidP="003A5B86">
      <w:proofErr w:type="gramStart"/>
      <w:r>
        <w:t>1) Ввести в виде отдельного предмета обязательное преподавание начал трезвости в низшей и средней школах.</w:t>
      </w:r>
      <w:proofErr w:type="gramEnd"/>
    </w:p>
    <w:p w:rsidR="003A5B86" w:rsidRDefault="003A5B86" w:rsidP="003A5B86"/>
    <w:p w:rsidR="003A5B86" w:rsidRDefault="003A5B86" w:rsidP="003A5B86">
      <w:r>
        <w:t>2) Устранить все существующие стеснения по открытию народных библиотек, читален и устройству чтений для народа.</w:t>
      </w:r>
    </w:p>
    <w:p w:rsidR="003A5B86" w:rsidRDefault="003A5B86" w:rsidP="003A5B86"/>
    <w:p w:rsidR="003A5B86" w:rsidRDefault="003A5B86" w:rsidP="003A5B86">
      <w:r>
        <w:t>3) Допустить свободную организацию школьных союзов и разных других обще</w:t>
      </w:r>
      <w:proofErr w:type="gramStart"/>
      <w:r>
        <w:t>ств тр</w:t>
      </w:r>
      <w:proofErr w:type="gramEnd"/>
      <w:r>
        <w:t>езвости среди учащихся.</w:t>
      </w:r>
    </w:p>
    <w:p w:rsidR="003A5B86" w:rsidRDefault="003A5B86" w:rsidP="003A5B86"/>
    <w:p w:rsidR="003A5B86" w:rsidRDefault="003A5B86" w:rsidP="003A5B86">
      <w:r>
        <w:t>4) Устранить все существующие стеснения по организации всех видов внешкольного образования.</w:t>
      </w:r>
    </w:p>
    <w:p w:rsidR="003A5B86" w:rsidRDefault="003A5B86" w:rsidP="003A5B86"/>
    <w:p w:rsidR="003A5B86" w:rsidRDefault="003A5B86" w:rsidP="003A5B86">
      <w:r>
        <w:t>5) Установить всеобщее обязательное начальное обучение и улучшить подготовку учительского персонала для школ всех типов путем расширения курса учительских и духовных семинарий  и других педагогических учебных заведений и путем приближения этого курса к характеру и потребностям преобразовываемой школы на более жизненных началах.</w:t>
      </w:r>
    </w:p>
    <w:p w:rsidR="003A5B86" w:rsidRDefault="003A5B86" w:rsidP="003A5B86"/>
    <w:p w:rsidR="003A5B86" w:rsidRDefault="003A5B86" w:rsidP="003A5B86">
      <w:r>
        <w:t>6) Улучшить материальное и правовое положение всего учительского персонала.</w:t>
      </w:r>
    </w:p>
    <w:p w:rsidR="003A5B86" w:rsidRDefault="003A5B86" w:rsidP="003A5B86"/>
    <w:p w:rsidR="003A5B86" w:rsidRDefault="003A5B86" w:rsidP="003A5B86">
      <w:r>
        <w:t>7) Улучшить материальные условия жизни студентов относительно жилищ и питания.</w:t>
      </w:r>
    </w:p>
    <w:p w:rsidR="003A5B86" w:rsidRDefault="003A5B86" w:rsidP="003A5B86"/>
    <w:p w:rsidR="003A5B86" w:rsidRDefault="003A5B86" w:rsidP="003A5B86">
      <w:r>
        <w:t>8) Устранить препятствия свободному развитию обществ самодеятельности в высших учебных заведениях.</w:t>
      </w:r>
    </w:p>
    <w:p w:rsidR="003A5B86" w:rsidRDefault="003A5B86" w:rsidP="003A5B86"/>
    <w:p w:rsidR="003A5B86" w:rsidRDefault="003A5B86" w:rsidP="003A5B86">
      <w:r>
        <w:t>9) Ознакомление студентов с вредом употребления алкоголя при посредстве лекций.</w:t>
      </w:r>
    </w:p>
    <w:p w:rsidR="003A5B86" w:rsidRDefault="003A5B86" w:rsidP="003A5B86"/>
    <w:p w:rsidR="003A5B86" w:rsidRDefault="003A5B86" w:rsidP="003A5B86">
      <w:r>
        <w:t>Вместе с тем съезд указывает на назревшую необходимость реформы школьного образования и воспитания на основе естественного свободного развития личности ребенка и юноши — на основе полного свободного развития их самодеятельности и творчества, на основе полного удовлетворения всех нормальных запросов и потребностей духовной и физической природы детей и юношей.</w:t>
      </w:r>
    </w:p>
    <w:p w:rsidR="003A5B86" w:rsidRDefault="003A5B86" w:rsidP="003A5B86">
      <w:r>
        <w:t>Констатируя печальный факт употребления алкоголя в раннем детстве, съезд обращает внимание родителей, и особенно матерей, на это обстоятельство, могущее стать роковым в дальнейшей жизни их любимцев.</w:t>
      </w:r>
    </w:p>
    <w:p w:rsidR="003A5B86" w:rsidRDefault="003A5B86" w:rsidP="003A5B86"/>
    <w:p w:rsidR="003A5B86" w:rsidRDefault="003A5B86" w:rsidP="003A5B86">
      <w:r>
        <w:t>VI. По вопросу о казенной винной монополии 1-й Всероссийский съезд по борьбе с пьянством пришел к следующим заключениям:</w:t>
      </w:r>
    </w:p>
    <w:p w:rsidR="003A5B86" w:rsidRDefault="003A5B86" w:rsidP="003A5B86">
      <w:r>
        <w:t>1) Казенная винная монополия на практике не оправдала тех обещаний в смысле отрезвления населения, которыми сопровождалось введение правительством этой реформы.</w:t>
      </w:r>
    </w:p>
    <w:p w:rsidR="003A5B86" w:rsidRDefault="003A5B86" w:rsidP="003A5B86">
      <w:r>
        <w:t>2) С учреждением монополии в ведении правительства соединены несовместимые функции: с одной стороны, извлечение наибольшего дохода путем назначения и повышения цен на водку, повсеместной продажи ее и контроля над продажей, с другой стороны и одновременно — борьба за отрезвление народа.</w:t>
      </w:r>
    </w:p>
    <w:p w:rsidR="003A5B86" w:rsidRDefault="003A5B86" w:rsidP="003A5B86">
      <w:r>
        <w:lastRenderedPageBreak/>
        <w:t>3) Заинтересованность фиска в увеличении дохода от винной монополии создает непреодолимую преграду для общественных организаций и государственных учреждений в деле принятия действительных мер для борьбы с пьянством.</w:t>
      </w:r>
    </w:p>
    <w:p w:rsidR="003A5B86" w:rsidRDefault="003A5B86" w:rsidP="003A5B86">
      <w:r>
        <w:t>4) Система казенной винной монополии предоставила высшей администрации полную свободу в повышении косвенного обложения путем установления цен на водку.</w:t>
      </w:r>
    </w:p>
    <w:p w:rsidR="003A5B86" w:rsidRDefault="003A5B86" w:rsidP="003A5B86">
      <w:r>
        <w:t xml:space="preserve">           5) Основной принцип монопольной реформы при ее введении — устранение частного интереса в торговле вином — нарушается широким допущением казенной продажи водки на комиссионных началах в частных заведениях различного рода. Число мест продажи казенного вина возрастает вне зависимости от действительного спроса. Запретительные приговоры крестьянских обществ в огромном большинстве случаев оставляются без исполнения. Вместе с тем винная монополия привела к развитию уличного пьянства, перенесению пьянства в семью, усилению тайной продажи казенной водки и проч. Такие паллиативные меры, как понижение крепости водки или повышение ее продажной цены, не могут при настоящих условиях существенно ослабить у нас недостатки винной монополии.</w:t>
      </w:r>
    </w:p>
    <w:p w:rsidR="003A5B86" w:rsidRDefault="003A5B86" w:rsidP="003A5B86"/>
    <w:p w:rsidR="003A5B86" w:rsidRDefault="003A5B86" w:rsidP="003A5B86">
      <w:r>
        <w:t>Ввиду всего вышеизложенного съезд признает необходимым проведение нижеследующих мер:</w:t>
      </w:r>
    </w:p>
    <w:p w:rsidR="003A5B86" w:rsidRDefault="003A5B86" w:rsidP="003A5B86"/>
    <w:p w:rsidR="003A5B86" w:rsidRDefault="003A5B86" w:rsidP="003A5B86">
      <w:r>
        <w:t>1) Вопрос о составлении плана распределения заведений для продажи спиртных «напитков» должен решаться при участии представителей органов общественного управления.</w:t>
      </w:r>
    </w:p>
    <w:p w:rsidR="003A5B86" w:rsidRDefault="003A5B86" w:rsidP="003A5B86">
      <w:r>
        <w:t>2) Сельским обществам должно быть предоставлено право составления запретительных приговоров, а городским общественным самоуправлениям — издание соответственных обязательных постановлений; при постановке этого вопроса на сходах с правом решающего голоса участвуют женщины. Точно так же, открытие новых заведений в селениях может быть допущено только с согласия населения, выраженного на сходе с участием женщин.</w:t>
      </w:r>
    </w:p>
    <w:p w:rsidR="003A5B86" w:rsidRDefault="003A5B86" w:rsidP="003A5B86">
      <w:r>
        <w:t>3) Рабочим на фабриках и заводах должно быть предоставлено право ходатайствовать о закрытии винных лавок вблизи фабрик и заводов на расстоянии одной версты.</w:t>
      </w:r>
    </w:p>
    <w:p w:rsidR="003A5B86" w:rsidRDefault="003A5B86" w:rsidP="003A5B86">
      <w:r>
        <w:t>Вместе с тем съезд признает, что коренной мерой в отрезвлении населения было бы постепенное упразднение питейного дохода путем уменьшения количества выпускаемых в продажу (на потребление населения) спиртных «напитков» и замена питейного дохода другими источниками государственного дохода. Последнее возможно только при изменении всей финансовой политики государства и проведении ряда социально-экономических мер, клонящихся к поднятию благосостояния населения.</w:t>
      </w:r>
    </w:p>
    <w:p w:rsidR="003A5B86" w:rsidRDefault="003A5B86" w:rsidP="003A5B86">
      <w:r>
        <w:t>VII. Съезд признает, что успешная борьба с алкоголизмом в Прибалтийском крае возможна лишь при условии предоставления крестьянским волостным обществам права постановлять приговоры о закрытии корчем и пивных лавок.</w:t>
      </w:r>
    </w:p>
    <w:p w:rsidR="003A5B86" w:rsidRDefault="003A5B86" w:rsidP="003A5B86">
      <w:r>
        <w:t xml:space="preserve">VIII. По вопросу о </w:t>
      </w:r>
      <w:proofErr w:type="gramStart"/>
      <w:r>
        <w:t>попечительствах</w:t>
      </w:r>
      <w:proofErr w:type="gramEnd"/>
      <w:r>
        <w:t xml:space="preserve"> о народной трезвости съезд признает, что 1) существующие попечительства о народной трезвости носят показной характер борьбы правительства с пьянством, 2) попечительства о народной трезвости фактически являются учреждениями бюрократическими, лишенными общественной самодеятельности; 3) ассигнуемые правительством ежегодные субсидии в размере около двух миллионов рублей являются при </w:t>
      </w:r>
      <w:r>
        <w:lastRenderedPageBreak/>
        <w:t>настоящей организации попечительств малопроизводительной тратой народных денег; 4) передача попечительств о народной трезвости в руки городских и земских самоуправлений могла бы принести пользу лишь при условии привлечения широких слоев населения к участию в общественных самоуправлениях.</w:t>
      </w:r>
    </w:p>
    <w:p w:rsidR="003A5B86" w:rsidRDefault="003A5B86" w:rsidP="003A5B86">
      <w:r>
        <w:t>IX. Съезд признает необходимым более энергичную работу русских врачей для внесения в широкие народные массы правильного представления о благотворном значении полного воздержания от всех спиртных «напитков».</w:t>
      </w:r>
    </w:p>
    <w:p w:rsidR="003A5B86" w:rsidRDefault="003A5B86" w:rsidP="003A5B86"/>
    <w:p w:rsidR="003A5B86" w:rsidRDefault="003A5B86" w:rsidP="003A5B86">
      <w:r>
        <w:t>X. По вопросу о роли женщины в борьбе с пьянством съезд признает:</w:t>
      </w:r>
    </w:p>
    <w:p w:rsidR="003A5B86" w:rsidRDefault="003A5B86" w:rsidP="003A5B86"/>
    <w:p w:rsidR="003A5B86" w:rsidRDefault="003A5B86" w:rsidP="003A5B86">
      <w:r>
        <w:t>1) Ввиду слабого участия русской женщины в борьбе с употреблением спиртных «напитков» съезд призывает к самому широкому выступлению на борьбу с великим общественным бедствием;</w:t>
      </w:r>
    </w:p>
    <w:p w:rsidR="003A5B86" w:rsidRDefault="003A5B86" w:rsidP="003A5B86">
      <w:r>
        <w:t xml:space="preserve"> 2) Питейные обычаи являются одним из главнейших факторов развития алкоголизма, а семья часто — одним из очагов, где они поддерживаются. Съезд </w:t>
      </w:r>
      <w:proofErr w:type="gramStart"/>
      <w:r>
        <w:t>признает</w:t>
      </w:r>
      <w:proofErr w:type="gramEnd"/>
      <w:r>
        <w:t xml:space="preserve"> поэтому необходимым, чтобы женщина, как мать, воспитательница и хозяйка, взялась самым решительным образом за искоренение этих обычаев; </w:t>
      </w:r>
    </w:p>
    <w:p w:rsidR="003A5B86" w:rsidRDefault="003A5B86" w:rsidP="003A5B86">
      <w:r>
        <w:t>3) Устанавливая, насколько сильно страдают главным образом женщины всех положений от алкоголизма отцов и мужей, съезд признает необходимым, чтобы в законодательном порядке были приняты меры к ограничению семейных прав мужчин, а также и женщин, хронических алкоголиков (опека над личностью и имуществом, беспрепятственная выдача отдельных видов на жительство);</w:t>
      </w:r>
    </w:p>
    <w:p w:rsidR="003A5B86" w:rsidRDefault="003A5B86" w:rsidP="003A5B86">
      <w:r>
        <w:t xml:space="preserve"> 4) Так как распущенность нравов и проституция тесно связаны с алкоголизмом, необходима самая широкая и деятельная </w:t>
      </w:r>
      <w:proofErr w:type="gramStart"/>
      <w:r>
        <w:t>борьба</w:t>
      </w:r>
      <w:proofErr w:type="gramEnd"/>
      <w:r>
        <w:t xml:space="preserve"> как с тем, так и с другим явлениями; вместе с тем съезд выразил, в частности, пожелание о закрытии домов терпимости, которые являются местами продажи спиртных «напитков» и местами постоянного пьянства; </w:t>
      </w:r>
    </w:p>
    <w:p w:rsidR="003A5B86" w:rsidRDefault="003A5B86" w:rsidP="003A5B86">
      <w:proofErr w:type="gramStart"/>
      <w:r>
        <w:t>5) принимая во внимание, что уменьшение пьянства неразрывно связано с поднятием экономического и духовного уровня народа и что изменение к лучшему условий жизни народных масс находится в прямой зависимости от улучшения бытового и правового положения женщины, съезд признает, что борьба с потреблением спиртных «напитков», будет вполне успешна лишь в том случае, если женщина выступит в ней в качестве равноправной гражданки;</w:t>
      </w:r>
      <w:proofErr w:type="gramEnd"/>
    </w:p>
    <w:p w:rsidR="003A5B86" w:rsidRDefault="003A5B86" w:rsidP="003A5B86">
      <w:r>
        <w:t xml:space="preserve"> 6) В качестве пожелания съезд признал необходимым, чтобы был разработан вопрос о признании алкоголизма одним из поводов к разводу.</w:t>
      </w:r>
    </w:p>
    <w:p w:rsidR="003A5B86" w:rsidRDefault="003A5B86" w:rsidP="003A5B86"/>
    <w:p w:rsidR="003A5B86" w:rsidRDefault="003A5B86" w:rsidP="003A5B86">
      <w:r>
        <w:t xml:space="preserve">XI. Съезд постановляет </w:t>
      </w:r>
      <w:proofErr w:type="gramStart"/>
      <w:r>
        <w:t>обратиться к городским управлениям с предложением бороться</w:t>
      </w:r>
      <w:proofErr w:type="gramEnd"/>
      <w:r>
        <w:t xml:space="preserve"> с алкоголизмом: </w:t>
      </w:r>
    </w:p>
    <w:p w:rsidR="003A5B86" w:rsidRDefault="003A5B86" w:rsidP="003A5B86">
      <w:r>
        <w:t>1) путем устройства в каждом городе сети попечительств о нуждающихся в материальной помощи с привлечением к участию в них всех граждан и придания их деятельности характера взаимопомощи, а не благотворительности;</w:t>
      </w:r>
    </w:p>
    <w:p w:rsidR="003A5B86" w:rsidRDefault="003A5B86" w:rsidP="003A5B86">
      <w:r>
        <w:lastRenderedPageBreak/>
        <w:t xml:space="preserve">2) путем устройства кружков </w:t>
      </w:r>
      <w:proofErr w:type="gramStart"/>
      <w:r>
        <w:t>просветительного характера</w:t>
      </w:r>
      <w:proofErr w:type="gramEnd"/>
      <w:r>
        <w:t>, взаимодействующих в борьбе с пьянством;</w:t>
      </w:r>
    </w:p>
    <w:p w:rsidR="003A5B86" w:rsidRDefault="003A5B86" w:rsidP="003A5B86">
      <w:r>
        <w:t>3) путем организации центрального бюро спроса и предложения труда.</w:t>
      </w:r>
    </w:p>
    <w:p w:rsidR="003A5B86" w:rsidRDefault="003A5B86" w:rsidP="003A5B86"/>
    <w:p w:rsidR="003A5B86" w:rsidRDefault="003A5B86" w:rsidP="003A5B86">
      <w:r>
        <w:t>XII. Ввиду недостаточного исследования и изучения национальных алкогольных «напитков» среди наших инородцев необходимо теперь же обратить внимание на изучение этих «напитков», с каковой целью съезд постановляет обратиться ко всем врачам, учителям, интеллигентным лицам, живущим среди или вблизи инородцев, а также к этнографам и антропологам обратить внимание на настоящий вопрос.</w:t>
      </w:r>
    </w:p>
    <w:p w:rsidR="003A5B86" w:rsidRDefault="003A5B86" w:rsidP="003A5B86">
      <w:r>
        <w:t>Для облегчения исследования указанного вопроса при сем предлагается программа, окончательную редакцию   которой   поручить выработать бюро и затем рассылать ее.</w:t>
      </w:r>
    </w:p>
    <w:p w:rsidR="003A5B86" w:rsidRDefault="003A5B86" w:rsidP="003A5B86">
      <w:r>
        <w:t>С другой стороны, принимая во внимание, что всеми исследователями, врачами и учеными констатируется все большее и большее распространение всевозможными способами среди инородцев спиртных «напитков», вносящих в их обездоленную и бесправную среду страшные опустошения: физические, моральные, умственные и социально-экономические, съезд признает необходимым:</w:t>
      </w:r>
    </w:p>
    <w:p w:rsidR="003A5B86" w:rsidRDefault="003A5B86" w:rsidP="003A5B86">
      <w:r>
        <w:t>1) не допускать распространения среди инородцев, особенно сибирских, каких-либо спиртных «напитков» (кроме национальных), являющихся одним из факторов, ведущих к вымиранию инородцев;</w:t>
      </w:r>
    </w:p>
    <w:p w:rsidR="003A5B86" w:rsidRDefault="003A5B86" w:rsidP="003A5B86">
      <w:r>
        <w:t>2) поднятие культурно-экономических, социальных и правовых условий, а также развитие между ними большей самостоятельности и самодеятельности;</w:t>
      </w:r>
    </w:p>
    <w:p w:rsidR="003A5B86" w:rsidRDefault="003A5B86" w:rsidP="003A5B86">
      <w:r>
        <w:t>3) как частичные меры в борьбе с алкоголизмом среди инородцев необходимо широкое распространение между ними чая, сахара и хлеба (где его недостаточно).</w:t>
      </w:r>
    </w:p>
    <w:p w:rsidR="003A5B86" w:rsidRDefault="003A5B86" w:rsidP="003A5B86">
      <w:r>
        <w:t>К вышесказанному присоединяются следующие два положения:</w:t>
      </w:r>
    </w:p>
    <w:p w:rsidR="003A5B86" w:rsidRDefault="003A5B86" w:rsidP="003A5B86">
      <w:r>
        <w:t>1) необходимо обратить внимание на всестороннее исследование и изучение условий жизни и положения наших инородцев;</w:t>
      </w:r>
    </w:p>
    <w:p w:rsidR="003A5B86" w:rsidRDefault="003A5B86" w:rsidP="003A5B86">
      <w:r>
        <w:t>2) для более широкого и успешного развития грамотности и просвещения среди инородцев необходимо вести их на родном их языке при совместном обучении и русскому языку.</w:t>
      </w:r>
    </w:p>
    <w:p w:rsidR="003A5B86" w:rsidRDefault="003A5B86" w:rsidP="003A5B86">
      <w:r>
        <w:t>XIII. По вопросу о роли коопераций в борьбе с пьянством съезд принял резолюцию:</w:t>
      </w:r>
    </w:p>
    <w:p w:rsidR="003A5B86" w:rsidRDefault="003A5B86" w:rsidP="003A5B86">
      <w:r>
        <w:t>1) «Широкое и свободное развитие кооперативных организаций в России может являться ценным орудием в борьбе с алкоголизмом»;</w:t>
      </w:r>
    </w:p>
    <w:p w:rsidR="003A5B86" w:rsidRDefault="003A5B86" w:rsidP="003A5B86">
      <w:proofErr w:type="gramStart"/>
      <w:r>
        <w:t>2) «Признавая, что рабочие организации, ведя борьбу за эмансипацию рабочего класса, тем самым играют громадную роль в борьбе с пьянством; что успешно вести таковую борьбу среди рабочих могут лишь их собственные организации; признавая далее, что в настоящее время эти организации встречают большие затруднения, съезд высказывается за предоставление   полной   свободы   рабочим   организациям».</w:t>
      </w:r>
      <w:proofErr w:type="gramEnd"/>
    </w:p>
    <w:p w:rsidR="003A5B86" w:rsidRDefault="003A5B86" w:rsidP="003A5B86"/>
    <w:p w:rsidR="003A5B86" w:rsidRDefault="003A5B86" w:rsidP="003A5B86">
      <w:r>
        <w:lastRenderedPageBreak/>
        <w:t>XIV. По вопросу о лечении алкоголизма внушением в амбулаториях съезд постановляет:</w:t>
      </w:r>
    </w:p>
    <w:p w:rsidR="003A5B86" w:rsidRDefault="003A5B86" w:rsidP="003A5B86">
      <w:r>
        <w:t>1) Наряду с открытием для наиболее тяжелых случаев алкоголизма и запоя особых больниц и лечебных колоний, необходимо повсеместное устройство амбулаторий (с постоянными при них кроватями), так как массовый опыт лечения пьянства внушением показал, что значительное число алкоголиков может с большим успехом лечиться на ходу.</w:t>
      </w:r>
    </w:p>
    <w:p w:rsidR="003A5B86" w:rsidRDefault="003A5B86" w:rsidP="003A5B86">
      <w:r>
        <w:t>2) Во главе амбулатории должен стоять врач, практически знакомый с психотерапией, так как амбулатории для алкоголиков без применения внушения не имеют значения.</w:t>
      </w:r>
    </w:p>
    <w:p w:rsidR="003A5B86" w:rsidRDefault="003A5B86" w:rsidP="003A5B86">
      <w:r>
        <w:t>3) Амбулатории и другие лечебные заведения для алкоголиков должны находиться в ведении органов самоуправления, попечительств и обще</w:t>
      </w:r>
      <w:proofErr w:type="gramStart"/>
      <w:r>
        <w:t>ств тр</w:t>
      </w:r>
      <w:proofErr w:type="gramEnd"/>
      <w:r>
        <w:t>езвости и содержаться на особые средства, ассигнуемые министерством финансов.</w:t>
      </w:r>
    </w:p>
    <w:p w:rsidR="003A5B86" w:rsidRDefault="003A5B86" w:rsidP="003A5B86"/>
    <w:p w:rsidR="003A5B86" w:rsidRDefault="003A5B86" w:rsidP="003A5B86">
      <w:r>
        <w:t>XV. По вопросу о приютах для вытрезвления пьяных съезд признает, что</w:t>
      </w:r>
    </w:p>
    <w:p w:rsidR="003A5B86" w:rsidRDefault="003A5B86" w:rsidP="003A5B86"/>
    <w:p w:rsidR="003A5B86" w:rsidRDefault="003A5B86" w:rsidP="003A5B86">
      <w:r>
        <w:t xml:space="preserve"> 1) приюты для вытрезвления пьяных должны быть изъяты из ведения полиции и переданы общественным самоуправлениям, преобразованным попечительствам и обществам трезвости; </w:t>
      </w:r>
    </w:p>
    <w:p w:rsidR="003A5B86" w:rsidRDefault="003A5B86" w:rsidP="003A5B86">
      <w:r>
        <w:t xml:space="preserve">2) приюты для вытрезвления пьяных должны находиться под врачебным наблюдением; </w:t>
      </w:r>
    </w:p>
    <w:p w:rsidR="003A5B86" w:rsidRDefault="003A5B86" w:rsidP="003A5B86">
      <w:r>
        <w:t>3) средства на устройство и содержание приютов для вытрезвления пьяных должны быть особо ассигнованы правительством.</w:t>
      </w:r>
    </w:p>
    <w:p w:rsidR="003A5B86" w:rsidRDefault="003A5B86" w:rsidP="003A5B86"/>
    <w:p w:rsidR="003A5B86" w:rsidRDefault="003A5B86" w:rsidP="003A5B86">
      <w:r>
        <w:t>XVI. Съезд указывает на то, что восхваляемые в газетных объявлениях патентованные средства от пьянства и запоя не содержат веществ, обязательно излечивающих от пьянства; такие вещества (специфические) до сих пор не найдены. Все эти дорогие средства с громкими иностранными названиями рассчитаны на легковерие публики и имеют единственною целью наживу.</w:t>
      </w:r>
    </w:p>
    <w:p w:rsidR="003A5B86" w:rsidRDefault="003A5B86" w:rsidP="003A5B86">
      <w:r>
        <w:t>XVII. Съезд признает желательным, чтобы извлечения из трудов съезда, имеющих практическое значение для широких масс населения, были изданы в общедоступном изложении и распространены в народе.</w:t>
      </w:r>
    </w:p>
    <w:p w:rsidR="003A5B86" w:rsidRDefault="003A5B86" w:rsidP="003A5B86"/>
    <w:p w:rsidR="00A03141" w:rsidRDefault="003A5B86" w:rsidP="003A5B86">
      <w:r>
        <w:t>Во время работы съезда группа врачей в 40 человек положила основание Российскому медицинскому обществу врачей-трезвенников, отказавшихся от употребления всяких спиртных «напитков» и от угощения ими ».</w:t>
      </w:r>
    </w:p>
    <w:sectPr w:rsidR="00A03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97"/>
    <w:rsid w:val="003A5B86"/>
    <w:rsid w:val="00604297"/>
    <w:rsid w:val="00A0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2027</Words>
  <Characters>11556</Characters>
  <Application>Microsoft Office Word</Application>
  <DocSecurity>0</DocSecurity>
  <Lines>96</Lines>
  <Paragraphs>27</Paragraphs>
  <ScaleCrop>false</ScaleCrop>
  <Company>Home</Company>
  <LinksUpToDate>false</LinksUpToDate>
  <CharactersWithSpaces>13556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2006-01-05T01:47:00Z</dcterms:created>
  <dcterms:modified xsi:type="dcterms:W3CDTF">2006-01-05T01:49:00Z</dcterms:modified>
</cp:coreProperties>
</file>