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895">
        <w:rPr>
          <w:rFonts w:ascii="Times New Roman" w:hAnsi="Times New Roman" w:cs="Times New Roman"/>
          <w:b/>
          <w:sz w:val="24"/>
          <w:szCs w:val="24"/>
        </w:rPr>
        <w:t xml:space="preserve">«Казанское Общество Трезвости» (КОТ) </w:t>
      </w:r>
    </w:p>
    <w:p w:rsidR="004017EF" w:rsidRPr="00746895" w:rsidRDefault="00D733D0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017EF" w:rsidRPr="00746895">
          <w:rPr>
            <w:rStyle w:val="a3"/>
            <w:rFonts w:ascii="Times New Roman" w:hAnsi="Times New Roman" w:cs="Times New Roman"/>
            <w:sz w:val="24"/>
            <w:szCs w:val="24"/>
          </w:rPr>
          <w:t>http://trezvenie.org/forum/index.php?topic=2502.75</w:t>
        </w:r>
      </w:hyperlink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 xml:space="preserve">— одна из крупнейших в Российской Империи губернских просветительно-благотворительных организаций трезвеннической направленности с центром в г. Казани. 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 xml:space="preserve">Функционировало в 1892—1917 гг., распространяло свою деятельность, главным образом, 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на г. Казань и Казанскую губернию, а также на другие местности Российской Империи, где были открыты отделы КОТ.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КОТ было создано небольшой группой известных православно-религиозных, общественных и научных деятелей в 1892 г. (как вспоминали затем его организаторы, «с 10 членами и с десятью рублями») с целью «противодействовать употреблению спирт</w:t>
      </w:r>
      <w:r w:rsidR="00746895" w:rsidRPr="00746895">
        <w:rPr>
          <w:rFonts w:ascii="Times New Roman" w:hAnsi="Times New Roman" w:cs="Times New Roman"/>
          <w:sz w:val="24"/>
          <w:szCs w:val="24"/>
        </w:rPr>
        <w:t>ных напитков среди населения г.</w:t>
      </w:r>
      <w:r w:rsidRPr="00746895">
        <w:rPr>
          <w:rFonts w:ascii="Times New Roman" w:hAnsi="Times New Roman" w:cs="Times New Roman"/>
          <w:sz w:val="24"/>
          <w:szCs w:val="24"/>
        </w:rPr>
        <w:t>Казани и для сего помогать нуждающимся членам советами, материальными средствами и приисканием занятий», которая в более широком смысле формулировалась как «отрезвление русского народа, выяснение и указание ему истинного пути жизни».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Точной датой образования КОТ считается 30 (11 августа) июля 1892 г., когда «зам министра» внутренних дел, его товарищем (заместителем) генерал-лейтенантом Н. И. Шебеко был утверждён устав общества.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 xml:space="preserve">Параграфом 3 устава КОТ определялось, что  «Общество состоит из членов обоего пола, всех вероисповеданий, званий и сословий, не допускаются только в члены Общества владельцы винокуренных, водочных и пивоваренных заводов и лица, занимающиеся продажей спиртных напитков». 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В конце XIX — начале XX веков алкоголизм в Казани и губернии, как и повсеместно в России, достиг особенно большого распространения; этому способствовали низкая культура населения, тяжёлые материально-бытовые условия, а также широкая продажа алкогольных напитков. По свидетельству профессора И. М. Догеля, в 1884 году в Казани насчитывалось около трёхсот питейных заведений, то есть одно заведение на 490 жителей или почти на пятнадцать домов. Среднее потребление водки на душу населения в Казани в 1913 году составляло пятнадцать с половиной литров.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 xml:space="preserve">С самого начала своей деятельности общество заняло радикальные позиции в трезвенническом движении, пропагандируя полный отказ от употребления алкогольных </w:t>
      </w:r>
      <w:r w:rsidRPr="00746895">
        <w:rPr>
          <w:rFonts w:ascii="Times New Roman" w:hAnsi="Times New Roman" w:cs="Times New Roman"/>
          <w:sz w:val="24"/>
          <w:szCs w:val="24"/>
        </w:rPr>
        <w:lastRenderedPageBreak/>
        <w:t>напитков, признанных им (прежде всего, с медицинской точки зрения) ядом, и требуя от государства введения запрета на их производство и продажу.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Утверждение, что алкоголь является ядом не только в больших, но и в малых дозах, прозвучало одним из первых в России в публичной лекции И. М. Догеля, в которой был дан токсикологический, медико-психологический и социальный анализ употребления алкоголя.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895">
        <w:rPr>
          <w:rFonts w:ascii="Times New Roman" w:hAnsi="Times New Roman" w:cs="Times New Roman"/>
          <w:b/>
          <w:sz w:val="24"/>
          <w:szCs w:val="24"/>
        </w:rPr>
        <w:t>Главную же причину самого пьянства идеологи КОТ усматривали в растущем отчуждении людей от Бога и их отказе от традиционно-русских норм жизни</w:t>
      </w:r>
      <w:r w:rsidR="007A6AC1" w:rsidRPr="00746895">
        <w:rPr>
          <w:rFonts w:ascii="Times New Roman" w:hAnsi="Times New Roman" w:cs="Times New Roman"/>
          <w:b/>
          <w:sz w:val="24"/>
          <w:szCs w:val="24"/>
        </w:rPr>
        <w:t>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 xml:space="preserve">Во главе КОТ стоял Комитет, председателем которого являлся казначей и топограф Казанского Императорского университета А. Т. Соловьёв. 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 xml:space="preserve">Кроме него, в состав Комитета КОТ в разное время входили профессора А. И. Александров (в дальнейшем — после принятия монашества — епископ Чистопольский, ректор Казанской, затем — Санкт-Петербургской Духовной Академий Анастасий), 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Л. О. Даркшевич, Н. Ф. Катанов, епископ Мамадышский Андрей (князь А. А. Ухтомский), известный религиозный писатель, инспектор Казанской Духовной Академии архимандрит Гурий (А. И. Степанов), настоятель Казанского Спасо-Преображенского миссионерского монастыря архимандрит Варсонофий (В. М. Лебедев), иеромонах Евсевий (Е. П. Рождественский), игумен Казанского Спасо-Преображенского монастыря Иоасаф (И. И. Удалов), историк-краевед протоиерей А. П. Яблоков, казанский полицмейстер П. Б. Панфилов и многие другие.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 xml:space="preserve">Почётными членами КОТ являлись такие известные личности, как протоиерей Кронштадтского Андреевского Собора </w:t>
      </w:r>
      <w:r w:rsidR="00D733D0">
        <w:rPr>
          <w:rFonts w:ascii="Times New Roman" w:hAnsi="Times New Roman" w:cs="Times New Roman"/>
          <w:sz w:val="24"/>
          <w:szCs w:val="24"/>
        </w:rPr>
        <w:t>св.прав.</w:t>
      </w:r>
      <w:bookmarkStart w:id="0" w:name="_GoBack"/>
      <w:bookmarkEnd w:id="0"/>
      <w:r w:rsidR="00D733D0">
        <w:rPr>
          <w:rFonts w:ascii="Times New Roman" w:hAnsi="Times New Roman" w:cs="Times New Roman"/>
          <w:sz w:val="24"/>
          <w:szCs w:val="24"/>
        </w:rPr>
        <w:t>о.</w:t>
      </w:r>
      <w:r w:rsidRPr="00746895">
        <w:rPr>
          <w:rFonts w:ascii="Times New Roman" w:hAnsi="Times New Roman" w:cs="Times New Roman"/>
          <w:sz w:val="24"/>
          <w:szCs w:val="24"/>
        </w:rPr>
        <w:t xml:space="preserve">Иоанн (И. И. Сергиев), экзарх Грузии Алексий (А. В. Молчанов), епископ Саратовский и Царицынский Алексий (А. Я. Дородницын), архиепископ Волынский и Житомирский Антоний (А. П. Храповицкий), архиепископы Казанские и Свияжские Владимир (И. П. Петров), Арсений (А. Д. Брянцев) и Иаков (И. А. Пятницкий), епископ Пензенский Митрофан (М. В. Симашкевич), епископ Олонецкий и Петрозаводский Никанор (Н. А. Надеждин), министр финансов России С. Ю. Витте, Самарский губернатор А. С. Брянчанинов, Казанские губернаторы П. А. Полторацкой, М. В. Стрижевский и П. М. Боярский, член Государственного Совета М. Н. Галкин-Враской, член Третьей Государственной Думы, городской голова Самары М. Д. Челышев, городской голова Казани С. В. Дьяченко, ректор Императорского Казанского университета Г. Ф. Дормидонтов, академик А. И. Соболевский, председательница </w:t>
      </w:r>
      <w:r w:rsidRPr="00746895">
        <w:rPr>
          <w:rFonts w:ascii="Times New Roman" w:hAnsi="Times New Roman" w:cs="Times New Roman"/>
          <w:sz w:val="24"/>
          <w:szCs w:val="24"/>
        </w:rPr>
        <w:lastRenderedPageBreak/>
        <w:t>Казанского Управления Российского общества «Красного Креста», супруга командующего войсками Казанского военного округа В. Д. Мещеринова и другие.</w:t>
      </w:r>
      <w:r w:rsidR="007A6AC1" w:rsidRPr="00746895">
        <w:rPr>
          <w:rFonts w:ascii="Times New Roman" w:hAnsi="Times New Roman" w:cs="Times New Roman"/>
          <w:sz w:val="24"/>
          <w:szCs w:val="24"/>
        </w:rPr>
        <w:t xml:space="preserve"> </w:t>
      </w:r>
      <w:r w:rsidRPr="00746895">
        <w:rPr>
          <w:rFonts w:ascii="Times New Roman" w:hAnsi="Times New Roman" w:cs="Times New Roman"/>
          <w:sz w:val="24"/>
          <w:szCs w:val="24"/>
        </w:rPr>
        <w:t>Одним из благотворителей общества являлся председатель Совета министров России П. А. Столыпин.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 xml:space="preserve">Благодаря активной позиции руководства общества, эффективной постановке дела и поддержке со стороны представителей местного православного духовенства и преподавательской интеллигенции, КОТ за короткое время удалось охватить своей деятельностью не только г. Казань, но и всю Казанскую губернию, а затем — обрести последователей и организовать филиалы в целом ряде других местностей Российской Империи (в том числе и в Сибири). 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Согласно отчёту о деятельности КОТ с 1 сентября 1899 г. по 1 января 1901 г., к концу означенного периода насчитывалось шестьдесят отделов общества. В социальном отношении состав членов КОТ был крайне разнообразным в нём состояли представители практически всех сословий — от простых крестьянин и чернорабочих до княгини Е. П. Крапоткиной и графини Н. Н. Каймо.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Содержание деятельности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 xml:space="preserve"> В июне 1893 г. КОТ открыло в г. Казани первую чайно-столовую, в январе 1895 г. — первый мужской ночлежный приют, в марте того же года — бесплатную народную библиотеку-читальню, в декабре 1895 г. — вторую чайно-столовую, в январе 1898 г. — приют для безродных детей. 27 марта 1896 г. КОТ открыло здесь (на Владимирской улице, «в доме Никитиной») первую в России специализированную больницу для лечения алкоголиков.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В 1900 г. при его содействии начало действовать «Общество Защиты Несчастных Женщин в г. Казани», основными задачами которого стали профилактика и борьба с проституцией, в сентябре 1901 г. КОТ открыло в г. Казани приют для женщин.</w:t>
      </w:r>
      <w:r w:rsidR="007A6AC1" w:rsidRPr="00746895">
        <w:rPr>
          <w:rFonts w:ascii="Times New Roman" w:hAnsi="Times New Roman" w:cs="Times New Roman"/>
          <w:sz w:val="24"/>
          <w:szCs w:val="24"/>
        </w:rPr>
        <w:t xml:space="preserve"> </w:t>
      </w:r>
      <w:r w:rsidRPr="00746895">
        <w:rPr>
          <w:rFonts w:ascii="Times New Roman" w:hAnsi="Times New Roman" w:cs="Times New Roman"/>
          <w:sz w:val="24"/>
          <w:szCs w:val="24"/>
        </w:rPr>
        <w:t>Общество проводило разъяснительную работу в рабочей, крестьянской и мещанской среде, организовывало публичные чтения</w:t>
      </w:r>
      <w:r w:rsidR="007A6AC1" w:rsidRPr="00746895">
        <w:rPr>
          <w:rFonts w:ascii="Times New Roman" w:hAnsi="Times New Roman" w:cs="Times New Roman"/>
          <w:sz w:val="24"/>
          <w:szCs w:val="24"/>
        </w:rPr>
        <w:t xml:space="preserve"> </w:t>
      </w:r>
      <w:r w:rsidRPr="00746895">
        <w:rPr>
          <w:rFonts w:ascii="Times New Roman" w:hAnsi="Times New Roman" w:cs="Times New Roman"/>
          <w:sz w:val="24"/>
          <w:szCs w:val="24"/>
        </w:rPr>
        <w:t>антиалкогольной, героико-патриотической, лирической и религиозно-нравственной литературы, занималось издательской деятельностью (с 1896 по 1917 гг. выходил его собственный журнал «Деятель», а с 1905 по 1915 гг. — газета «Русь Православная и Самодержавная», организовывало в г. Казани праздники трезвости.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 xml:space="preserve">Одновременно КОТ издавало, переиздавало большими тиражами и распространяло по всей России дешёвые брошюры антиалкогольного и духовно-нравственного содержания, </w:t>
      </w:r>
      <w:r w:rsidRPr="00746895">
        <w:rPr>
          <w:rFonts w:ascii="Times New Roman" w:hAnsi="Times New Roman" w:cs="Times New Roman"/>
          <w:sz w:val="24"/>
          <w:szCs w:val="24"/>
        </w:rPr>
        <w:lastRenderedPageBreak/>
        <w:t xml:space="preserve">такие, например, как «Всемерно должно удаляться от пьянства» (епископа Воронежского Тихона Т. С. Соколова), «Письма С. А. Рачинского духовному юношеству о трезвости», «Спиртные напитки, как несчастие человека» ( И. М. Догеля и А. Т. Соловьёва), </w:t>
      </w:r>
      <w:r w:rsidRPr="00746895">
        <w:rPr>
          <w:rFonts w:ascii="Times New Roman" w:hAnsi="Times New Roman" w:cs="Times New Roman"/>
          <w:b/>
          <w:sz w:val="24"/>
          <w:szCs w:val="24"/>
        </w:rPr>
        <w:t xml:space="preserve">«Слова отца Иоанна Ильича Сергиева против пьянства» </w:t>
      </w:r>
      <w:r w:rsidRPr="00746895">
        <w:rPr>
          <w:rFonts w:ascii="Times New Roman" w:hAnsi="Times New Roman" w:cs="Times New Roman"/>
          <w:sz w:val="24"/>
          <w:szCs w:val="24"/>
        </w:rPr>
        <w:t>и другие.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Кроме этого, общество занималось активной популяризацией общероссийской и местной истории, выпуская в свет и распространяя (в качестве приложений к «Деятелю» и отдельными изданиями) книги А. И. Александрова «Царь-Освободитель преобразователь и просветитель России Император Александр II», И. А. Ардашева «Развалины Болгар и древние Болгары (по описанию англичанина Э. П. Турнерелли)», К. Ф. Фукса «История Казани» и другие, а также — прививало прикладные знания сельскохозяйственного характера, которые содержались в таких, к примеру, изданиях, как книга священника В. И. Веселицкого «Простое руководство к разумному пчеловодству (с рисунками)».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С 1906 по 1917 гг. в г. Казани им были организованы бесплатный ночлежный приют (открылся в декабре 1906 г.), а также приют для «приготовляющихся на учительское звание и учащихся в учебных заведениях», сооружён Храм Во Имя Всемилостивого Спаса (открылся в апреле 1907 г.), созданы единственная в своём роде в России специализированная лечебница для больных волчанкой (открылась в том же 1907 г.), несколько мастерских (живописная, переплётная, портняжная, сапожная, слесарная, столярная) и прочие учреждения.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Помимо названных, КОТ оказывало помощь «Казанскому Обществу Православных Русских Женщин», «Обществу ремесленников строительных работ при «Русском Собрании», «Казанскому Обществу во имя Всемилостивого Спаса призрения малолетних слабоумных и калек» и другим организациям, принимала деятельное участие в возведении в г. Казани часовни над могилою местоблюстителя Патриаршего Престола (в 1612 — 1613 гг.), второго митрополита Казанского и Свияжского Ефрема, помазавшего на царство первого царя из Дома Романовых — Михаила Фёдоровича.</w:t>
      </w:r>
    </w:p>
    <w:p w:rsidR="004017EF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t>Высокий статус КОТ был признан не только в Российской Империи, где оно получило несколько престижных наград (в том числе — малую серебряную медаль Всероссийской гигиенической выставки в г. Санкт-Петербурге и почётный отзыв выставки, проводившейся в 1909 г. Московским Комитетом грамотности), но и заграницей например, на Всемирной промышленной выставке в г. Турине (Итальянское королевство), где обществу была присуждена высшая награда (grand prix), а его руководителю А. Т. Соловьёву — большая серебряная медаль.</w:t>
      </w:r>
    </w:p>
    <w:p w:rsidR="008B435A" w:rsidRPr="00746895" w:rsidRDefault="004017EF" w:rsidP="007468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895">
        <w:rPr>
          <w:rFonts w:ascii="Times New Roman" w:hAnsi="Times New Roman" w:cs="Times New Roman"/>
          <w:sz w:val="24"/>
          <w:szCs w:val="24"/>
        </w:rPr>
        <w:lastRenderedPageBreak/>
        <w:t>С началом Первой мировой войны общество выступило активным проводником «сухого закона», оказывало значительную помощь раненым воинам так, например, в г. Казани КОТ открыло лазарет (№ 38) для раненых воинов, при котором действовал кружок «Вера, Надежда и Любовь», а также помогало в своём приюте проходившим через город беженцам.</w:t>
      </w:r>
      <w:r w:rsidR="007A6AC1" w:rsidRPr="00746895">
        <w:rPr>
          <w:rFonts w:ascii="Times New Roman" w:hAnsi="Times New Roman" w:cs="Times New Roman"/>
          <w:sz w:val="24"/>
          <w:szCs w:val="24"/>
        </w:rPr>
        <w:t xml:space="preserve"> </w:t>
      </w:r>
      <w:r w:rsidRPr="00746895">
        <w:rPr>
          <w:rFonts w:ascii="Times New Roman" w:hAnsi="Times New Roman" w:cs="Times New Roman"/>
          <w:sz w:val="24"/>
          <w:szCs w:val="24"/>
        </w:rPr>
        <w:t>После революционных событий февраля-марта 1917 г., попав под действие репрессий,  КОТ вынуждено было сначала значительно замедлить, а затем и вовсе прекратить свою деятельность.</w:t>
      </w:r>
    </w:p>
    <w:sectPr w:rsidR="008B435A" w:rsidRPr="00746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06E"/>
    <w:rsid w:val="003D10C9"/>
    <w:rsid w:val="004017EF"/>
    <w:rsid w:val="00746895"/>
    <w:rsid w:val="007A6AC1"/>
    <w:rsid w:val="008B435A"/>
    <w:rsid w:val="00D3206E"/>
    <w:rsid w:val="00D7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17E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4689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17E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468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rezvenie.org/forum/index.php?topic=2502.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1468</Words>
  <Characters>8372</Characters>
  <Application>Microsoft Office Word</Application>
  <DocSecurity>0</DocSecurity>
  <Lines>69</Lines>
  <Paragraphs>19</Paragraphs>
  <ScaleCrop>false</ScaleCrop>
  <Company>Home</Company>
  <LinksUpToDate>false</LinksUpToDate>
  <CharactersWithSpaces>9821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</cp:lastModifiedBy>
  <cp:revision>11</cp:revision>
  <dcterms:created xsi:type="dcterms:W3CDTF">2006-01-05T02:04:00Z</dcterms:created>
  <dcterms:modified xsi:type="dcterms:W3CDTF">2013-05-02T20:34:00Z</dcterms:modified>
</cp:coreProperties>
</file>