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926" w:rsidRPr="00CB36F1" w:rsidRDefault="00657926" w:rsidP="00753D8C">
      <w:pPr>
        <w:jc w:val="both"/>
        <w:rPr>
          <w:b/>
          <w:sz w:val="28"/>
          <w:szCs w:val="28"/>
        </w:rPr>
      </w:pPr>
      <w:r w:rsidRPr="00CB36F1">
        <w:rPr>
          <w:b/>
          <w:sz w:val="28"/>
          <w:szCs w:val="28"/>
        </w:rPr>
        <w:t>ОПРЕДЕЛЕНИЕ  СВЯТЕЙШЕГО  СИНОДА</w:t>
      </w:r>
      <w:bookmarkStart w:id="0" w:name="_GoBack"/>
      <w:bookmarkEnd w:id="0"/>
    </w:p>
    <w:p w:rsidR="00657926" w:rsidRDefault="00657926" w:rsidP="00753D8C">
      <w:pPr>
        <w:jc w:val="both"/>
      </w:pPr>
      <w:hyperlink r:id="rId4" w:history="1">
        <w:r w:rsidRPr="0097582C">
          <w:rPr>
            <w:rStyle w:val="Hyperlink"/>
          </w:rPr>
          <w:t>http://trezvenie.org/forum/index.php?topic=2502.45</w:t>
        </w:r>
      </w:hyperlink>
    </w:p>
    <w:p w:rsidR="00657926" w:rsidRDefault="00657926" w:rsidP="00753D8C">
      <w:pPr>
        <w:jc w:val="both"/>
      </w:pPr>
    </w:p>
    <w:p w:rsidR="00657926" w:rsidRDefault="00657926" w:rsidP="00753D8C">
      <w:pPr>
        <w:jc w:val="both"/>
      </w:pPr>
      <w:r>
        <w:t>(«Церковные ведомости», № 16)</w:t>
      </w:r>
    </w:p>
    <w:p w:rsidR="00657926" w:rsidRDefault="00657926" w:rsidP="00753D8C">
      <w:pPr>
        <w:jc w:val="both"/>
      </w:pPr>
    </w:p>
    <w:p w:rsidR="00657926" w:rsidRPr="00CB36F1" w:rsidRDefault="00657926" w:rsidP="00753D8C">
      <w:pPr>
        <w:jc w:val="both"/>
        <w:rPr>
          <w:b/>
          <w:sz w:val="24"/>
          <w:szCs w:val="24"/>
        </w:rPr>
      </w:pPr>
      <w:r w:rsidRPr="00CB36F1">
        <w:rPr>
          <w:b/>
          <w:sz w:val="24"/>
          <w:szCs w:val="24"/>
        </w:rPr>
        <w:t>От 8 августа 1913 года за № 6966, об устройстве 29-го августа текущего года по всей Империи трезвенического праздника, с производством в этот день сбора пожертвований на борьбу с пьянством.</w:t>
      </w:r>
    </w:p>
    <w:p w:rsidR="00657926" w:rsidRPr="00CB36F1" w:rsidRDefault="00657926" w:rsidP="00753D8C">
      <w:pPr>
        <w:jc w:val="both"/>
        <w:rPr>
          <w:b/>
          <w:sz w:val="24"/>
          <w:szCs w:val="24"/>
        </w:rPr>
      </w:pPr>
    </w:p>
    <w:p w:rsidR="00657926" w:rsidRDefault="00657926" w:rsidP="00753D8C">
      <w:pPr>
        <w:jc w:val="both"/>
      </w:pPr>
    </w:p>
    <w:p w:rsidR="00657926" w:rsidRDefault="00657926" w:rsidP="00753D8C">
      <w:pPr>
        <w:jc w:val="both"/>
      </w:pPr>
      <w:r>
        <w:t xml:space="preserve">По указу Его Императорского Величества Святейший Правительствующий Синод слушали: представление преосвященного митрополита Московского, от 24 июля 1913 года за № 383, с ходатайством об устройстве 29-го августа текущего года по всей Империи трезвенного праздника, с производством в этот день сбора пожертвований на борьбу с пьянством. И, по справке, приказали: Бывший в Москве 6 — 12-го августа 1912 года Всероссийский съезд практических деятелей по борьбе с алкоголизмом в одной из своих резолюций (10-й Отд. II-го), одобренных Святейшим Синодом по определению от 16 ноября 1912 года—9 января 1913 года за № 10469, признал желательным, чтобы для изыскания средств, направленных к борьбе с пьянством, и для организации обществ трезвости был установлен всероссийский (церковный и общественный) сбор и трезвенный праздник 29 августа. </w:t>
      </w:r>
    </w:p>
    <w:p w:rsidR="00657926" w:rsidRDefault="00657926" w:rsidP="00753D8C">
      <w:pPr>
        <w:jc w:val="both"/>
      </w:pPr>
      <w:r>
        <w:t>Образованный для возможного исполнения упомянутых резолюций названного съезда Комитет из лиц Правления Московского епархиального общества борьбы с народным пьянством ныне выработал и представил преосвященному митрополиту Московскому следующий порядок практического осуществления вышеуказанаго положения съезда:</w:t>
      </w:r>
    </w:p>
    <w:p w:rsidR="00657926" w:rsidRDefault="00657926" w:rsidP="00753D8C">
      <w:pPr>
        <w:jc w:val="both"/>
      </w:pPr>
    </w:p>
    <w:p w:rsidR="00657926" w:rsidRDefault="00657926" w:rsidP="00753D8C">
      <w:pPr>
        <w:jc w:val="both"/>
      </w:pPr>
      <w:r>
        <w:t>1) во всех церквах Российской Империи 29-го августа после литургии должны быть совершены по Чину, напечатанному въ № 10 «Приходского Чтения» за 1911 год, молебствия об исцелении страждущих пьянственным недугом, с произнеceнием соответствующих поучений;</w:t>
      </w:r>
    </w:p>
    <w:p w:rsidR="00657926" w:rsidRDefault="00657926" w:rsidP="00753D8C">
      <w:pPr>
        <w:jc w:val="both"/>
      </w:pPr>
    </w:p>
    <w:p w:rsidR="00657926" w:rsidRDefault="00657926" w:rsidP="00753D8C">
      <w:pPr>
        <w:jc w:val="both"/>
      </w:pPr>
      <w:r>
        <w:t>2) во всех городах, а где возможно, и в больших селениях, могут совершаться в сей же день таковые торжественные молебствия с храмовыми святынями на площадях и других, приличествующих сему случаю, местах;</w:t>
      </w:r>
    </w:p>
    <w:p w:rsidR="00657926" w:rsidRDefault="00657926" w:rsidP="00753D8C">
      <w:pPr>
        <w:jc w:val="both"/>
      </w:pPr>
    </w:p>
    <w:p w:rsidR="00657926" w:rsidRDefault="00657926" w:rsidP="00753D8C">
      <w:pPr>
        <w:jc w:val="both"/>
      </w:pPr>
      <w:r>
        <w:t>3) как за литургией 29-го августа, так равно и за всенощным бдением накануне в храмах, а также и за общественными молебствиями на площадях следует произвести тарелочный сбор на дело борьбы с народным пьянством, причем настоятелями должна быть предварительно выяснена цель сбора и прочитаны или розданы соответствующие воззвания;</w:t>
      </w:r>
    </w:p>
    <w:p w:rsidR="00657926" w:rsidRDefault="00657926" w:rsidP="00753D8C">
      <w:pPr>
        <w:jc w:val="both"/>
      </w:pPr>
    </w:p>
    <w:p w:rsidR="00657926" w:rsidRDefault="00657926" w:rsidP="00753D8C">
      <w:pPr>
        <w:jc w:val="both"/>
      </w:pPr>
      <w:r>
        <w:t>4) если при каком-либо приходском храме имеется свое Братство трезвости, то собранная 29-го августа в храме сумма всецело поступает в пользу местного приходскаго Братства трезвости и местному благочинному сообщаются только сведения о количестве сбора и об употреблении его на удовлетворение тех или других потребностей местного Братства. Если же при приходском храме своего Братства нет, то собранная в сем храме 29-го августа сумма полностью представляется чрез благочинного епархиальному начальству, которое или по своему усмотрению или по представлении правлений епархиальных обществ трезвости, где таковые имеются, употребляют означенные суммы на расшиpeние дела борьбы с народным пьянством в пределах своей епархии;</w:t>
      </w:r>
    </w:p>
    <w:p w:rsidR="00657926" w:rsidRDefault="00657926" w:rsidP="00753D8C">
      <w:pPr>
        <w:jc w:val="both"/>
      </w:pPr>
    </w:p>
    <w:p w:rsidR="00657926" w:rsidRDefault="00657926" w:rsidP="00753D8C">
      <w:pPr>
        <w:jc w:val="both"/>
      </w:pPr>
      <w:r>
        <w:t>5) желательно, чтобы в день Всероссийского праздника трезвости настоятели церквей и старосты озаботились бесплатною раздачею за богослужениями в храмах, или за молебствиями на площадях, в пределах своего прихода, различного рода листков против пьянства, брошюр и картинок, которые могут быть приобретаемы или в С. -Петербурге — в Александро-Невском обществе трезвости (Обводный канал, 116) или в Москве — в книжном Складе Московского епархиальнаго общества борьбы с народным пьянством (Каретная-Садовая ул., Лихов пер., епархиальный Владимирский дом). На покупку означенных листков и брошюр могут быть употребляемы церковные суммы в пределах, необременительных для приходского храма (согласно рез. № 10, Отд. II).</w:t>
      </w:r>
    </w:p>
    <w:p w:rsidR="00657926" w:rsidRDefault="00657926" w:rsidP="00753D8C">
      <w:pPr>
        <w:jc w:val="both"/>
      </w:pPr>
    </w:p>
    <w:p w:rsidR="00657926" w:rsidRDefault="00657926" w:rsidP="00753D8C">
      <w:pPr>
        <w:jc w:val="both"/>
      </w:pPr>
      <w:r>
        <w:t xml:space="preserve">Изъяснения предположения комитета преосвященный митрополит Московский представляет на благоусмотрение Святейшего Синода и со своей стороны ходатайствует об устройстве 29-го августа трезвенного праздника по всей Империи, с производством в этот день сбора на борьбу с пьянством. </w:t>
      </w:r>
    </w:p>
    <w:p w:rsidR="00657926" w:rsidRDefault="00657926" w:rsidP="00753D8C">
      <w:pPr>
        <w:jc w:val="both"/>
      </w:pPr>
      <w:r>
        <w:t xml:space="preserve">Обсудив исполненное и признавая настоящее ходатайство преосвященного митрополита Макария, в виду Синодальнаго определения от 16 ноября </w:t>
      </w:r>
      <w:smartTag w:uri="urn:schemas-microsoft-com:office:smarttags" w:element="metricconverter">
        <w:smartTagPr>
          <w:attr w:name="ProductID" w:val="1912 г"/>
        </w:smartTagPr>
        <w:r>
          <w:t>1912 г</w:t>
        </w:r>
      </w:smartTag>
      <w:r>
        <w:t xml:space="preserve">. — 9-го января </w:t>
      </w:r>
      <w:smartTag w:uri="urn:schemas-microsoft-com:office:smarttags" w:element="metricconverter">
        <w:smartTagPr>
          <w:attr w:name="ProductID" w:val="1913 г"/>
        </w:smartTagPr>
        <w:r>
          <w:t>1913 г</w:t>
        </w:r>
      </w:smartTag>
      <w:r>
        <w:t xml:space="preserve">. за № 10469, подлежащим удовлетворению, а представленный им порядок трезвенного праздника и сбора целесообразным, </w:t>
      </w:r>
    </w:p>
    <w:p w:rsidR="00657926" w:rsidRDefault="00657926" w:rsidP="00753D8C">
      <w:pPr>
        <w:jc w:val="both"/>
      </w:pPr>
      <w:r>
        <w:t xml:space="preserve">Святейший Синод определяет: поручить Святейшаго Синода Конторам, епархиальным преосвященным, протопресвитеру военного и морского духовенства и заведующему придворным духовенством </w:t>
      </w:r>
    </w:p>
    <w:p w:rsidR="00657926" w:rsidRDefault="00657926" w:rsidP="00753D8C">
      <w:pPr>
        <w:jc w:val="both"/>
      </w:pPr>
      <w:r>
        <w:t>сделать распоряжение по подведомственному им духовенству об устройстве 29-го сего августа трезвенного праздника и производстве в этот день сбора пожертвований на борьбу с пьянством, с соблюдением вышепрописанного порядка сих праздника и сбора о чем, для должнаго исполнения, и напечатать в ближайшем номере Церковных Ведомостей.</w:t>
      </w:r>
    </w:p>
    <w:p w:rsidR="00657926" w:rsidRDefault="00657926" w:rsidP="00753D8C">
      <w:pPr>
        <w:jc w:val="both"/>
      </w:pPr>
    </w:p>
    <w:p w:rsidR="00657926" w:rsidRDefault="00657926" w:rsidP="00753D8C">
      <w:pPr>
        <w:jc w:val="both"/>
      </w:pPr>
      <w:r>
        <w:t>(текст из ведомостей)</w:t>
      </w:r>
    </w:p>
    <w:sectPr w:rsidR="00657926" w:rsidSect="009A1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26EA"/>
    <w:rsid w:val="00657926"/>
    <w:rsid w:val="00753D8C"/>
    <w:rsid w:val="0097582C"/>
    <w:rsid w:val="00990719"/>
    <w:rsid w:val="009A1C02"/>
    <w:rsid w:val="00BB26EA"/>
    <w:rsid w:val="00CB36F1"/>
    <w:rsid w:val="00E37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C0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B36F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rezvenie.org/forum/index.php?topic=2502.4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721</Words>
  <Characters>4111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</cp:lastModifiedBy>
  <cp:revision>4</cp:revision>
  <dcterms:created xsi:type="dcterms:W3CDTF">2006-01-05T01:50:00Z</dcterms:created>
  <dcterms:modified xsi:type="dcterms:W3CDTF">2012-07-10T20:11:00Z</dcterms:modified>
</cp:coreProperties>
</file>