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8AC" w:rsidRPr="009056AD" w:rsidRDefault="003368AC" w:rsidP="003368AC">
      <w:pPr>
        <w:spacing w:before="100" w:beforeAutospacing="1" w:after="100" w:afterAutospacing="1"/>
        <w:jc w:val="left"/>
        <w:rPr>
          <w:rFonts w:eastAsia="Times New Roman" w:cs="Times New Roman"/>
          <w:sz w:val="32"/>
          <w:szCs w:val="32"/>
          <w:lang w:val="ru-RU" w:eastAsia="uk-UA"/>
        </w:rPr>
      </w:pPr>
    </w:p>
    <w:p w:rsidR="003368AC" w:rsidRPr="0016195E" w:rsidRDefault="003368AC" w:rsidP="003368AC">
      <w:pPr>
        <w:spacing w:before="100" w:beforeAutospacing="1" w:after="100" w:afterAutospacing="1"/>
        <w:rPr>
          <w:rFonts w:eastAsia="Times New Roman" w:cs="Times New Roman"/>
          <w:b/>
          <w:bCs/>
          <w:color w:val="000000"/>
          <w:sz w:val="32"/>
          <w:szCs w:val="32"/>
          <w:lang w:eastAsia="uk-UA"/>
        </w:rPr>
      </w:pPr>
      <w:r w:rsidRPr="0016195E">
        <w:rPr>
          <w:rFonts w:eastAsia="Times New Roman" w:cs="Times New Roman"/>
          <w:b/>
          <w:bCs/>
          <w:i/>
          <w:iCs/>
          <w:color w:val="000080"/>
          <w:sz w:val="32"/>
          <w:szCs w:val="32"/>
          <w:lang w:eastAsia="uk-UA"/>
        </w:rPr>
        <w:t>С</w:t>
      </w:r>
      <w:r w:rsidRPr="0016195E">
        <w:rPr>
          <w:rFonts w:eastAsia="Times New Roman" w:cs="Times New Roman"/>
          <w:b/>
          <w:bCs/>
          <w:i/>
          <w:iCs/>
          <w:color w:val="000000"/>
          <w:sz w:val="32"/>
          <w:szCs w:val="32"/>
          <w:lang w:eastAsia="uk-UA"/>
        </w:rPr>
        <w:t xml:space="preserve">вятитель </w:t>
      </w:r>
      <w:r w:rsidRPr="0016195E">
        <w:rPr>
          <w:rFonts w:eastAsia="Times New Roman" w:cs="Times New Roman"/>
          <w:b/>
          <w:bCs/>
          <w:i/>
          <w:iCs/>
          <w:color w:val="000080"/>
          <w:sz w:val="32"/>
          <w:szCs w:val="32"/>
          <w:lang w:eastAsia="uk-UA"/>
        </w:rPr>
        <w:t>А</w:t>
      </w:r>
      <w:r w:rsidRPr="0016195E">
        <w:rPr>
          <w:rFonts w:eastAsia="Times New Roman" w:cs="Times New Roman"/>
          <w:b/>
          <w:bCs/>
          <w:i/>
          <w:iCs/>
          <w:color w:val="000000"/>
          <w:sz w:val="32"/>
          <w:szCs w:val="32"/>
          <w:lang w:eastAsia="uk-UA"/>
        </w:rPr>
        <w:t xml:space="preserve">вгустин, епископ </w:t>
      </w:r>
      <w:r w:rsidRPr="0016195E">
        <w:rPr>
          <w:rFonts w:eastAsia="Times New Roman" w:cs="Times New Roman"/>
          <w:b/>
          <w:bCs/>
          <w:i/>
          <w:iCs/>
          <w:color w:val="000080"/>
          <w:sz w:val="32"/>
          <w:szCs w:val="32"/>
          <w:lang w:eastAsia="uk-UA"/>
        </w:rPr>
        <w:t>Г</w:t>
      </w:r>
      <w:r w:rsidRPr="0016195E">
        <w:rPr>
          <w:rFonts w:eastAsia="Times New Roman" w:cs="Times New Roman"/>
          <w:b/>
          <w:bCs/>
          <w:i/>
          <w:iCs/>
          <w:color w:val="000000"/>
          <w:sz w:val="32"/>
          <w:szCs w:val="32"/>
          <w:lang w:eastAsia="uk-UA"/>
        </w:rPr>
        <w:t>иппонский</w:t>
      </w:r>
      <w:r w:rsidRPr="0016195E">
        <w:rPr>
          <w:rFonts w:eastAsia="Times New Roman" w:cs="Times New Roman"/>
          <w:b/>
          <w:bCs/>
          <w:color w:val="000000"/>
          <w:sz w:val="32"/>
          <w:szCs w:val="32"/>
          <w:lang w:eastAsia="uk-UA"/>
        </w:rPr>
        <w:t xml:space="preserve"> </w:t>
      </w:r>
    </w:p>
    <w:p w:rsidR="003368AC" w:rsidRPr="0016195E" w:rsidRDefault="003368AC" w:rsidP="003368AC">
      <w:pPr>
        <w:spacing w:before="100" w:beforeAutospacing="1" w:after="100" w:afterAutospacing="1"/>
        <w:rPr>
          <w:rFonts w:eastAsia="Times New Roman" w:cs="Times New Roman"/>
          <w:b/>
          <w:bCs/>
          <w:color w:val="000000"/>
          <w:sz w:val="32"/>
          <w:szCs w:val="32"/>
          <w:lang w:eastAsia="uk-UA"/>
        </w:rPr>
      </w:pPr>
      <w:r w:rsidRPr="0016195E">
        <w:rPr>
          <w:rFonts w:eastAsia="Times New Roman" w:cs="Times New Roman"/>
          <w:b/>
          <w:bCs/>
          <w:color w:val="000080"/>
          <w:sz w:val="32"/>
          <w:szCs w:val="32"/>
          <w:lang w:eastAsia="uk-UA"/>
        </w:rPr>
        <w:t>О</w:t>
      </w:r>
      <w:r w:rsidRPr="0016195E">
        <w:rPr>
          <w:rFonts w:eastAsia="Times New Roman" w:cs="Times New Roman"/>
          <w:b/>
          <w:bCs/>
          <w:color w:val="000000"/>
          <w:sz w:val="32"/>
          <w:szCs w:val="32"/>
          <w:lang w:eastAsia="uk-UA"/>
        </w:rPr>
        <w:t xml:space="preserve"> согласии </w:t>
      </w:r>
      <w:r w:rsidRPr="0016195E">
        <w:rPr>
          <w:rFonts w:eastAsia="Times New Roman" w:cs="Times New Roman"/>
          <w:b/>
          <w:bCs/>
          <w:color w:val="000080"/>
          <w:sz w:val="32"/>
          <w:szCs w:val="32"/>
          <w:lang w:eastAsia="uk-UA"/>
        </w:rPr>
        <w:t>Е</w:t>
      </w:r>
      <w:r w:rsidRPr="0016195E">
        <w:rPr>
          <w:rFonts w:eastAsia="Times New Roman" w:cs="Times New Roman"/>
          <w:b/>
          <w:bCs/>
          <w:color w:val="000000"/>
          <w:sz w:val="32"/>
          <w:szCs w:val="32"/>
          <w:lang w:eastAsia="uk-UA"/>
        </w:rPr>
        <w:t xml:space="preserve">вангелистов </w:t>
      </w:r>
    </w:p>
    <w:p w:rsidR="003368AC" w:rsidRPr="009056AD" w:rsidRDefault="003368AC" w:rsidP="009056AD">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  </w:t>
      </w:r>
      <w:r w:rsidR="009056AD">
        <w:rPr>
          <w:rFonts w:eastAsia="Times New Roman" w:cs="Times New Roman"/>
          <w:sz w:val="32"/>
          <w:szCs w:val="32"/>
          <w:lang w:val="ru-RU" w:eastAsia="uk-UA"/>
        </w:rPr>
        <w:t xml:space="preserve">                                                  </w:t>
      </w:r>
      <w:r w:rsidRPr="0016195E">
        <w:rPr>
          <w:rFonts w:eastAsia="Times New Roman" w:cs="Times New Roman"/>
          <w:b/>
          <w:bCs/>
          <w:color w:val="000000"/>
          <w:sz w:val="32"/>
          <w:szCs w:val="32"/>
          <w:lang w:eastAsia="uk-UA"/>
        </w:rPr>
        <w:t xml:space="preserve">Книга первая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t>Глава I</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1. Среди всего важного по своему божественному значению, содержащемуся в св. Писании, Евангелие по праву имеет значение наивысшее. В самом деле, то, что Закон и пророки предвозвещали как грядущее, в Евангелии раскрывается как данное и совершившееся. Первыми провозвестниками этого были апостолы, которые видели во плоти и даже лицом к лицу самого Господа и Спасителя нашего Иисуса Христа. Они вспомнили не только то, что слышали из Его уст или видели Им соделанным, но, получив дар благовестил, позаботились возвестить роду человеческому еще и то, о чем они могли узнать или раскрыть при помощи вернейших показаний и несомненнейших свидетельств от Него ли Самого, или от Его родителей, или от кого-либо другого, а именно: бывшее по действию свыше еще прежде, чем стали они Его учениками, и достойное памяти во время Его рождества, детства или отрочества. Некоторые из них, Матфей и Иоанн, сообщили в отдельных книгах и такие сведения о Нем, ибо, по их мнению, они должны были быть записанными. </w:t>
      </w:r>
    </w:p>
    <w:p w:rsidR="003368AC" w:rsidRPr="0016195E" w:rsidRDefault="003368AC" w:rsidP="003368AC">
      <w:pPr>
        <w:spacing w:before="100" w:beforeAutospacing="1" w:after="100" w:afterAutospacing="1"/>
        <w:jc w:val="both"/>
        <w:rPr>
          <w:rFonts w:eastAsia="Times New Roman" w:cs="Times New Roman"/>
          <w:b/>
          <w:bCs/>
          <w:sz w:val="32"/>
          <w:szCs w:val="32"/>
          <w:lang w:eastAsia="uk-UA"/>
        </w:rPr>
      </w:pPr>
      <w:r w:rsidRPr="0016195E">
        <w:rPr>
          <w:rFonts w:eastAsia="Times New Roman" w:cs="Times New Roman"/>
          <w:sz w:val="32"/>
          <w:szCs w:val="32"/>
          <w:lang w:eastAsia="uk-UA"/>
        </w:rPr>
        <w:t xml:space="preserve">2. Но чтобы не подумалось, будто в отношении проповеди и усвоения есть некоторое различие в том, что возвещают, с одной стороны, те, которые следовали за Господом, явившимся здесь во плоти, в качестве Его учеников, а с другой стороны, те, которые с полною верой приняли открытое ими, Божественным Промышлением через Духа Святого было утроено так, что некоторым из последователей первых апостолов было дано полномочие не только провозглашать, но даже и написать Евангелие: таковы Марк и Лука. А прочие люди, которые пытались нечто писать о деяниях Господа или апостолов, были не таковы, чтобы Церковь могла иметь к ним доверие и принять их писания как имеющие каноническую важность св. книг; и это не потому, что в силу их нечестия их рассказам не должно было верить вообще, но потому, что они внесли в свои писания нечто ложное, осуждаемое вселенским и апостольским правилом веры и истинным учением.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lastRenderedPageBreak/>
        <w:t>Глава II</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3. Таким образом, четыре евангелиста, известные во всем мире, — и, может быть, потому-то и четыре, что есть четыре стороны света, по которым повсеместно распространяется Церковь Христова, — некоторым образом самим священным значением своего числа ясно показали, что писали они в следующем, как представляется, порядке: сперва — Матфей, затем — Марк, далее — Лука, и, наконец, Иоанн. Поэтому у них был один порядок приобретения познания и проповедания, а другой — писания. В самом деле, в познании и проповедании первыми были, конечно, те, которые следовали за Господом, бывшим в плоти, слышали Его слова, видели Его дела и Его устами были посланы на благовестив. Но в написании Евангелия, каковое, — как должно веровать, — было велено сделать свыше, из числа тех, которых Господь избрал перед страданием, первое и последнее место занимают только два, именно: первое — Матфей, а последнее — Иоанн; так что остальные два, не бывшие в их числе, а только следовавшие между ними за проповедавшим Христом, должны были находиться как бы в объятиях, как их сыны, и потому в этом месте они поставлены посередине и как бы стеною защищены с той и другой стороны. </w:t>
      </w:r>
    </w:p>
    <w:p w:rsidR="003368AC" w:rsidRPr="0016195E" w:rsidRDefault="003368AC" w:rsidP="003368AC">
      <w:pPr>
        <w:spacing w:before="100" w:beforeAutospacing="1" w:after="100" w:afterAutospacing="1"/>
        <w:jc w:val="both"/>
        <w:rPr>
          <w:rFonts w:eastAsia="Times New Roman" w:cs="Times New Roman"/>
          <w:b/>
          <w:bCs/>
          <w:sz w:val="32"/>
          <w:szCs w:val="32"/>
          <w:lang w:eastAsia="uk-UA"/>
        </w:rPr>
      </w:pPr>
      <w:r w:rsidRPr="0016195E">
        <w:rPr>
          <w:rFonts w:eastAsia="Times New Roman" w:cs="Times New Roman"/>
          <w:sz w:val="32"/>
          <w:szCs w:val="32"/>
          <w:lang w:eastAsia="uk-UA"/>
        </w:rPr>
        <w:t xml:space="preserve">4. Но из этих четырех только один Матфей, как передает древнее сказание, писал на арамейском языке, а остальные — на греческом. И хотя каждый из них, по-видимому, держался своего способа повествования, однако же все они не желали писать так, как будто ничего не знали о предшественниках, пропуская как неизвестное то, что другие прежде уже записали, но присоединяли к написанному и свой личный труд, насколько каждый в отдельности получил на то откровение. Ибо Матфей постарался изобразить воплощение Господа как царственного потомка и записал многие изречения и деяния Его. Марк, следовавший за ним, оказался как бы его провожатым и совратителем его труда, потому что он с одним только Иоанном не сказал ничего общего, сам лично — только очень немногое, совместно с одним Лукой — сравнительно много, но больше всего именно с Матфеем, и кроме того он во многом согласен или с кем-либо одним, или со всеми вместе в передаче того или иного, причем часто почти теми же самыми словами. Лука же изобразил преимущественно священническое происхождение и лицо Господа. В самом деле, ведь и к самому Давиду оно подходит, если следовать не царственной линии предков, а через тех, которые не были царями: Лука дошел до Нафана, сына Давидова (Лк. 3.31), который не был царем. Он изображает не так, как Матфей, — который, начиная с царя Соломона </w:t>
      </w:r>
      <w:r w:rsidRPr="0016195E">
        <w:rPr>
          <w:rFonts w:eastAsia="Times New Roman" w:cs="Times New Roman"/>
          <w:sz w:val="32"/>
          <w:szCs w:val="32"/>
          <w:lang w:eastAsia="uk-UA"/>
        </w:rPr>
        <w:lastRenderedPageBreak/>
        <w:t xml:space="preserve">(Мф. 1.6), проследил по порядку всех прочих царей, сохраняя таинственное число в их ряду, о чем мы будем говорить ниже.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t>Глава III</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5. Действительно, Господь Иисус Христос, единый истинный Царь и единый истинный Священник, — первое для управления нами, а второе — для искупления нас, — обнаружил, что эти два лица, в отдельности провозвещенные у праотцев, имели свой внешний образ: во-первых, в надписи, прибитой к Его кресту: "Царь Иудейский", — почему и Пилат по таинственному наитию ответил иудеям: "Что я написал, то написал" (Ин. 9,19-22), ибо в псалмах было предречено: "Не уничтожай надписи имени"; во-вторых, касательно лица священника в том, что Он научил нас приносить и принимать жертвы, почему и предпослал пророчество, говорящее о Нем: "Ты священник вовек по чину Мельхиседека" (Пс. 109,4). И во многих других памятниках священного письма Христос является и Царем, и Священником. Отсюда и сам Давид, сыном которого Он называется чаще, чем других, — как и сыном Авраама, — и которого Матфей и Лука упоминают оба, — первый, говоря о Его происхождении по нисходящей линии через Соломона от Давида, а второй, возводя Его к Давиду через Нафана, — хотя и был царем, однако представлял и лицо священника, когда съел хлебы предложения, которые позволительно было вкушать одним только священникам (1 Цар. 21,6; Мф. 12,3). Следует также отметить, что только один Лука говорит о том, что Мариам, слышавшая благовестие от ангела, была родственницей Елизаветы, жены священника Захарии. Он также пишет, что Елизавета была дочерью Аарона, т. е. что Захария имел жену из колена священников (Лук. 1,36,5). </w:t>
      </w:r>
    </w:p>
    <w:p w:rsidR="003368AC" w:rsidRPr="0016195E" w:rsidRDefault="003368AC" w:rsidP="003368AC">
      <w:pPr>
        <w:spacing w:before="100" w:beforeAutospacing="1" w:after="100" w:afterAutospacing="1"/>
        <w:jc w:val="both"/>
        <w:rPr>
          <w:rFonts w:eastAsia="Times New Roman" w:cs="Times New Roman"/>
          <w:b/>
          <w:bCs/>
          <w:sz w:val="32"/>
          <w:szCs w:val="32"/>
          <w:lang w:eastAsia="uk-UA"/>
        </w:rPr>
      </w:pPr>
      <w:r w:rsidRPr="0016195E">
        <w:rPr>
          <w:rFonts w:eastAsia="Times New Roman" w:cs="Times New Roman"/>
          <w:sz w:val="32"/>
          <w:szCs w:val="32"/>
          <w:lang w:eastAsia="uk-UA"/>
        </w:rPr>
        <w:t xml:space="preserve">6. Итак, когда Матфей акцентирует внимание на царственное значение Иисуса Христа, а Лука — на священническое, то в обоих случаях речь идет о человечестве Христа, ибо Христос был поставлен Царем и Священником как человек, так как Ему дал Бог престол Давида, отца Его, дабы царство Его не имело конца (Лук. 1.32,33), и чтобы человек Христос был посредником между Богом и людьми, ходатайствуя за нас (1 Тим. 2,5). Но Лука не имел такого же сокращателя, как Матфей в лице Марка. И это, может быть, тоже не без некоторого таинственного значения, ибо царственным лицам не свойственно быть без свиты; поэтому взявший на себя изображение царственной личности Христа также имел как бы присоединившегося к нему спутника, который следовал по его стопам. А так как первосвященник только один входил во святая святых, то Лука, </w:t>
      </w:r>
      <w:r w:rsidRPr="0016195E">
        <w:rPr>
          <w:rFonts w:eastAsia="Times New Roman" w:cs="Times New Roman"/>
          <w:sz w:val="32"/>
          <w:szCs w:val="32"/>
          <w:lang w:eastAsia="uk-UA"/>
        </w:rPr>
        <w:lastRenderedPageBreak/>
        <w:t xml:space="preserve">внимание которого сосредоточилось вокруг священства, не имел как бы следовавшего за собой союзника, который сократил бы до некоторой степени его повествование.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t>Глава IV</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b/>
          <w:bCs/>
          <w:sz w:val="32"/>
          <w:szCs w:val="32"/>
          <w:lang w:eastAsia="uk-UA"/>
        </w:rPr>
      </w:pPr>
      <w:r w:rsidRPr="0016195E">
        <w:rPr>
          <w:rFonts w:eastAsia="Times New Roman" w:cs="Times New Roman"/>
          <w:sz w:val="32"/>
          <w:szCs w:val="32"/>
          <w:lang w:eastAsia="uk-UA"/>
        </w:rPr>
        <w:t xml:space="preserve">7. Но три вышеназванные евангелиста останавливались преимущественно на тех деяниях, которые Христос совершал в человеческой плоти, Иоанн же сосредоточил свое внимание на божественности Господа, по которой Он равен Отцу, и стремился тщательно изобразить именно это. Таким образом, он устремился гораздо выше первых трех, так что когда видишь тех вращающимися как бы на земле с Христом как человеком, этот, превзойдя пределы туманов, плотно облегающих землю, вознесся к чистому небу, откуда с проницательной и крепкой остротой ума созерцал в начале Слово, Бога у Бога, Которым создано было все, и возвестил, что Оно стало плотью, чтобы обитать среди нас (Ин. 1.13,14); что Оно приняло плоть, но не изменилось во плоти. Если бы восприятие плоти совершилось без сохранения неизменности божественной природы, то не было бы сказано: "Я и Отец — одно" (Ин. 10.30), ибо Отец и плоть не суть одно. И это свидетельство Господа о Себе приводит один только Иоанн, равно как и следующие: "Видевший Меня видел Отца; Я в Отце и Отец во Мне" (Ин. 14.9,10); "Да будут едино, как Мы едино" (Ин. 17.22); "Что творит Он, то и Сын творит также" (Ин. 5. 19). И если мы знаем еще что-либо подобное, столь достоверно указывающее нам на божество Христа, по которому Он равен Отцу, то и это сообщил в своем Евангелии Иоанн; ведь не случайно же именно он возлежал у груди Иисуса во время вечери Его (Ин. 13.23), тем самым как бы более изобильно и ближайшим образом вкушая таинство божества.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t>Глава V</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b/>
          <w:bCs/>
          <w:sz w:val="32"/>
          <w:szCs w:val="32"/>
          <w:lang w:eastAsia="uk-UA"/>
        </w:rPr>
      </w:pPr>
      <w:r w:rsidRPr="0016195E">
        <w:rPr>
          <w:rFonts w:eastAsia="Times New Roman" w:cs="Times New Roman"/>
          <w:sz w:val="32"/>
          <w:szCs w:val="32"/>
          <w:lang w:eastAsia="uk-UA"/>
        </w:rPr>
        <w:t xml:space="preserve">8. Две силы вложены в душу человека: одна — деятельная, другая — созерцательная; первая сообщает движение, вторая позволяет постигать; первой действуют, чтобы очистить сердце для созерцания Бога, второю освобождаются и созерцают; первая — в предписаниях и законах этой временной жизни, вторая — в учении о жизни вечной; первая действует, вторая пребывает в покое, ибо первая проявляется в очищении грешников, а вторая — в просвещении очищенных; по той же причине в этой смертной жизни первая обнаруживается в делах доброго поведения, а вторая преимущественно в вере. Эти две силы представлены в образе двух жен Иакова, о которых я, насколько мог, говорил при опровержении учения Фавста Манихея. В самом деле, Лия понимается как трудящаяся, а </w:t>
      </w:r>
      <w:r w:rsidRPr="0016195E">
        <w:rPr>
          <w:rFonts w:eastAsia="Times New Roman" w:cs="Times New Roman"/>
          <w:sz w:val="32"/>
          <w:szCs w:val="32"/>
          <w:lang w:eastAsia="uk-UA"/>
        </w:rPr>
        <w:lastRenderedPageBreak/>
        <w:t xml:space="preserve">Рахиль — как начало созерцания. Таким образом дается понять, что три евангелиста, весьма тщательно исследуя земные деяния Господа и Его слова, которые имеют преимущественное значение для назидания в нравах настоящей жизни, пребывали в этой деятельной силе, а Иоанн, гораздо менее повествующий о деяниях Господа и с большей тщательностью и подробностью собирающий Его изречения, которые внушают мысль о троичности Божества и блаженстве вечной жизни, удержал свое внимание и проповедь в восхвалениях созерцательной силы.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t>Глава VI</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9. Поэтому мне кажется, что при объяснении значения четырех животных из Откровения в отношении к евангелистам, более правы были те, которые отнесли льва — Матфею, человека — Марку, тельца — Луке и орла — Иоанну, нежели те, которые приписали человека — Матфею, орла — Марку, льва — Иоанну. Действительно, последние искали основания в начальных словах книг, а не в целостном направлении мысли, которое одно и должно было исследоваться. Ведь гораздо естественнее, чтобы тог, кто изобразил преимущественно царственное лицо Христа, был обозначен львом. Поэтому и в Откровении вместе с царственным коленом упомянут лев, когда сказано: "Вот, лев от колена Иудина, корень Давидов, победил..." (Отк. 5.5). У Матфея же повествуется, что и волхвы пришли с Востока для поклонения Царю, Который был указан им звездой как уже рожденный; и сам Ирод страшится царственного Дитяти и, чтобы умертвить Его, убивает всех младенцев (Мф. 2.1-18). </w:t>
      </w:r>
    </w:p>
    <w:p w:rsidR="003368AC" w:rsidRPr="0016195E" w:rsidRDefault="003368AC" w:rsidP="003368AC">
      <w:pPr>
        <w:spacing w:before="100" w:beforeAutospacing="1" w:after="100" w:afterAutospacing="1"/>
        <w:jc w:val="both"/>
        <w:rPr>
          <w:rFonts w:eastAsia="Times New Roman" w:cs="Times New Roman"/>
          <w:b/>
          <w:bCs/>
          <w:sz w:val="32"/>
          <w:szCs w:val="32"/>
          <w:lang w:eastAsia="uk-UA"/>
        </w:rPr>
      </w:pPr>
      <w:r w:rsidRPr="0016195E">
        <w:rPr>
          <w:rFonts w:eastAsia="Times New Roman" w:cs="Times New Roman"/>
          <w:sz w:val="32"/>
          <w:szCs w:val="32"/>
          <w:lang w:eastAsia="uk-UA"/>
        </w:rPr>
        <w:t xml:space="preserve">А что тельцом обозначен был Лука, ввиду величайшей жертвы Первосвященника, в этом никто не сомневался, ибо повествователь начинает свою речь с первосвященника Захарии; там же напоминается о родстве Марии и Елизаветы; там же повествуется об исполнении над младенцем Христом первого священнодействия. И еще можно привести немало примеров того, что Лука обращает внимание прежде всего на то, что связано со священничеством. Таким образом Марк, не имевший в виду повествовать ни о царственном роде, ни о священническом родстве и служении, и тем не менее оказывающийся занятым тем, что Христос совершал как человек, из четырех вышеназванных образов, по-видимому, мог быть обозначен только образом человека. Но эти три: человек, лев и телец, живут на земле, и именно три названные евангелиста заняты преимущественно тем, что Христос совершал во плоти и теми </w:t>
      </w:r>
      <w:r w:rsidRPr="0016195E">
        <w:rPr>
          <w:rFonts w:eastAsia="Times New Roman" w:cs="Times New Roman"/>
          <w:sz w:val="32"/>
          <w:szCs w:val="32"/>
          <w:lang w:eastAsia="uk-UA"/>
        </w:rPr>
        <w:lastRenderedPageBreak/>
        <w:t xml:space="preserve">заповедями, которые Он преподал носящим плоть для благочестивого провождения смертной жизни. Иоанн же парит, как орел, над мраком человеческой немощи и созерцает свет неизменной истины острейшими и сильнейшими своими очами.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t>Глава VII</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10. Этих четырех святых возниц Господа, с помощью которых живущий по всему миру народ стремится подчиниться бремени Его приятному и игу легкому, — некоторые преследуют клеветой или вследствие нечестивой суетности, или из-за неопытности и неразумия, чтобы подорвать веру в несомненно истинное повествование тех, благодаря которым христианское учение, распространенное по всему свету, достигло такой плодотворности, что неверующие люди уже едва только шепотом осмеливаются произносить свою хулу, ибо и они подавлены обращением язычников и благочестием всех народов. Но так как они своими клеветническими рассуждениями или замедляют некоторых в принятии веры, или смущают иных уже верующих, возбуждая насколько возможно их сомнения; а с другой стороны, так как некоторые наши братья, движимые спасительною верой, желают знать, что следует отвечать на такого рода вопросы как для укрепления своей веры, так и для опровержения их пустословия, то по вдохновению от Бога и с помощью Его (о если бы это помогло и их спасению!) мы в настоящем произведении взяли на себя труд показать заблуждение или безрассудство тех, которые вообразили, будто бы они могут представить достаточно убедительные обвинения против четырех книг Евангелия, написанных четырьмя евангелистами; а чтобы это осуществилось, необходимо показать, что эти четыре писателя не противоречат сами себе, ибо наши противники видят свою победу именно в том, что евангелисты якобы противоречат друг другу.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11. Но прежде всего должно разрешить вопрос, который обыкновенно смущает многих, а именно: почему Господь Сам ничего не писал, чтобы это вынудило верить и другим, писавшим о Нем? Об этом обычно говорят те язычники, которые не осмеливаются обвинять и злословить Самого Иисуса Христа и признают за Ним высочайшую премудрость, но только премудрость человеческую; такие говорят, что ученики Его приписали своему Учителю большее, чем Он был в действительности, и что именно они стали утверждать, будто Он — Сын Божий, Слово Божие, Которым было все создано, что Он и Бог-Отец — одно, и будто в апостольских писаниях есть нечто подобное, из чего мы узнали, что Его </w:t>
      </w:r>
      <w:r w:rsidRPr="0016195E">
        <w:rPr>
          <w:rFonts w:eastAsia="Times New Roman" w:cs="Times New Roman"/>
          <w:sz w:val="32"/>
          <w:szCs w:val="32"/>
          <w:lang w:eastAsia="uk-UA"/>
        </w:rPr>
        <w:lastRenderedPageBreak/>
        <w:t xml:space="preserve">вместе с Отцом должно почитать единым Богом. Таким образом они полагают, что Он должен быть почитаем только как мудрейший человек, но не согласны с тем, что Его следует чтить как Бога.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12. Таким образом, когда они спрашивают, почему Он Сам не писал, то, как кажется, они были бы готовы верить тому, что Он Сам бы написал о Себе, но не тому, что другие проповедали о Нем по своему усмотрению. Поэтому я спрашиваю у них: на каком основании сами они уверовали в то, что написали об их знаменитейших философах ученики последних, хотя сами эти философы ничего о себе не писали? В самом деле, ведь говорят, что Пифагор, — по сравнению с которым Греция не имеет ничего более ясного в области созерцательной силы, — ничего не написал не только о себе, но и ни о чем другом. А Сократ, которого они превознесли над всеми в области деятельной, направленной к воспитанию в нравах, так что, по заявлению их бога Аполлона, он был провозглашен мудрейшим из эллинов, — пополнил (пусть они не умалчивают об этом!) несколькими стишками басни Эзопа, приспосабливая свои слова и числа к предметам другого; он до того не хотел ничего писать, что говорил, будто это он делает по велению своего демона, как об этом сообщает знаменитейший из учеников его — Платон; однако и сам Платон более предпочитал приукрашивать чужие мысли, чем излагать свои. </w:t>
      </w:r>
    </w:p>
    <w:p w:rsidR="003368AC" w:rsidRPr="0016195E" w:rsidRDefault="003368AC" w:rsidP="003368AC">
      <w:pPr>
        <w:spacing w:before="100" w:beforeAutospacing="1" w:after="100" w:afterAutospacing="1"/>
        <w:jc w:val="both"/>
        <w:rPr>
          <w:rFonts w:eastAsia="Times New Roman" w:cs="Times New Roman"/>
          <w:b/>
          <w:bCs/>
          <w:sz w:val="32"/>
          <w:szCs w:val="32"/>
          <w:lang w:eastAsia="uk-UA"/>
        </w:rPr>
      </w:pPr>
      <w:r w:rsidRPr="0016195E">
        <w:rPr>
          <w:rFonts w:eastAsia="Times New Roman" w:cs="Times New Roman"/>
          <w:sz w:val="32"/>
          <w:szCs w:val="32"/>
          <w:lang w:eastAsia="uk-UA"/>
        </w:rPr>
        <w:t xml:space="preserve">Итак, в чем же причина того, что наши противники склонны верить тому, что об этих философах сообщили их ученики, а относительно Христа не хотят верить тому, что о Нем написали Его ученики, тем более, что они согласны признать Его превзошедшим в мудрости всех людей, хотя и не согласны признать Его Богом? Выходит, что те, о которых они не сомневаются, что они были гораздо ниже Его, смогли сделать своих учеников достойными веры, а Он не смог. Поскольку это предположение весьма глупо, то пусть они веруют в Того, Которого признают мудрейшим, не так, как им угодно, а как они находят у научившихся от оного Мудреца тому, о чем они писали.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t>Глава IX</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b/>
          <w:bCs/>
          <w:sz w:val="32"/>
          <w:szCs w:val="32"/>
          <w:lang w:eastAsia="uk-UA"/>
        </w:rPr>
      </w:pPr>
      <w:r w:rsidRPr="0016195E">
        <w:rPr>
          <w:rFonts w:eastAsia="Times New Roman" w:cs="Times New Roman"/>
          <w:sz w:val="32"/>
          <w:szCs w:val="32"/>
          <w:lang w:eastAsia="uk-UA"/>
        </w:rPr>
        <w:t xml:space="preserve">14. Но они столь неразумны, что утверждают, будто бы в тех книгах, которые по их мнению написал Он, содержатся описания тех незамысловатых приемов, с помощью которых (как утверждают они) Он совершал чудеса, поразившие всех и повсюду. Однако, думая так, они выдают сами себя относительно того, что они любят и чем восхищаются: они признают Христа мудрейшим потому, что будто бы Он знал нечто непозволительное, что по справедливости осуждается не только </w:t>
      </w:r>
      <w:r w:rsidRPr="0016195E">
        <w:rPr>
          <w:rFonts w:eastAsia="Times New Roman" w:cs="Times New Roman"/>
          <w:sz w:val="32"/>
          <w:szCs w:val="32"/>
          <w:lang w:eastAsia="uk-UA"/>
        </w:rPr>
        <w:lastRenderedPageBreak/>
        <w:t xml:space="preserve">правилами христианской жизни, но даже и земными государями. Но они, утверждающие, что читали книги Христа такого рода, почему сами они не совершают ничего из того, что, по сообщению этих книг, является будто бы предметом их изумления?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t>Глава X</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15. Таким образом, некоторые из них, верующие или желающие верить, что подобные книги написал Христос, заблуждаются даже в отношении к божественному определению настолько, что утверждают, будто эти книги изначально были ничем иным, как посланиями к Петру и Павлу. И, конечно, могло случиться так, что или враги имени Христова, или те, которые полагали, что столь славным именем они могут придать вес и значение омерзительным искусствам подобного рода, написали такие книги от имени Христа и апостолов, и до того были ослеплены в своей дерзкой лживости, что по заслуге служат посмешищем даже для детей, которые еще весьма наивно, по-детски знают христианские писания. </w:t>
      </w:r>
    </w:p>
    <w:p w:rsidR="003368AC" w:rsidRPr="0016195E" w:rsidRDefault="003368AC" w:rsidP="003368AC">
      <w:pPr>
        <w:spacing w:before="100" w:beforeAutospacing="1" w:after="100" w:afterAutospacing="1"/>
        <w:jc w:val="both"/>
        <w:rPr>
          <w:rFonts w:eastAsia="Times New Roman" w:cs="Times New Roman"/>
          <w:b/>
          <w:bCs/>
          <w:sz w:val="32"/>
          <w:szCs w:val="32"/>
          <w:lang w:eastAsia="uk-UA"/>
        </w:rPr>
      </w:pPr>
      <w:r w:rsidRPr="0016195E">
        <w:rPr>
          <w:rFonts w:eastAsia="Times New Roman" w:cs="Times New Roman"/>
          <w:sz w:val="32"/>
          <w:szCs w:val="32"/>
          <w:lang w:eastAsia="uk-UA"/>
        </w:rPr>
        <w:t xml:space="preserve">16. Действительно, когда у них появилось желание сочинить, будто Христос написал такие книги ученикам Своим, они начали соображать, во что скорее всего поверят их читатели, и придумали, будто Он написал их тем, которые были больше других привязаны к Нему и которым Он вверил это, как достойную сохранения тайну; и сочинителям пришли на ум Петр и Павел, — я уверен, — потому, что во многих местах они видели изображения этих апостолов вместе с Ним; а, кроме того, и потому, что подвиги Петра и Павла, к тому же вследствие мученической смерти их в один и тот же дань, Рим отмечает с особой торжественностью. Таким образом, заслуженно обманываются те, кто разузнавал о Христе и Его апостолах не в собраниях священных книг, а на разрисованных стенах; и неудивительно, что сочинители были обмануты воображением живописцев. В самом деле, во все время, пока Христос жил среди Своих учеников в смертной плоти, Павел еще не был Его учеником. Голосом с неба призвал Он его и сделал Своим учеником и апостолом уже после страдания Своего, после воскресения, после вознесения, после ниспослания Святого Духа с неба, после обращения и удивительной веры многих иудеев, после побиения камнями диакона и мученика Стефана, когда Павел назывался еще Савлом и жестоко преследовал тех, кто веровал во Христа (Деян. 9.1-30). Итак, каким образом эти книги, — которые, по их представлению, Он написал перед смертью, — могли быть написаны для Петра и Павла, как для самых близких учеников, когда Павел еще и не был учеником Его?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lastRenderedPageBreak/>
        <w:t>Глава XI</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b/>
          <w:bCs/>
          <w:sz w:val="32"/>
          <w:szCs w:val="32"/>
          <w:lang w:eastAsia="uk-UA"/>
        </w:rPr>
      </w:pPr>
      <w:r w:rsidRPr="0016195E">
        <w:rPr>
          <w:rFonts w:eastAsia="Times New Roman" w:cs="Times New Roman"/>
          <w:sz w:val="32"/>
          <w:szCs w:val="32"/>
          <w:lang w:eastAsia="uk-UA"/>
        </w:rPr>
        <w:t xml:space="preserve">17. Те, которые распространяют вздорные слухи, будто Он соделал столь великие дела и ими освятил имя Свое у обратившихся впоследствии к Нему народов с помощью колдовства и волхвования, пусть также обратят внимание на то, что в таком случае Он никак не смог бы еще до Своего рождения на земле с помощью волшебного искусства исполнить Божественным Духом столь многих пророков, которые предсказали о Нем то, что мы читаем в Евангелиях как о свершившемся, и что ныне мы видим воплощенным во всех уголках земли. Ведь если бы даже Он и волшебством достиг того, чтобы Его почитали, когда Он уже умер, то каким образом стал бы кудесником прежде Своего рождения Тот, для пришествия Которого, как пророка, предназначен был один народ; и все пророческое управление государством этого народа принадлежало Ему, Царю, должному прийти и основать царство небесное для всех народов.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t>Глава XII</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18. У этого же иудейского народа, назначенного для проповеди о Христе, не было никакого иного Бога, кроме Бога единого, Бога истинного, сотворившего небо и землю и все, что на них; и за отступления от Него иудеи часто предавались во власть своим врагам; и ныне за тягчайшее преступление, — за умерщвление Христа, — они почти изгнаны из самого Иерусалима, который стоял во главе их царства, и подчинены власти Рима. Римляне же обыкновенно с почтением принимали богов тех народов, которых покоряли, и принимали их служение. Но они не захотели сделать этого в отношении к Богу иудейского народа, хотя и победили и покорили иудеев. Я думаю, это потому, что они понимали, что если они примут священнослужение этого Бога, Который повелевал чтить только Его и уничтожать идолов, то они должны будут оставить все, что приняли прежде как предмет почитания; но именно этим верованиям они приписывали возрастание своего могущества. В этом отношении их больше всего искушала ложь демонов; в самом деле, им следовало бы понять, что власть была им дана и возросла сокровенной волею того Бога, в руках Которого находится высшее могущество, а отнюдь не благодаря расположению их богов; потому что если бы последние сколько-нибудь участвовали в этом могуществе, то они скорее покровительствовали бы своим исконным поклонникам, чтобы те не были побеждены римлянами или даже подчинили бы им самих римлян, одержав над ними победу.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lastRenderedPageBreak/>
        <w:t xml:space="preserve">19. Действительно, они не могут сказать даже того, что боги побежденных ими народов возлюбили и предпочли благочестие и нравы их, римлян. Они никогда этого не станут говорить, если вспомнят свое происхождение, покровительство преступникам и братоубийство Ромула. В самом деле, ведь когда Рем и Ромул учредили убежище, где мог бы скрыться каждый виновный в каком-либо преступлении и остаться безнаказанным за свой поступок, то они не установили покаяния для исцеления душ преступников; но при этом они же не оставили безнаказанной робость тех людей, которых они собрали для войны против их родных городов, законов которых сами боялись; с другой стороны, когда Ромул убил брата, который не сделал ему ничего дурного, то он вообразил, что мстит за попранную справедливость, а не просто стремится к первенству во власти. </w:t>
      </w:r>
    </w:p>
    <w:p w:rsidR="003368AC" w:rsidRPr="0016195E" w:rsidRDefault="003368AC" w:rsidP="003368AC">
      <w:pPr>
        <w:spacing w:before="100" w:beforeAutospacing="1" w:after="100" w:afterAutospacing="1"/>
        <w:jc w:val="both"/>
        <w:rPr>
          <w:rFonts w:eastAsia="Times New Roman" w:cs="Times New Roman"/>
          <w:b/>
          <w:bCs/>
          <w:sz w:val="32"/>
          <w:szCs w:val="32"/>
          <w:lang w:eastAsia="uk-UA"/>
        </w:rPr>
      </w:pPr>
      <w:r w:rsidRPr="0016195E">
        <w:rPr>
          <w:rFonts w:eastAsia="Times New Roman" w:cs="Times New Roman"/>
          <w:sz w:val="32"/>
          <w:szCs w:val="32"/>
          <w:lang w:eastAsia="uk-UA"/>
        </w:rPr>
        <w:t xml:space="preserve">Не эти ли нравы возлюбили боги, враждебные своим городам и благоприятствующие их врагам? Но почему же они, оставляя своих, не уничтожили тех и, перейдя к этим, не помогли в чем-либо тем? Да потому, что они не имеют власти ни дать царство, ни уничтожить его; и только один Бог делает это в тайном совете, не навсегда имея в виду сделать блаженными тех, которым дал земное царство, и не навсегда несчастными тех, у которых отнял его; но, делая счастливыми или несчастными по той или другой причине, Он распределил временные и земные царства между теми, кому было Ему угодно, по определенному от веков порядку, допуская или подавая то и другое, и на какое Ему угодно время.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t>Глава XIII</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b/>
          <w:bCs/>
          <w:sz w:val="32"/>
          <w:szCs w:val="32"/>
          <w:lang w:eastAsia="uk-UA"/>
        </w:rPr>
      </w:pPr>
      <w:r w:rsidRPr="0016195E">
        <w:rPr>
          <w:rFonts w:eastAsia="Times New Roman" w:cs="Times New Roman"/>
          <w:sz w:val="32"/>
          <w:szCs w:val="32"/>
          <w:lang w:eastAsia="uk-UA"/>
        </w:rPr>
        <w:t xml:space="preserve">20. Поэтому они не могут сказать и следующего: "Почему же Бог иудеев, Которого вы называете Богом истинным, не только не подчинил им римлян, но не помог также и иудеям, чтобы они не подпали игу римлян?" Ведь всему этому предшествовали явные грехи иудеев, из-за которых, как предвозвестили задолго до этого пророки, это должно было с ними произойти. Но прежде всего так случилось потому, что они в нечестивой ярости своей умертвили Спасителя; при этом в последнем своем грехе они были ослеплены действием других тайных грехов; а что страдания Его будут полезны народам языческим, это было предсказано свидетельством того же пророчества. И царство этого народа, и храм, и священство, и жертвоприношение, и то таинственное помазание, которое на греческом языке называется hrisma, откуда получает значение и имя Христос, и почему народ этот называл своих царей помазанниками, — </w:t>
      </w:r>
      <w:r w:rsidRPr="0016195E">
        <w:rPr>
          <w:rFonts w:eastAsia="Times New Roman" w:cs="Times New Roman"/>
          <w:sz w:val="32"/>
          <w:szCs w:val="32"/>
          <w:lang w:eastAsia="uk-UA"/>
        </w:rPr>
        <w:lastRenderedPageBreak/>
        <w:t xml:space="preserve">все это было предназначено только для предвозвещения о Христе и это открылось не в чем ином, как в том, что после начала проповеди и воскресения убиенного Христа все это прекратилось, хотя ни римляне, ни иудеи не знают, что это прекращение было следствием победы первых и покорения вторых.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t>Глава XIV</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21. Те немногие, что остались еще язычниками, не обращают внимания на то удивительное обстоятельство, что Бог иудеев, оскорбленный побежденными и не принятый победителями, в настоящее время проповедуется и почитается всеми народами. Ведь именно Он и есть тот Бог Израиля, о Котором столь давно уже пророк так провозгласил народу Божию: "Богом всей земли назовется Он" (Ис. 54.5). Это совершилось через имя Христа, пришедшего к людям от семени того Израиля, который был потомком Авраама, родоначальника иудеев, ибо и Израилю сказано: "И благословятся в тебе и в семени твоем все племена земные" (Быт. 28.14).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Из этого видно, что Бог Израиля, — Бог единый, сотворивший небо и землю и промышляющий о делах человеческих милосердно и праведно, так что правда не препятствует милосердию и милосердие не препятствует правде, — Сам не был побежден в лице Своего иудейского народа, когда царство и священство Свое попустил уничтожить и одолеть римлянам: ибо на самом деле через Евангелие Христа, истинного Царя и Священника, ныне Сам Бог Израиля повсюду уничтожает языческих идолов; ведь именно ради сохранения этих идолов римляне не хотели принять святынь Его, как принимали святыни богов других народов, которых они победили. Таким образом, Он устранил царство и священство пророческого народа, потому что наступило уже то, что было через Него обетовано; но и римское владычество, которым был побежден тот народ, Он покорил Своему имени через Христа, и к ниспровержению идолов, из-за почтения к которым не были приняты Его святыни, обратил его силою и благоговением христианской веры.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22. Полагаю, что исполнение указанного над Собою, согласно предвозвещенному через столь многих пророков и через священство и царство каждого народа, Христос устроил отнюдь не с помощью волшебного искусства, к тому же еще и до Своего рождения среди людей. Ведь и народ оного погибшего царства, по милосердному промышлению Божию рассеянный повсюду, хотя и остался без всякого царского и священнического помазания, в каковом помазании открывается имя </w:t>
      </w:r>
      <w:r w:rsidRPr="0016195E">
        <w:rPr>
          <w:rFonts w:eastAsia="Times New Roman" w:cs="Times New Roman"/>
          <w:sz w:val="32"/>
          <w:szCs w:val="32"/>
          <w:lang w:eastAsia="uk-UA"/>
        </w:rPr>
        <w:lastRenderedPageBreak/>
        <w:t xml:space="preserve">Христа, однако удерживает остатки некоторых своих преданий, дабы нести пророческие книги, свидетельствующие о Христе, и чтобы таким образом из враждебных римлянам свитков подтверждалась истина о провозвещенном Иисусе. </w:t>
      </w:r>
    </w:p>
    <w:p w:rsidR="003368AC" w:rsidRPr="0016195E" w:rsidRDefault="003368AC" w:rsidP="003368AC">
      <w:pPr>
        <w:spacing w:before="100" w:beforeAutospacing="1" w:after="100" w:afterAutospacing="1"/>
        <w:jc w:val="both"/>
        <w:rPr>
          <w:rFonts w:eastAsia="Times New Roman" w:cs="Times New Roman"/>
          <w:b/>
          <w:bCs/>
          <w:sz w:val="32"/>
          <w:szCs w:val="32"/>
          <w:lang w:eastAsia="uk-UA"/>
        </w:rPr>
      </w:pPr>
      <w:r w:rsidRPr="0016195E">
        <w:rPr>
          <w:rFonts w:eastAsia="Times New Roman" w:cs="Times New Roman"/>
          <w:sz w:val="32"/>
          <w:szCs w:val="32"/>
          <w:lang w:eastAsia="uk-UA"/>
        </w:rPr>
        <w:t xml:space="preserve">Спрашивается: зачем эти несчастные усугубляют свои несчастья? Ведь если нечто волшебное было написано от Его имени, тогда как учение Христа враждебно этому искусству, то пусть хотя бы из этого они поймут, сколь велико то имя, с помощью которого пытаются добиться почитания своего нечестивого искусства те, которые живут вопреки Его заповедям. Как в разных человеческих заблуждениях многие от Его имени сочинили различные ереси против истины, так и враги Христовы чувствуют, сто для убеждения в предлагаемом ими вопреки учению Христа будет иметь веское значение только то, что носит имя Христово.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t>Глава XV</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b/>
          <w:bCs/>
          <w:sz w:val="32"/>
          <w:szCs w:val="32"/>
          <w:lang w:eastAsia="uk-UA"/>
        </w:rPr>
      </w:pPr>
      <w:r w:rsidRPr="0016195E">
        <w:rPr>
          <w:rFonts w:eastAsia="Times New Roman" w:cs="Times New Roman"/>
          <w:sz w:val="32"/>
          <w:szCs w:val="32"/>
          <w:lang w:eastAsia="uk-UA"/>
        </w:rPr>
        <w:t>23. Почему же эти пустопорожние хвалители Христа и коварные хулители христианской веры не дерзают злословить Христа? Да потому, что некоторые из их философов, — как написал в своих книгах Порфирий Сицилийский, — спрашивали совета у своих богов, что им</w:t>
      </w:r>
      <w:r w:rsidRPr="0016195E">
        <w:rPr>
          <w:rFonts w:eastAsia="Times New Roman" w:cs="Times New Roman"/>
          <w:i/>
          <w:iCs/>
          <w:sz w:val="32"/>
          <w:szCs w:val="32"/>
          <w:lang w:eastAsia="uk-UA"/>
        </w:rPr>
        <w:t xml:space="preserve"> </w:t>
      </w:r>
      <w:r w:rsidRPr="0016195E">
        <w:rPr>
          <w:rFonts w:eastAsia="Times New Roman" w:cs="Times New Roman"/>
          <w:sz w:val="32"/>
          <w:szCs w:val="32"/>
          <w:lang w:eastAsia="uk-UA"/>
        </w:rPr>
        <w:t xml:space="preserve">говорить о Христе; а те были вынуждены перед своими оракулами хвалить Христа. И это неудивительно, ибо мы и в Евангелии читаем, что Его исповедали бесы (Лк. 4.41); а у пророков наших сказано: "Ибо все боги народов — идолы" (Пс. 95.5). И потому язычники, чтобы не поступать вопреки советам своих богов, воздержались от поношений Христа и начали изливать их на Его учеников; но мне кажется, что языческие боги, с которыми совете вались языческие философы, были бы вынуждены хвалить и учеников Христовых, если бы им был предложен вопрос относительно последних.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t>Глава XVI</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b/>
          <w:bCs/>
          <w:sz w:val="32"/>
          <w:szCs w:val="32"/>
          <w:lang w:eastAsia="uk-UA"/>
        </w:rPr>
      </w:pPr>
      <w:r w:rsidRPr="0016195E">
        <w:rPr>
          <w:rFonts w:eastAsia="Times New Roman" w:cs="Times New Roman"/>
          <w:sz w:val="32"/>
          <w:szCs w:val="32"/>
          <w:lang w:eastAsia="uk-UA"/>
        </w:rPr>
        <w:t xml:space="preserve">24. Тем не менее они пытаются доказать, что разрушение капищ, осуждение жертвоприношений и сокрушение идольских изображений происходит не по учению Христову, а по наущению Его учеников, которые стремились учить иначе, чем сами научились от Него; таким образом они, почитая и восхваляя Христа, желают устранить христианскую веру; ибо ведь через учеников Христовых возвещены деяния и изречения Иисуса Христа, на которых стоит христианская религия, еще до сего времени неприятная этим, уже весьма немногим и уже не противодействующим ей открыто, но втихомолку еще </w:t>
      </w:r>
      <w:r w:rsidRPr="0016195E">
        <w:rPr>
          <w:rFonts w:eastAsia="Times New Roman" w:cs="Times New Roman"/>
          <w:sz w:val="32"/>
          <w:szCs w:val="32"/>
          <w:lang w:eastAsia="uk-UA"/>
        </w:rPr>
        <w:lastRenderedPageBreak/>
        <w:t xml:space="preserve">перешептывающимся о ней. Но если они не хотят верить, что так учил Христос, то пусть читают у пророков, которые наставляли людей не только уничтожать идольские суеверия, но и предсказали, что такое уничтожение будет во времена христианства. Если они сказали ложь, то почему она исполнились так очевидно? А если они сказали истину, то почему эти противятся столь явно божественной силе?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t>Глава XVII</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b/>
          <w:bCs/>
          <w:sz w:val="32"/>
          <w:szCs w:val="32"/>
          <w:lang w:eastAsia="uk-UA"/>
        </w:rPr>
      </w:pPr>
      <w:r w:rsidRPr="0016195E">
        <w:rPr>
          <w:rFonts w:eastAsia="Times New Roman" w:cs="Times New Roman"/>
          <w:sz w:val="32"/>
          <w:szCs w:val="32"/>
          <w:lang w:eastAsia="uk-UA"/>
        </w:rPr>
        <w:t xml:space="preserve">25. И однако же следует настоятельно у них спросить: кем считают они Бога Израилева; почему они не приняли Его, как приняли богов прочих народов, которых покорило Римское государство, особенно если по их собственному мнению мудрый должен почитать всех богов? Итак, почему же именно Он был исключен из числа прочих? Если потому, что Он имеет наибольшую силу, то почему только Он один и не почитается ими? Если же потому, что Он имеет малую силу или же вовсе не имеет никакой силы, то почему по сокрушении их идолов Он один только и почитается почти всеми народами? Они никогда не смогут выпутаться из сетей вышеприведенного вопроса, ибо поклоняясь меньшим и большим богам, почитаемых у них богами, не поклоняются истинному Богу, Который превзошел всех, почитаемых ими. Если Он велик силой, то почему сочтен таким, которого должно отвергнуть? Если же имеет малую силу или не имеет никакой, то почему только Он отделен от прочих благих? Если Он — злой, то почему Он не был побежден столь многими добрыми? Если Он истинен, то почему отвергаются Его повеления? Если Он лжив, то почему Его предсказания исполняются?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t>Глава XVIII</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26. В конце концов, пусть думают о Нем все, что угодно. Разве римляне не признают, что следует чтить даже и злых богов, разве не устраивают капища богам лихорадки и бледности, разве, взывая о помощи к добрым демонам, не умилостивляют при этом и демонов злых? Итак, пусть они думают о Нем, что им угодно; однако, почему они сочли возможным только Его одного ни призывать, ни умилостивлять? Кто же сей Бог, столь им неизвестный, что только Он один еще не находится среди множества их богов, нам же столь известный, что только Он один и почитается нами — уже столь многими народами? </w:t>
      </w:r>
    </w:p>
    <w:p w:rsidR="003368AC" w:rsidRPr="0016195E" w:rsidRDefault="003368AC" w:rsidP="003368AC">
      <w:pPr>
        <w:spacing w:before="100" w:beforeAutospacing="1" w:after="100" w:afterAutospacing="1"/>
        <w:jc w:val="both"/>
        <w:rPr>
          <w:rFonts w:eastAsia="Times New Roman" w:cs="Times New Roman"/>
          <w:b/>
          <w:bCs/>
          <w:sz w:val="32"/>
          <w:szCs w:val="32"/>
          <w:lang w:eastAsia="uk-UA"/>
        </w:rPr>
      </w:pPr>
      <w:r w:rsidRPr="0016195E">
        <w:rPr>
          <w:rFonts w:eastAsia="Times New Roman" w:cs="Times New Roman"/>
          <w:sz w:val="32"/>
          <w:szCs w:val="32"/>
          <w:lang w:eastAsia="uk-UA"/>
        </w:rPr>
        <w:t xml:space="preserve">Итак, в ответ на вопрос, почему они не захотели принять святынь этого Бога, они могут сказать только одно: Бог хотел быть почитаем один и запретил чтить тех языческих богов, которых они к тому времени уже </w:t>
      </w:r>
      <w:r w:rsidRPr="0016195E">
        <w:rPr>
          <w:rFonts w:eastAsia="Times New Roman" w:cs="Times New Roman"/>
          <w:sz w:val="32"/>
          <w:szCs w:val="32"/>
          <w:lang w:eastAsia="uk-UA"/>
        </w:rPr>
        <w:lastRenderedPageBreak/>
        <w:t xml:space="preserve">почитали. Но тогда их следует расспросить о том, каким именно они считают этого Бога, не хотевшего, чтобы были почитаемы иные боги, которым они строили храмы и возводили статуи, Бога настолько могущественного, что Его желание низложить идолов было куда сильнее их нежелания принять Его святыни. Тут, конечно, они сошлются на мнение того их философа, о котором их оракул объявил им, что он — мудрейший из всех людей. Ведь, по мнению Сократа, каждого бога должно чтить так, как тот это почитание заповедал сам. Поэтому для них было крайне важно не почитать Бога иудеев, ибо если бы они хотели почитать Его иным образом, чем Он заповедал, то, конечно, они чтили бы не Его, а то, что измыслили сами. А если бы они захотели чтить Его согласно Его заповеди, то увидели бы, что других, которым Он запретил поклоняться, им не должно чтить. Из-за всего этого они и отвергли поклонение единому истинному Богу: чтобы не оскорбить многих ложных богов, воображая, что гнев последних для них будет более опасен, чем благодетельно Его благоволение.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t>Глава XIX</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27. Но осторожность их была тщетна и робость — достойна осмеяния. Спросим же: что об этом Боге думают те люди, которым угодно почитать всех богов вообще? Ведь если этого Бога не должно чтить, то каким образом заслуживают почитания все прочие, когда этот не почитается? А если Он должен быть почитаем, то нельзя почитать остальных, ибо Он почитается лишь тогда, когда один только и почитается. А может быть они скажут, что Он — не Бог, хотя они и называют богами тех, которые, по нашему убеждению, могут лишь то, что дозволяется Его определением? Но тогда им придется признать, что их боги менее могущественны, чем Тот, Кто в их глазах не Бог. В самом деле, ведь если боги суть те, прорицания которых спрашивали люди, и которые давали ответы, не сказать чтобы совсем ложные, но лишь приблизительно соответствующие частным делам, то каким образом не есть Бог Тот, предсказания Которого истинны не только в отношении отдельных событий, но даже касательно всего рода человеческого и всех народов: ведь Им наперед было предсказано то, что мы ныне читаем и видим. </w:t>
      </w:r>
    </w:p>
    <w:p w:rsidR="003368AC" w:rsidRPr="0016195E" w:rsidRDefault="003368AC" w:rsidP="003368AC">
      <w:pPr>
        <w:spacing w:before="100" w:beforeAutospacing="1" w:after="100" w:afterAutospacing="1"/>
        <w:jc w:val="both"/>
        <w:rPr>
          <w:rFonts w:eastAsia="Times New Roman" w:cs="Times New Roman"/>
          <w:b/>
          <w:bCs/>
          <w:sz w:val="32"/>
          <w:szCs w:val="32"/>
          <w:lang w:eastAsia="uk-UA"/>
        </w:rPr>
      </w:pPr>
      <w:r w:rsidRPr="0016195E">
        <w:rPr>
          <w:rFonts w:eastAsia="Times New Roman" w:cs="Times New Roman"/>
          <w:sz w:val="32"/>
          <w:szCs w:val="32"/>
          <w:lang w:eastAsia="uk-UA"/>
        </w:rPr>
        <w:t xml:space="preserve">Если они называют богом того, во имя которого провозвещала сивилла так и не исполнившиеся судьбы римлян, то каким образом не есть Бог Тот, Который исполнил, как и предвозвестил, что римляне и все народы будут через благовестие Христово веровать в Него, единого Бога, и что все их идолы будут низвергнуты? Наконец, если они называют богами </w:t>
      </w:r>
      <w:r w:rsidRPr="0016195E">
        <w:rPr>
          <w:rFonts w:eastAsia="Times New Roman" w:cs="Times New Roman"/>
          <w:sz w:val="32"/>
          <w:szCs w:val="32"/>
          <w:lang w:eastAsia="uk-UA"/>
        </w:rPr>
        <w:lastRenderedPageBreak/>
        <w:t xml:space="preserve">тех, которые через своих прорицателей никогда не дерзали говорить что-либо против этого Бога, то каким образом не есть Бог Тот, Который через Своих пророков не только повелел низвергать их изображения, но даже предсказал, что они будут низложены у всех языческих народов теми, которые после низвержения их получили повеление чтить Его одного и, получив повеление, Ему одному и служат?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t>Глава XX</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28. А если они могут, то пусть прочтут о том, как некоторые из сивилл и кое-кто из иных их предсказателей пророчествовали, что Бог Израилев будет почитаться всеми народами, и что почитатели других богов поначалу будут отвергать Его; и даже писания пророков Его о будущем настолько по своему значению превосходны, что в послушании им сама римская власть приказала разрушить идолов; пророки их даже убеждали не повиноваться таким приказаниям. Если могут, то пусть читают об этом в книгах своих же прорицателей. Я уже не говорю о том, что написанное в их книгах считают свидетельством о нашей, т. е. христианской вере, равно как и то, что они самолично могли услышать от святых ангелов и от наших пророков, подобно тому как и явление Христа во плоти вынуждены были исповедать даже бесы. </w:t>
      </w:r>
    </w:p>
    <w:p w:rsidR="003368AC" w:rsidRPr="0016195E" w:rsidRDefault="003368AC" w:rsidP="003368AC">
      <w:pPr>
        <w:spacing w:before="100" w:beforeAutospacing="1" w:after="100" w:afterAutospacing="1"/>
        <w:jc w:val="both"/>
        <w:rPr>
          <w:rFonts w:eastAsia="Times New Roman" w:cs="Times New Roman"/>
          <w:b/>
          <w:bCs/>
          <w:sz w:val="32"/>
          <w:szCs w:val="32"/>
          <w:lang w:eastAsia="uk-UA"/>
        </w:rPr>
      </w:pPr>
      <w:r w:rsidRPr="0016195E">
        <w:rPr>
          <w:rFonts w:eastAsia="Times New Roman" w:cs="Times New Roman"/>
          <w:sz w:val="32"/>
          <w:szCs w:val="32"/>
          <w:lang w:eastAsia="uk-UA"/>
        </w:rPr>
        <w:t xml:space="preserve">Конечно, многие из них стремятся доказать, будто все это вымышлено нашими единоверцами: нет, сами они, сами должны принудить себя к тому, чтобы представить что-либо, предсказанное прорицателями их богов против Бога евреев, подобно тому, как мы против их богов на основании наших пророческих книг и повеления соблюдаем, и предсказания приводим, и показываем то, что уже сбылось. Те, уже очень немногие, предпочитают скорее скорбеть о том, что все это исполнилось, чем признавать Богом Того, Кто мог провозвестить исполнившееся; в то время как у своих ложных богов, которые суть настоящие демоны, ничего так не ценят, как если когда-нибудь с помощью их ответов узнают нечто, имеющее с ними произойти.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t>Глава XXI</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29. А если это так, то почему они, жалкие люди, не поймут, что истинный Бог есть именно Тот, Который (и они не могут этого не видеть) настолько выделяется из общества их богов, что желая чтить всех богов, они не могут чтить Его вместе с прочими? Таким образом, если они не могут почитать Его вместе с прочими, то почему не избирают Того, Который запрещает почитать других, оставив этих, не запрещающих почитать Его? </w:t>
      </w:r>
      <w:r w:rsidRPr="0016195E">
        <w:rPr>
          <w:rFonts w:eastAsia="Times New Roman" w:cs="Times New Roman"/>
          <w:sz w:val="32"/>
          <w:szCs w:val="32"/>
          <w:lang w:eastAsia="uk-UA"/>
        </w:rPr>
        <w:lastRenderedPageBreak/>
        <w:t xml:space="preserve">Или же если и эти запрещают, то пусть где-либо найдут свидетельства этому.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В самом деле, разве не такого рода запреты должны в первую очередь оглашаться народу в храмах? И конечно, запрещение столь многих против одного должно было бы явиться более значительным и сильным, чем запрещение одного против столь многих. Ибо если поклонение этому Богу нечестиво, то бесполезны те боги, которые не уберегают людей от нечестия. А если поклонение Ему благочестиво, то в таком случае нечестиво служение прочим богам, так как оно запрещается при почитании Его. А если они запрещают почитать Его столь нерешительно, что люди больше боятся слушать об этом, чем осмеливаются запрещать, то кто не понимает, кто не чувствует, что должно избрать именно Его, — Который так всенародно запрещает почитать иных богов, Который повелел низложить их изображения, предрек это и действительно низложил, — чем почитать тех, о которых мы не знаем, чтобы они запрещали почитать Его, не читаем, чтобы они предсказывали, не видим, чтобы они были в силах что-либо сделать? Я спрашиваю: Кто есть этот Бог, Который так преследует всех языческих богов, Который враз отменил все их священнодействия?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t>Глава XXII</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30. Но стоит ли об этом спрашивать людей, обнаруживших суетность при размышлении о том, кто Он? Одни говорят: "Это Сатурн"; я думаю, это потому, что освящают субботу, ибо они этот день приписали Сатурну. Варрон же считал Бога иудеев Юпитером, полагая, что Его можно называть каким угодно именем, ибо под Ним понимал бытие. Я думаю, что он был просто поражен Его величием; ведь римляне, действительно, не признают никого выше Юпитера, о чем достаточно ясно свидетельствует их Капитолий; его же они считают царем всех богов. И когда Варрон обратил внимание на то, что иудеи чтут высочайшего Бога, то никого другого он не мог разуметь под этим, кроме Юпитера. Но признает ли кто Бога иудеев Сатурном, или Юпитером, пусть ответит: когда такое было, чтобы Сатурн дерзнул запретить чтить другого бога? И даже самого своего сына Юпитера, который отнял у него власть, он не запрещает чтить. Если же этот последний угоден своим почитателям как более могущественный и как победитель, то пусть они не почитают побежденного и изгнанного. Но и Юпитер не запретил почитать Сатурна, и таким образом допустил быть богом тому, которого смог победить.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t>Глава XXIII</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lastRenderedPageBreak/>
        <w:t xml:space="preserve">31. Они говорят, дескать басни эти должны быть или истолкованы мудрецами, или осмеяны; а мы почитаем Юпитера, о котором говорит Марон: "Все полно Юпитером" (Эклог. 3), т. е. все имеет животворящий дух. Поэтому и Варрон не без основания полагал, что Юпитер чтится иудеями, поскольку Бог говорит через пророка: "Не наполняю ли Я небо и землю?" (Иер. 23.24). Разве это не то же, что поэт назвал эфиром, говоря: "Так Эфир, всемогущий отец, плодотворным дождем опустился на лоно супруги счастливой" (Георгики, кн. 2). Ведь эфир, говорят они, это не дух, а горнее тело, которое простирается под небом выше воздуха.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Что же выходит? То поэт, следуя учению платоников, представляет, что Бог есть дух, а не тело; то, следуя стоикам, говорит, что Он — тело? Так что же все-таки они почитают в своем Капитолии? Дух ли, или же, наконец, само плотское небо? Зачем их Юпитер держит тот щит, что зовется Эгидой? Ведь происхождение этого названия восходит к той басне, что Юпитера, скрытого матерью, вскормила коза. Но может и это сочинили поэты? Разве и Капитолий — сочинение поэтов? И что, наконец, значит это — не поэтическое, а шутовское разногласие: искать богов в книгах философов, а почитать в храмах по представлениям поэтов?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32. Но разве был поэтом известный Евгемер, который и самого Юпитера, и отца его — Сатурна, и братьев — Плутона и Нептуна, так ясно представил как людей, что поклонники их скорее должны быть благодарны поэтам за то, что они весьма многое измыслили не для уменьшения их чести, а для их приукрашения; (Цицерон говорит, что этот Евгемер был переведен на латинский язык поэтом Эннием (О природе богов, кн. 1).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Разве и сам Цицерон был поэтом, когда он убеждает как посвященного в таинства того своего противника, с которым состязается в "Тускуланских беседах", говоря так: "А если я попытаюсь исследовать древнее и изучить то, что передали писатели Греции, то откроется, что боги многих народов удалились от нас на небо. Спроси: "Чьи из них могилы показываются в Греции?" Так как ты посвящен, то вспомни, что представляется в мистериях" (Тускул. 1). Конечно, этот писатель достаточно ясно исповедует, что боги были людьми, только он благожелательно предполагает, что они переселились на небо; впрочем, когда он говорил о Ромуле, то не постеснялся заявить всенародно, что и эта предполагаемая почесть усвоена богам людьми. Он говорит: "Того Ромула, который основал этот город, мы возвысили по народной молве и </w:t>
      </w:r>
      <w:r w:rsidRPr="0016195E">
        <w:rPr>
          <w:rFonts w:eastAsia="Times New Roman" w:cs="Times New Roman"/>
          <w:sz w:val="32"/>
          <w:szCs w:val="32"/>
          <w:lang w:eastAsia="uk-UA"/>
        </w:rPr>
        <w:lastRenderedPageBreak/>
        <w:t xml:space="preserve">благорасположению вознесли к богам бессмертным" (Речь против Каталины).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Итак, что же удивительного в том, что более древние люди сделали с Сатурном и Юпитером то же, что римляне — с Ромулом, и что, наконец, хотели уже в более позднее время сделать с Цезарем? Об этом и Вергилий написал льстивый стишок: "Вот выступает вперед звезда Цезаря, сына Венеры" (Эклог. 9). Пусть же они посмотрят, не показывает ли историческая истина могилы ложных богов на земле, и не пустословие ли поэтов измыслило на небе их звезды. Ведь не на самом же деле вот та или эта звезда принадлежат Сатурну или Юпитеру; все дело в том, что люди после их смерти присвоили их имена звездам, созданным от начала мира, люди, которые пожелали их, уже умерших, почитать как богов. И если уж на то пошло, то какое такое зло сотворила непорочность или чего хорошего заслуживает похоть, что среди звезд, имеющих круговращение наряду с Солнцем и Луною, Венера имеет свою звезду, а Минерва — нет?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33. Но и Цицерон, будучи академиком, был еще менее благочестив, чем поэты, так как он осмелился упоминать о могилах богов и вносить это в свои сочинения, хотя все это и не выдумал, а заимствовал из преданий об их святынях. Неужели же и поэты только измышляли, и академики лишь предполагали, когда говорили, что священные предания о таких богах составлены на основании жизни или смерти каждого из них как людей? Неужто и известный египетский жрец Леон был поэтом или академиком, когда он сообщил Александру Македонскому мнения о происхождении этих богов, хоть и отличающиеся от греческих, однако же по смыслу схожие, когда открыто заявил, что они были людьми?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34. Но что нам до того? Пусть они говорят, что в лице Юпитера они почитают не мертвого человека, и что посвятили Капитолий не мертвецу, а животворящему духу, которым наполняется мир, и пусть они, как им угодно, истолковывают значение его щита, сделанного из козьей кожи в честь его кормилицы. Что говорят они о Сатурне, какого Сатурна они почитают? Не тот ли это, который первым сошел с Олимпа: </w:t>
      </w:r>
    </w:p>
    <w:tbl>
      <w:tblPr>
        <w:tblW w:w="0" w:type="auto"/>
        <w:jc w:val="center"/>
        <w:tblCellSpacing w:w="15" w:type="dxa"/>
        <w:tblCellMar>
          <w:top w:w="15" w:type="dxa"/>
          <w:left w:w="15" w:type="dxa"/>
          <w:bottom w:w="15" w:type="dxa"/>
          <w:right w:w="15" w:type="dxa"/>
        </w:tblCellMar>
        <w:tblLook w:val="04A0"/>
      </w:tblPr>
      <w:tblGrid>
        <w:gridCol w:w="10295"/>
      </w:tblGrid>
      <w:tr w:rsidR="003368AC" w:rsidRPr="0016195E" w:rsidTr="003368AC">
        <w:trPr>
          <w:tblCellSpacing w:w="15" w:type="dxa"/>
          <w:jc w:val="center"/>
        </w:trPr>
        <w:tc>
          <w:tcPr>
            <w:tcW w:w="0" w:type="auto"/>
            <w:vAlign w:val="center"/>
            <w:hideMark/>
          </w:tcPr>
          <w:p w:rsidR="003368AC" w:rsidRPr="0016195E" w:rsidRDefault="003368AC" w:rsidP="003368AC">
            <w:pPr>
              <w:jc w:val="left"/>
              <w:rPr>
                <w:rFonts w:eastAsia="Times New Roman" w:cs="Times New Roman"/>
                <w:sz w:val="32"/>
                <w:szCs w:val="32"/>
                <w:lang w:eastAsia="uk-UA"/>
              </w:rPr>
            </w:pPr>
            <w:r w:rsidRPr="0016195E">
              <w:rPr>
                <w:rFonts w:eastAsia="Times New Roman" w:cs="Times New Roman"/>
                <w:i/>
                <w:iCs/>
                <w:sz w:val="32"/>
                <w:szCs w:val="32"/>
                <w:lang w:eastAsia="uk-UA"/>
              </w:rPr>
              <w:t>Избегая Юпитера стрел, из отнятого царства изгнанник, Непокорный народ, по высоким рассеянный горам, Он собрал и закон ему дал, и назвать пожелал Латиумом. Ибо в этих горах в безопасности долго скрывался.</w:t>
            </w:r>
          </w:p>
        </w:tc>
      </w:tr>
    </w:tbl>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Разве изображение его с всегда покрытой головою не намекает на то, что он как бы скрывается? Разве не он показал италийцам земледелие, о чем </w:t>
      </w:r>
      <w:r w:rsidRPr="0016195E">
        <w:rPr>
          <w:rFonts w:eastAsia="Times New Roman" w:cs="Times New Roman"/>
          <w:sz w:val="32"/>
          <w:szCs w:val="32"/>
          <w:lang w:eastAsia="uk-UA"/>
        </w:rPr>
        <w:lastRenderedPageBreak/>
        <w:t xml:space="preserve">свидетельствует его серп? "Нет, — говорят они, — ибо хотя тебе и кажется, что он был человеком и как бы царем, но мы Сатурна понимаем в смысле всеобщего времени, что показывает и его греческое имя, которое с прибавлением придыхания (???) суть название времени; по этой причине и на латинском языке он называется Сатурном, как будто он пресыщается годами (???)". Я не знаю, зачем толковать с теми людьми, которые, пытаясь объяснять имена и изображения своих богов, сознаются, что их высший бог и отец всех прочих богов есть время. В самом деле, что еще может это означать, как не то, что все их боги, отцом которых они представляют время, ограничены временем.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35. Поэтому-то их философы, новые платоники, которые жили уже в христианские времена, краснея от стыда пытались объяснить имя Сатурна иначе, говоря, что он назван Кронос как бы вследствие пресыщения разумом, потому что сытость-де по-гречески называется (???), а разум или мысль — (???), с чем сообразуется и латинское имя, составленное как бы из латинской первой части и греческой последней, так что этим выражается та мысль, что он есть (???).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Действительно, они видели, что нелепо считать Юпитера сыном времени, если они думали или хотели думать, что он есть вечный бог. Но при таком новом толковании, — если только древнейшие из них знали о нем, — удивительно, что оно было неизвестно Цицерону и Варрону, которые утверждали, что Юпитер — сын Сатурна, как бы некий дух, проистекающий от высшего ума, и которого они представляли как бы душою мира, наполняющей все небесные и земные тела. Отсюда и ранее упомянутое мною изречение Марона: "Все полно Юпитером".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Неужели же эти мудрецы, — если бы только могли, — не изменили бы также и суеверия людей, как и вышеуказанное толкование; и как не стали бы ставить вообще никаких идольских изображений, так и Капитолий скорее поставили бы Сатурну, чем Юпитеру. Ибо и они не оспаривают, что каждая разумная душа может быть мудрой только при участии высшей и неизменной премудрости; не только душа каждого человека, но даже и душа всего мира, которую они называют Юпитером. А мы не только делаем им уступку, но даже и проповедуем главным образом то, что существует некая высочайшая Премудрость, при участии Которой каждая мудрая душа бывает поистине премудрой. Но великим и притом неразрешенным вопросом является следующий: имеет ли вся эта телесная громада, называемая миром, какую-либо душу, т. е. разумную жизнь, которой управляется так, как каждое животное? Это мнение следует </w:t>
      </w:r>
      <w:r w:rsidRPr="0016195E">
        <w:rPr>
          <w:rFonts w:eastAsia="Times New Roman" w:cs="Times New Roman"/>
          <w:sz w:val="32"/>
          <w:szCs w:val="32"/>
          <w:lang w:eastAsia="uk-UA"/>
        </w:rPr>
        <w:lastRenderedPageBreak/>
        <w:t xml:space="preserve">утверждать только тогда, когда ясно, что оно истинно, а отрицать только тогда, когда ясно, что оно ложно. Но столь ли уж важно это для нас, если известно, что любая душа бывает мудрой и блаженной не через другую какую бы то ни было душу, но только от одной высшей и неизменной премудрости Божией?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36. Однако римляне, посвятившие Капитолий не Сатурну, а Юпитеру, или другие народы, полагавшие, что Юпитера должно почитать выше всех остальных богов, чувствовали совсем не то, что эти философы; последние, согласно своему новому мнению, с одной стороны, высшие искусства, — если только в этих вещах имели сколько-нибудь силы, — посвящали преимущественно Сатурну, а с другой — преследовали математиков и гадателей по звездам, которые поместили Сатурна между прочими звездами как злого бога, в то время как вышеупомянутые философы называли его творцом мудрецов. Мнение первых против последних в душах людей стало настолько преобладающим, что Сатурна не хотели даже называть по имени: его предпочитали называть не Сатурном, а стариком. Суеверие было столь боязливо, что уже карфагеняне почти изменили наименование своего поселения, чаще называя его городом старика, нежели городом Сатурна.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t>Глава XXIV</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37. Итак, нет никаких сомнений в том, что именно вынуждены идолопоклонники почитать и что стремятся они разукрашивать. Но и этих новых толкователей значения имени Сатурна необходимо спросить, что думают они о Боге евреев. В самом деле, ведь им угодно, как и всем язычникам, чтить всех без исключения богов, и в то же время им, гордецам, стыдно смириться пред Христом ради прощения своих грехов. Так что же они думают о Боге Израиля? Ибо если они Его не почитают, то, значит, они не почитают всех богов; а если почитают, то не так, как Он повелел, потому что они чтут и других богов, чтить которых Он воспретил. Ведь Он воспретил это через тех же самых пророков, через которых предсказал то самое будущее, которое ныне терпят их идолы от христиан. Ибо к этим пророкам или были посланы ангелы, которые показали им Бога, Творца всего, единого истинного Бога, Которому все подчинено, через чувственные вещи образно явили должный вид и показали, как Он повелел чтить Себя; или же в некоторых из них через Духа Святого мысли были настолько возвышенны, что в своих видениях они созерцали то, что созерцают и сами ангелы. Но известно, что они служили тому Богу, Который запретил чтить других богов, и служили </w:t>
      </w:r>
      <w:r w:rsidRPr="0016195E">
        <w:rPr>
          <w:rFonts w:eastAsia="Times New Roman" w:cs="Times New Roman"/>
          <w:sz w:val="32"/>
          <w:szCs w:val="32"/>
          <w:lang w:eastAsia="uk-UA"/>
        </w:rPr>
        <w:lastRenderedPageBreak/>
        <w:t xml:space="preserve">благочестивою верой в царстве и священстве Его государства (т. е. у иудеев) и в священнодействиях, бывших знаками будущего пришествия Христа, истинного Царя и Священника.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t>Глава XXV</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38. А затем относительно богов язычников (пока они хотят почитать их, они не хотят чтить Того, Который не может почитаться вместе с ними) пусть скажут: "Причина того, что не находится ни одного из них, который запретил бы почитать другого, заключается в том, что каждый из них имеет свои обязанности и служения и занимается делами, касающимися только его одного". В самом деле, если Юпитер не воспрещал чтить Сатурна, так как тот не был просто человеком, тем более изгнанным из своего же царства отцом, а Юпитер, в свою очередь, суть или небесное тело, или дух, наполняющий небо и землю, и потому не могущий запретить почитания высшей мысли, из которой, как они говорят, он проистек; если, с другой стороны, и Сатурн не запретил чтить Юпитера не потому, что был побежден, когда его сын восстал, и убегая от оружия которого он пришел в Италию, но якобы потому, что первоначальный ум благоприятствует рожденной от него душе; то, конечно же, Вулкан наверняка запретил бы почитать Марса, любовника своей жены, а Геркулес — Юнону, свою гонительницу. Что это за отвратительное между ними согласие, когда непорочная дева Диана не запрещает чтить, не говорю уже Венеру, но даже Приапа? Ведь если бы один человек, например, захотел быть и охотником и землевладельцем, то он должен был бы стать служителем их обоих, однако он постыдился бы создать для них смежные храмы. Но пусть они понимают Диану в смысле какой угодно добродетели, а Приапа — в смысле бога оплодотворения, однако они понимают его именно так, что Юноне из числа рождающих женщин стыдно иметь такого помощника; пусть они говорят, что им угодно; пусть истолковывают, как умеют; однако это до тех пор, пока все их доказательства не пристыдил Бог Израилев, так как Он воспретил почитать их всех, но Сам не запрещен почитаться никем, а их священнодействиям и идолам предписал и предсказал уничтожение и исполнил его; так Он явственно показал, что они ложны и лживы, а Он есть истинный и достойный веры Бог.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39. Но кто не изумится тому, что эти, уже немногие почитатели многих и притом ложных богов, не хотят повиноваться Тому, о Котором каждый из них, будучи спрошенным: кто есть Бог, отвечает по-своему, но никто не дерзает отрицать бытие Бога? Ведь если они будут Его отрицать, то </w:t>
      </w:r>
      <w:r w:rsidRPr="0016195E">
        <w:rPr>
          <w:rFonts w:eastAsia="Times New Roman" w:cs="Times New Roman"/>
          <w:sz w:val="32"/>
          <w:szCs w:val="32"/>
          <w:lang w:eastAsia="uk-UA"/>
        </w:rPr>
        <w:lastRenderedPageBreak/>
        <w:t xml:space="preserve">весьма легко могут быть убеждены Его делами, пророчествами и их исполнением. И я говорю не о том, во что, по их мысли, свободно можно не веровать, а именно: что Он в начале сотворил небо и землю и все, что в них есть (Быт. 1); и не об известных древних событиях, а именно: что Он перенес на небо Эноха, что нечестивых уничтожил потопом, что праведного Ноя и дом его спас (Быт. 5.24; 7). Я начинаю исследовать деяния Его среди людей от Авраама, ибо ему чрез ангельское пророчество было открыто обетование, исполнение которого мы ныне видим. В самом деле, ему было сказано: "И благословятся в семени твоем все народы земли" (Быт. 22.18); от его семени произошел народ израильский, от него — Дева Мария, родившая Христа; пусть они дерзнут, если могут, отрицать, что через Него получают благословение все народы. Это обетование было также и к Исааку, сыну Авраама (Быт. 27.4); то же сказано было и Иакову, внуку Авраама (Быт. 28.14), который также был назван Израилем, от которого весь этот народ произошел и получил свое имя, так что Бог этого народа называется Богом Израиля. Это значит не то, что Он не есть Бог всех народов, как незнающих Его, так и знающих; а значит, что в этом народе Он восхотел явить более очевидно силу обетовании Своих. Ибо этот народ, первоначально умножившийся в Египте и освобожденный от рабства в нем со многими знамениями и чудесами, по завоевании многих народов получил к тому же еще и землю обетования, в которой господствовал через царей своих, происшедших из колена Иуды. Этот Иуда был одним из двенадцати сыновей Иакова, внука Авраама, и от имени его они, названные иудеями, многое совершили с помощью Божией и много пострадали за грехи свои, пока наконец не пришло Семя, Которому было обетовано, что в Нем благословятся все народы земли и добровольно сокрушат своих идолов.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t>Глава XXVI</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40. И ведь не во времена христианские предсказано то, что исполняется через христиан. Сами иудеи, оставшиеся врагами имени Христова, о будущем вероломстве которых сказано в тех же пророческих писаниях, — сами они имеют и читают пророчество, говорящее: "Господи! сила моя и крепость моя и прибежище мое в день скорби! к Тебе придут народы от краев земли и скажут: только ложь наследовали наши отцы, пустоту и то, в чем никакой нет пользы" (Иер. 16.19). И вот ныне происходит это; вот ныне народы от крайнего предела земли приходят к Христу, говоря это и сокрушая идолов. И велико именно то, что Бог предстоит в Церкви Своей, разросшейся повсюду, дабы народ иудейский, по заслугам разбитый и рассеянный в разных странах повсюду, переносил собрания </w:t>
      </w:r>
      <w:r w:rsidRPr="0016195E">
        <w:rPr>
          <w:rFonts w:eastAsia="Times New Roman" w:cs="Times New Roman"/>
          <w:sz w:val="32"/>
          <w:szCs w:val="32"/>
          <w:lang w:eastAsia="uk-UA"/>
        </w:rPr>
        <w:lastRenderedPageBreak/>
        <w:t xml:space="preserve">свитков наших пророчеств, чтобы народы не думали, будто они составлены нами, и чтобы этот народ, враждебный нашей вере, был свидетелем нашей истины. Таким образом, как же это ученики Христовы учили тому, чего сами не узнали от Христа, — как об этом болтают глупцы, — а именно: чтобы суетная вера в языческих богов и идолов была уничтожена? Разве же можно говорить, что и те пророчества, которые ныне читаются в собраниях книг врагов Христа, измыслили ученики Христовы?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41. В самом деле, кто провозгласил это, как не Бог Израиля? Ибо ведь самому народу было сказано божественным словом, обращенным к Моисею: "Слушай, Израиль: Господь Бог наш, Господь един есть" (Вт. 6.4). "Не делай себе кумира и никакого изображения того, что на небе вверху, и что на земле внизу" (Исх. 20.4). А чтобы он к тому же уничтожил это там, где получит возможность, это ему заповедуется так: "Не последуйте иным богам, богам тех народов, которые будут вокруг вас... Но поступите с ними так: жертвенники их разрушьте, столбы их сокрушите, и рощи их вырубите, и истуканы их сожгите огнем" (Вт. 6.14; 7.5). А кто осмелится сказать, что Христос и христиане не относятся к Израилю? Ведь Израиль был внуком Авраама, которому первому, а потом сыну его Исааку, а затем и самому Израилю, внуку его, было сказано: "И благословятся в семени твоем все народы земли" (Быт. 22.18). Но разве не из этого семени произошла та Дева, о которой пророк народа иудейского и Бога Израилева возвещает, говоря: "Се, Дева во чреве приимет, и родит Сына, и нарекут имя Ему: Эммануил" (Ис. 7.14). А слово Эммануил имеет значение: с нами Бог. Итак, Бог Израилев, запретивший почитать других богов и делать идолов, повелевший низвергать их, предсказавший через пророка, что народы от крайнего предела земли будут говорить: "Только ложь наследовали наши отцы, пустоту и то, в чем никакой нет пользы", Он сам через имя Христово и веру христиан повелел, завещал, потребовал устранения всех этих суеверий.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Итак, напрасно они, — так как их богами, т. е. демонами, боящимися имени Христова, им запрещено злословить имя Христа, — несчастные, хотят сделать чуждым Ему это учение, которым христиане вооружаются против идолов и искореняют все ложные верования где только могут.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t>Глава XXVII</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42. Пусть ответят относительно Бога Израилева, о Котором не только христианские, но и иудейские книги свидетельствуют, что Он учил этому и это приказал; о Нем пусть они спросят совета у своих богов, которые </w:t>
      </w:r>
      <w:r w:rsidRPr="0016195E">
        <w:rPr>
          <w:rFonts w:eastAsia="Times New Roman" w:cs="Times New Roman"/>
          <w:sz w:val="32"/>
          <w:szCs w:val="32"/>
          <w:lang w:eastAsia="uk-UA"/>
        </w:rPr>
        <w:lastRenderedPageBreak/>
        <w:t xml:space="preserve">запретили злословить Христа; пусть они засвидетельствуют что-либо позорное, если дерзнут, относительно Бога Израилева. Но у кого они будут спрашивать совета? Да и где уже его спрашивать? Пусть читают книги своих сочинителей. Если они в Боге Израилевом видят Юпитера так, как о том написал Варрон, то почему не верят они Юпитеру, что идолов следует сокрушить? Если они считают Его Сатурном, то почему и в этом случае не чтут Его? Или почему не чтут Его таким образом, каким Он повелел через пророков почитать Себя? Почему не веруют Ему в том, что идолов нужно разрушить, а других богов не должно почитать? А если Он не есть ни Юпитер, ни Сатурн (потому что Он так много не говорил бы против святынь Юпитера и Сатурна, если бы был одним из них), то Кто же Он, единственный, Кто не почитался из-за других богов, но после устранения других столь очевидно устроивший так, что почитается только Он один (особенно теперь, когда ниспровергнуто всякое горделивое глумление, которое возбудилось против Христа и вылилось в преследование и избиение христиан)? </w:t>
      </w:r>
    </w:p>
    <w:p w:rsidR="003368AC" w:rsidRPr="0016195E" w:rsidRDefault="003368AC" w:rsidP="003368AC">
      <w:pPr>
        <w:spacing w:before="100" w:beforeAutospacing="1" w:after="100" w:afterAutospacing="1"/>
        <w:jc w:val="both"/>
        <w:rPr>
          <w:rFonts w:eastAsia="Times New Roman" w:cs="Times New Roman"/>
          <w:b/>
          <w:bCs/>
          <w:sz w:val="32"/>
          <w:szCs w:val="32"/>
          <w:lang w:eastAsia="uk-UA"/>
        </w:rPr>
      </w:pPr>
      <w:r w:rsidRPr="0016195E">
        <w:rPr>
          <w:rFonts w:eastAsia="Times New Roman" w:cs="Times New Roman"/>
          <w:sz w:val="32"/>
          <w:szCs w:val="32"/>
          <w:lang w:eastAsia="uk-UA"/>
        </w:rPr>
        <w:t xml:space="preserve">Конечно, теперь они уже ищут, где бы им скрыться, если хотят приносить жертвы, или куда бы удалить своих кумиров, чтобы они не были найдены и разбиты христианами. Откуда это, если не от страха перед законами и царями, через которых Бог Израилев обнаружил могущество Свое, когда они уже были покорны имени Христову, именно так, как Он это и обещал, говоря через пророка: "И поклонятся Ему все цари; все народы будут служить Ему" (Пс. 71.11).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t>Глава XXVIII</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43. И исполняется уже то, что предсказано было через пророка, т. е. что Он имеет оставить нечестивый народ Свой (правда, не весь, потому что многие из израильтян уверовали в Христа, ибо из числа их были и апостолы Его) и усмирить всякого превозносящегося и обидчика, так что только Он один вознесется, т. е. только один Он явится людям высоким и могущественным, пока верующими не будут отвергнуты идолы, а неверующими не будут скрыты, так как от страха пред Ним сокрушается земля, т. е. сокрушаются страхом земные люди, из боязни или пред Его законом, или пред законами тех, которые, веруя в Него и управляя народами, запретили такое святотатство.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44. Действительно, обо всем этом пророк говорит так: "О, дом Иакова! Придите, и будем ходить во свете Господнем. Но Ты отринул народ Твой, дом Иакова, потому что они многое переняли от востока: и чародеи у них, как у филистимлян, и с сынами чужих они в общении. И наполнилась </w:t>
      </w:r>
      <w:r w:rsidRPr="0016195E">
        <w:rPr>
          <w:rFonts w:eastAsia="Times New Roman" w:cs="Times New Roman"/>
          <w:sz w:val="32"/>
          <w:szCs w:val="32"/>
          <w:lang w:eastAsia="uk-UA"/>
        </w:rPr>
        <w:lastRenderedPageBreak/>
        <w:t xml:space="preserve">земля его серебром и золотом, и нет числа сокровищам его; и наполнилась земля его конями, и нет числа колесницам его; и наполнилась земля его идолами; они поклоняются делу рук своих, тому, что сделали персты их. И преклонился человек, и унизился муж; и Ты не простишь их. Иди в скалу и скройся в землю от страха Господа и от славы величия Его. Покинут гордые взгляды человека, и высокое людское унизится; и один Господь будет высок в тот день. Ибо грядет день Господа Саваофа на все гордое и высокомерное и на все превознесенное, — и оно будет унижено, — и на все кедры ливанские, высокие и превозносящиеся, и на все дубы васанские, и на все высокие горы, и на все возвышающиеся холмы, и на всякую высокую башню, и на всякую крепкую стену, и на все корабли фарсисские, и на все вожделенные украшения их. И падет величие человеческое, и высокое людское унизится; и один Господь будет высок в тот день. И идолы совсем исчезнут. И войдут люди в расселины скал и в пропасти земли от страха Господа и от славы величия Его, когда Он восстанет сокрушить землю. И в тот день человек бросит кротам и летучим мышам серебряных своих идолов и золотых своих идолов, которых сделал себе для поклонения им, чтобы войти в ущелья скал и в расселины гор от страха Господа и от славы величия Его, когда Он восстанет сокрушить землю" (Ис. 2.5-21).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t>Глава XXIX</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45. Что говорят они об этом Боге Саваофе, что значит: "Бог сил" или "Бог воинств", ибо Ему служат силы и воинства ангелов? Что скажут об этом Боге Израиля, потому что Он — Бог того народа, произведшего семя, в котором благословятся все народы? Почему не почитают только Его одного, хотя утверждают, что почитать должно всех богов? Почему не веруют в Того, Который показал, что все другие боги ложны и устранил их? Я слышал, как некто из них говорил, будто бы он читал, — не знаю у какого философа, — что из того, что иудеи совершают в своих священнодействиях, можно понять, какого Бога они почитают: "Создателя, — говорил он, — тех составных веществ, из которых образован этот видимый телесный мир", так как в писаниях Его пророков весьма ясно показывается, что народу израильскому велено чтить того Бога, Который сотворил небо и землю, и от Которого исходит всякая истинная премудрость. Но зачем нам спорить обо всем этом, когда достаточно и того, что они по некоторому предчувствию говорят о том Боге, отрицать бытие Которого они не могут?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lastRenderedPageBreak/>
        <w:t xml:space="preserve">Если Он — творец тех веществ, из которых создан мир, то почему Он не предпочитается ими Нептуну, который, по их мнению, сотворил только моря; или Сильвану, устроителю только полей и лесов; или Солнцу, устроителю дня и всего поднебесного тепла; или Луне, устроительнице только ночи, хотя бы даже она и блистала своею властью над влагой; или Юноне, которая объявляется только воздуходержательницей? Ведь очевидно же, что эти устроители частей мира, кто бы они ни были, необходимо должны быть под властью Того, Кто имеет господство над всеми этими частями и над всей этой громадой! Но Он запрещает почитать их всех. Таким образом, почему они, вопреки повелению большего из богов, не только хотят почитать их, но из-за них не хотят чтить Его? Еще до сего времени они не находят, что бы такое им твердо и вполне ясно провозгласить об этом Боге Израилевом, да и не найдут никогда, пока не поймут, что Он есть истинный Бог, Которым создано все.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t>Глава XXX</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46. Потому некий Лукан, великий между ними стихотворец, долго, как мне кажется, искавший разрешения этого вопроса как путем самостоятельных размышлений, так и изучая книги соотечественников, и не нашедший разрешения, ибо искал нечестиво, все-таки предпочел ненайденного им Бога назвать "неведомым", а не никаким Богом. Действительно, он говорит: "И преданная святыням неведомого Бога-иудея" (Лукан, 2 кн.).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А ведь этот Бог, святой и истинный Бог Израиля, еще не совершал через имя Христово столь многое среди всех народов, сколь многое было совершено до настоящего времени после времени Лукана. А ныне кто столь упорен, чтобы не склониться, кто столь бесчувственен, чтобы не воспламениться, когда исполняется написанное: "Ничто не укрыто от теплоты Его" (Пс. 18.7)? И это тогда, когда как бы в самом ясном свете обнаруживается то, что было гораздо раньше предсказано в том же самом псалме, из которого взят мною этот маленький стих. Ведь апостолы Христовы именем небес обозначены потому, что на них восседает Бог, чтобы они возвещали Евангелие; ибо небеса уже поведали славу Божию, а твердь возвестила о делах рук Его. День дню передает речь, и ночь ночи возвещает знание. Уже нет голосов и речей, слова которых не слышны. По всей земле уже прошел звук, и слова их дошли до пределов земли. Уже на солнце, т. е. в проповедовании, Он поставил жилище Свое, которое есть Церковь, потому что для совершения этого Он, — как далее </w:t>
      </w:r>
      <w:r w:rsidRPr="0016195E">
        <w:rPr>
          <w:rFonts w:eastAsia="Times New Roman" w:cs="Times New Roman"/>
          <w:sz w:val="32"/>
          <w:szCs w:val="32"/>
          <w:lang w:eastAsia="uk-UA"/>
        </w:rPr>
        <w:lastRenderedPageBreak/>
        <w:t xml:space="preserve">говорится там, — подобно жениху, вышел из чертога, то есть Слово, соединенное с плотью человеческой, вышло из девичьего чрева. И вот с высоты неба совершилось схождение Его и возвращение Его в высоту неба. И потому непосредственно вслед за тем поставлен стих, который я привел выше. Но еще до сего времени они предпочитают, чтобы их нетвердая и противоречивая болтовня подобно соломе обращалась в прах вместо того, чтобы подобно золоту очищаться от грязи; тогда как уже и статуи ложных богов обратились в ничто, а прежде указанная истинность неведомого Бога сделалась несомненной.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t>Глава XXXI</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47. Итак, лживые хвалители Христа, не желающие быть христианами, пусть перестанут утверждать, будто Христос не учил, что их боги должны быть оставлены, а изображения — повергнуты в прах. Ведь Бог Израилев, о Котором было предсказано, что Он будет называться Богом всей земли, уже так и называется: Богом всей земли. Через пророков Он предсказал, что так будет, а через Христа исполнил это в надлежащее время. Ибо несомненно, если Бог Израиля называется Богом всей земли, то необходимо, чтобы исполнилось то, что Он повелел, когда повелевший стал известным. А что через Христа и во Христе Он стал известным, так что Церковь Его распространилась по всем пределам вселенной и через нее Бог Израилев называется Богом всей земли, — об этом желающие пусть читают пророчество, приведенное мною выше (не столь уж оно пространно, чтобы следовало его пропускать). Ведь многое говорится о воплощении, уничтожении и страдании Христовом и о теле Его, для которого Он является главою, т.е. о Церкви, когда не родившая называется как бы неплодною. Действительно, в течение многих веков не открывалась Церковь, которая должна была быть у всех народов в сынах своих, т. е. в своих святых, так как Христос еще не был возвещен евангелистами тем людям, которым Он был предвозвещен через пророков; но говорится, что сынов покинутой будет больше, чем детей той, которая имела мужа; именем мужа этой последней обозначен или Закон или тот Царь, Которого первым избрал народ израильский. Язычники не приняли Закона в то время, о котором говорил пророк, и Царь христиан еще не явился язычникам; и однако же из этих язычников произошло более плодоносное и более многочисленное количество святых.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Именно таким образом пророчествует Исаия, начиная с уничижения Христа и потом обращаясь к приветствию Церкви вплоть до того самого </w:t>
      </w:r>
      <w:r w:rsidRPr="0016195E">
        <w:rPr>
          <w:rFonts w:eastAsia="Times New Roman" w:cs="Times New Roman"/>
          <w:sz w:val="32"/>
          <w:szCs w:val="32"/>
          <w:lang w:eastAsia="uk-UA"/>
        </w:rPr>
        <w:lastRenderedPageBreak/>
        <w:t xml:space="preserve">стиха, о котором мы упомянули, когда он говорит: "Вот, раб Мой будет благоуспешен, возвысится, и вознесется, и возвеличится. Как многие изумлялись, смотря на Тебя, — столько был обезображен паче всякого человека лик Его, и вид Его — паче сынов человеческих! Так многие народы приведет Он в изумление; цари закроют пред Ним уста свои, ибо они увидят то, о чем не было говорено им, и узнают то, чего не слыхали.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Кто поверил слышанному от нас, и кому открылась мышца Господня? Ибо Он взошел пред Ним, как отпрыск и как росток из сухой земли; нет в нем ни вида, ни величия; и мы видели Его, и не было в Нем вида, который привлекая бы нас к Нему. Он был презрен и умален пред людьми, муж скорбей и изведавший болезни, и мы отвращали от Него лице свое; Он был презираем, и мы ни во что ставили Его. Но Он взял на Себя наши болезни; а мы думали, что Он был поражаем, наказуем и уничтожен Богом. Но Он изъявлен был за грехи наши и мучим за беззакония наши; наказания мира нашего было на Нем, и ранами Его мы исцелились. Все мы блуждали как овцы, совратились каждый на свою дорогу; и Господь возложил на Него грехи всех нас. Он истязаем был, но страдал добровольно, не открывая уст Своих; как овца, веден был Он на заклание, и как агнец пред стригущими его безгласен, так Он не отверзал уст Своих. От уз и суда Он был взят; но род Его кто изъяснит? Ибо Он отторгнут от земли живых; за преступления народа Моего претерпел казнь. Ему назначали гроб со злодеями, но Он погребен у богатого, потому что не сделал греха и не было лжи в устах Его. Но Господу угодно было поразить Его, и Он предал Его мучению; когда же душа Его принесет жертву умилостивления, Он узрит потомство долговечное, и воля Господня благоуспешно будет исполняться рукою Его. На подвиг души Своей Он будет смотреть с довольством; чрез познание Его Он, Праведник, Раб Мой, оправдает многих, и грехи их на Себе понесет. Посему Я дам Ему часть между великими, и с сильными будет делить добычу за то, что предал душу Свою на смерть и к злодеям причтен был, тогда как Он понес на Себе грех многих и за преступников сделался ходатаем.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Возвеселись, неплодная, нерождающая; воскликни и возгласи, намучившаяся родами; потому что у оставленной гораздо более детей, нежели у имеющей мужа, говорит Господь. Распространи место шатра твоего, расширь покровы жилищ твоих; не стесняйся, пусти длиннее верви твои и утверди колья твои. Ибо ты распространишься направо и налево, и потомство твое завладеет народами и населит опустошенные города. Не бойся, ибо не будешь постыжена; не смущайся, ибо не будешь </w:t>
      </w:r>
      <w:r w:rsidRPr="0016195E">
        <w:rPr>
          <w:rFonts w:eastAsia="Times New Roman" w:cs="Times New Roman"/>
          <w:sz w:val="32"/>
          <w:szCs w:val="32"/>
          <w:lang w:eastAsia="uk-UA"/>
        </w:rPr>
        <w:lastRenderedPageBreak/>
        <w:t xml:space="preserve">в поругании; ты забудешь посрамление юности твоей и не будешь более вспоминать о бесславии вдовства твоего. Ибо твой Творец есть супруг твой; Господь Саваоф — имя Его, и Искупитель твой — Святый Израилев; Богом всей земли назовется Он" (Ис. 52.13-54.5).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48. Что можно сказать против очевидности и выразительности предсказания и исполнения событий? Если они полагают, что ученики Христа измыслили ложь о божестве Его, то разве они будут сомневаться относительно страдания Христова; обыкновенно они не верят в воскресение, но охотно веруют во все то, что по человечеству Он претерпел от людей, потому что хотят верить, что Он — только человек. Итак Он, как овца, был веден на закланье, Он был причислен к злодеям; Он был изъязвлен за грехи наши; мы спаслись язвами Того, лицо Которого было поругано и оплевано, распятие Которого на кресте позорно; за неправды народа израильского Он был предан смерти; Он, не имевший ни вида, ни красоты, когда Его били кулаками, увенчивали терновым венцом, осмеивали висящего на кресте; Он, не открывший уст Своих, как агнец пред стригущими его не подает голоса, когда к Нему обращены были слова ругателей, с насмешкой требующих от Него прорицаний.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Несомненно, Он уже превознесен, уже прославлен. Несомненно, на Него с изумлением взирают многие народы. Цари уже закрыли уста свои, которыми обнародовали против христиан самые свирепые законы. Несомненно, что уже видят те, которым не было возвещено, и понимают те, которые не слышали; потому что народы, которым не возвещали пророки, даже лучше видят, сколь истинно было возвещенное через пророков; а те, которые не слышали слов самого Исаии уже понимают в писаниях его, о Ком он говорил. Но и в самом народе иудейском — кто верил слуху пророков, кому открылась мышца Господня, которая есть сам Христос, провозвещенный через них, когда своими руками допустили относительно Христа те преступления, о совершении которых предсказали им их же собственные пророки? Несомненно, что Он уже имеет часть между великими и делит добычу с сильными, так как то, чем обладал дьявол и демоны, Он распределил, — после изгнания и гибели их, — по учреждениям Своих Церквей и для всяких полезных служений.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t>Глава XXXII</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49. Итак, что говорят на это развращенные хвалители Христа и ругатели христиан? Разве может такое быть, чтобы Христос волшебным искусством сделал то, что пророки предсказали гораздо раньше Его </w:t>
      </w:r>
      <w:r w:rsidRPr="0016195E">
        <w:rPr>
          <w:rFonts w:eastAsia="Times New Roman" w:cs="Times New Roman"/>
          <w:sz w:val="32"/>
          <w:szCs w:val="32"/>
          <w:lang w:eastAsia="uk-UA"/>
        </w:rPr>
        <w:lastRenderedPageBreak/>
        <w:t xml:space="preserve">рождения; и может ли быть, чтобы это сочинили Его ученики. Разве Церковь, распространенная среди народов, некогда бесплодная, ныне не увеселяется большим числом сынов, чем известная Синагога, которая приняла Закон или Царя, как мужа. Разве она не так расширила место жилища своего, охватывая все народы и языки гораздо дальше, чем простираются законы римского государства; она простирает свои верви даже до персов, индов и других народов; разве имя ее не распростирается между столь многими народами, как направо через истинных христиан, так и налево — через христиан ложных. Разве семя ее уже не наследует многих народов; разве она не населяет уже государств, которые были лишены истинного богопочтения и истинной веры; разве она боялась угроз и неистовства людей, когда облеклась в кровь мучеников, как бы в почетный пурпурный покров; разве не одолела она врагов в столь многих и столь сильных и страшных преследованиях, разве не краснела она, как ненавистная, когда великим преступлением являлось даже быть христианином; но она забыла навсегда посрамление, потому что там, где умножился грех, стала преизобиловать благодать (Рим. 5.20). Разве помнит еще она о вдовстве своем, так как покинутая на время и подвергшаяся поруганию, она стала теперь блистать столь великою славой. Разве, наконец, то, что Господь, сотворивший ее и вырвавший из-под власти дьявола и демонов, уже называется Богом Израиля и всей земли, есть выдумка учеников Христовых? Ведь об этом за столь много времени до того, как Христос сделался Сыном Человеческим, предсказали пророки, книги которых ныне имеются в руках врагов Христовых.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50. Итак, пусть наконец поймут (ведь все вышесказанное давно уже очевидно даже самым тупым и ленивым), пусть, говорю, поймут развращенные хвалители Христа и ругатели христианской веры, что ученики Христовы и сами научились, и учили тому, что содержит против их богов учение Христово, потому что Бог Израилев, являющийся в книгах пророков, заповедавший считать мерзостью и уничтожить все то, что они желают почитать, через Христа и Церковь Христову уже Сам именуется Богом всей земли, как это Он предуказан за столько времени раньше. Если же они в своем поразительном безумии полагают, будто Христос чтил их богов и благодаря их помощи смог сделать столь много, то неужели и Бог Израилев, Который через Христа исполнил обещанное Им относительно почитания Себя всеми народами и относительно презрения к тем богам и ниспровержения их (Вт. 7.5), чтил их богов?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lastRenderedPageBreak/>
        <w:t xml:space="preserve">Где их боги? Где прорицания исступленных людей? Где гадания оракулов? Где предсказания по полету и пению птиц, по внутренностям животных, где прорицания демонов? Почему в древних книгах, посвященных всему этому, мы не находим какое-либо увещание и предсказание против христианской веры, против столь явственно выраженной и уже для всех народов очевидной истины? Они говорят: "Мы оскорбили своих богов и они оставили нас, а потому христиане и взяли над нами верх; и теперь счастье в делах человеческих, ослабев и уменьшившись, рушится и гибнет". Но пусть они прочитают в книгах своих прорицателей, что это должно было с ними случиться из-за христиан; пусть прочитают там, где, — если не Христос, Которого они хотят видеть почитателем своих богов, — то по крайней мере Бог Израилев был бы осужден и представлен ненавистным, о Котором известно, что Он — их ниспровергатель. Но они это представят только тогда, когда, может быть, что-либо выдумают. Когда же они это представят, то само собою откроется, что столь важное обстоятельство представляется столь неизвестным, хотя оно, для предуготовления и предвещания желающих или не желающих быть христианами, конечно, должно было обнародоваться в храмах богов всех народов прежде, чем случилось то, что было предсказано.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t>Глава XXXIII</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51. Затем относительно того, что они жалуются на уменьшение счастья в делах человеческих в христианские времена: если они будут читать книги своих философов, прорицающих то, что ныне у них отнимается, даже когда те сопротивляются и ворчат, то и тогда они встретят великие похвалы временам христианским. Ведь что в их счастье уменьшается, как не то, чем они нечестиво и изобильно злоупотребляли к великому оскорблению Творца? Не в том ли сейчас наступают дурные времена, что по всем городам приходят в упадок места публичных зрелищ, вертепы позорных дел и всенародные проявления разврата, что ветшают площади и капища, в которых почитались демоны? В самом деле, они разрушаются только из-за недостатка дел, для сладострастного и святотатственного совершения которых они и были воздвигнуты. Разве их Цицерон, когда расхваливал некоего шута Росция, не сказал, что он был так искусен, что был чуть ли не единственным достойным человеком, выступающим на сцене; и при этом был столь добрым, что именно ему и не следовало заниматься этим ремеслом. Что же иное он самым ясным образом показал, как не то, что то место действия было настолько позорным, что человеку тем менее должно было бывать там, чем более хорошим </w:t>
      </w:r>
      <w:r w:rsidRPr="0016195E">
        <w:rPr>
          <w:rFonts w:eastAsia="Times New Roman" w:cs="Times New Roman"/>
          <w:sz w:val="32"/>
          <w:szCs w:val="32"/>
          <w:lang w:eastAsia="uk-UA"/>
        </w:rPr>
        <w:lastRenderedPageBreak/>
        <w:t xml:space="preserve">человеком он был? И тем не менее боги их услаждались тем безобразием, которое считалось необходимым устранить от добрых людей.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Есть также открытое признание того же самого Цицерона, где он говорит, что Флора должна быть умилостивляема торжествами игр (Цицерон. Против Вересса, асt. 5). На этих играх обыкновенно творилось такое бесстыдство, что по сравнению с ними всякие другие игры казались верхом благопристойности, хотя от участия в их исполнении и устранялись добродетельные люди. Что же это за матерь Флора? Какова эта богиня, если ее примиряло и умилостивляло бесстыдное, ничем не стесняемое действо? И насколько благопристойнее выступал Росций, чем сам Цицерон, когда чтил такого рода богинь?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Итак, если уменьшением изобилия богатства, которое расточается на такого рода торжества, оскорбляются боги язычников, то ясно, чего стоят те, которые услаждаются ими. А если они в своем гневе сами уменьшили их, то они с большею пользой гневаются, чем умилостивляются. Поэтому язычники пусть или обличают своих мудрецов, которые порицали подобные деяния в развратных людях, или сокрушат своих богов, которые от своих почитателей требовали такого рода деяний (в том, конечно, случае, если еще способны найти как тех, которых могут сокрушить, так и тех, которых могут скрывать); но пусть перестанут с клеветою приписывать христианским временам недостаток благоприятных обстоятельств, при которых они впали в позор и преступления, чтобы этим еще больше не убедить остальных всячески восхвалять власть Христову.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t>Глава XXXIV</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52. По этому поводу можно было бы сказать еще многое, когда бы необходимость не вынуждала меня закончить эту книгу и возвратиться к намеченной цели данного труда. Все дело в том, что когда я приступил к разрешению евангельских вопросов, где, на первый взгляд, четыре евангелиста кое в чем не согласны между собою, то после изложения, — насколько это возможно, — намерения каждого из них в отдельности, мне необходимо было дать ответ на часто возникающее недоумение: почему мы не можем представить никаких писаний самого Христа. Ибо многие язычники хотели бы верить, будто Он написал нечто такое, — уж и не знаю что, — что могло бы им понравиться, поскольку там, дескать, не было ничего против их богов; иные даже желали бы приписать Ему почитание их идолов, осуществленное посредством волхвования; с другой стороны, им очень хотелось бы верить, будто ученики Его не </w:t>
      </w:r>
      <w:r w:rsidRPr="0016195E">
        <w:rPr>
          <w:rFonts w:eastAsia="Times New Roman" w:cs="Times New Roman"/>
          <w:sz w:val="32"/>
          <w:szCs w:val="32"/>
          <w:lang w:eastAsia="uk-UA"/>
        </w:rPr>
        <w:lastRenderedPageBreak/>
        <w:t xml:space="preserve">только лживо говорили о Нем, утверждая, что Он — Бог, Которым создано все, в то время как Он был простым человеком, хотя и превосходящим других в мудрости, но еще и о богах их учили не так, как научились от Него.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Потому-то нам и следует настойчиво обличать их заблуждения о Боге Израилевом, Который через Церковь Христову почитается всеми народами и уже повсюду устранил их святотатственную суету, как об этом Господь предвозвестил через пророков, и как исполнил предсказанное через имя Христово, в Котором обещал благословение всем народам. Из этого они должны понять, что ни Христос не мог учить относительно их богов иначе, чем Бог Израилев повелел и предсказал через пророков Своих, чьими устами обетовал и послал самого Христа, во имя Которого, — согласно обетованию, данному праотцам, когда благословились все народы, — было то, что и сам Бог Израилев стал называться Богом всей земли; ни ученики Его не отступили от учения своего Учителя, когда запрещали почитать богов языческих, чтобы мы не поклонялись бесчувственным изображениям, не имели общения с демонами и не совершали служения твари больше, чем Творцу в послушании веры. </w:t>
      </w:r>
    </w:p>
    <w:p w:rsidR="003368AC" w:rsidRPr="0016195E" w:rsidRDefault="003368AC" w:rsidP="003368AC">
      <w:pPr>
        <w:spacing w:before="100" w:beforeAutospacing="1" w:after="100" w:afterAutospacing="1"/>
        <w:rPr>
          <w:rFonts w:eastAsia="Times New Roman" w:cs="Times New Roman"/>
          <w:sz w:val="32"/>
          <w:szCs w:val="32"/>
          <w:lang w:eastAsia="uk-UA"/>
        </w:rPr>
      </w:pPr>
      <w:r w:rsidRPr="0016195E">
        <w:rPr>
          <w:rFonts w:eastAsia="Times New Roman" w:cs="Times New Roman"/>
          <w:b/>
          <w:bCs/>
          <w:sz w:val="32"/>
          <w:szCs w:val="32"/>
          <w:lang w:eastAsia="uk-UA"/>
        </w:rPr>
        <w:t>Глава XXXV</w:t>
      </w:r>
      <w:r w:rsidRPr="0016195E">
        <w:rPr>
          <w:rFonts w:eastAsia="Times New Roman" w:cs="Times New Roman"/>
          <w:sz w:val="32"/>
          <w:szCs w:val="32"/>
          <w:lang w:eastAsia="uk-UA"/>
        </w:rPr>
        <w:t xml:space="preserve">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53. Так как Христос есть Премудрость Божья, через Которую все сотворено, и так как все умные силы ангелов ли то, или людей, бывают мудры только в общении с Тем, к Которому мы прилепляемся через Святого Духа, — благодаря Которому в сердцах наших разливается любовь, — то эта Троица есть единый Бог. Потому для смертных существ, временная жизнь которых проходит в земных делах и всяческой суете, божественным промыслом было решено, чтобы та же самая Премудрость, приняв в единство лица Своего человека, чтобы в Нем временно родиться, жить, умереть и воскреснуть, проповедуя и совершая то, что направлено к нашему спасению, претерпевая и страдая, была для людей, пребывающих в дольнем мире, примером для восстановления их единства, а тем ангелам, которые пребывают в мире горнем, примером постоянства. Ведь если бы в природе разумной души не произошло чего-нибудь подобного, т. е. не начало быть нечто такое, чего прежде не было, то она никогда не перешла бы от жизни нечестивой и неразумной к жизни мудрой и блаженной. А благодаря этому, — так как истина людей созерцающих наслаждается вечными предметами, а вера людей верующих нуждается в предметах, имеющих начало во времени, — </w:t>
      </w:r>
      <w:r w:rsidRPr="0016195E">
        <w:rPr>
          <w:rFonts w:eastAsia="Times New Roman" w:cs="Times New Roman"/>
          <w:sz w:val="32"/>
          <w:szCs w:val="32"/>
          <w:lang w:eastAsia="uk-UA"/>
        </w:rPr>
        <w:lastRenderedPageBreak/>
        <w:t xml:space="preserve">человек очищается верой в предметы временные, чтобы достигнуть истинного познания о вечном.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В самом деле, ведь и знаменитейший языческий мудрец Платон в своей книге "Тимей" говорит так: "Сколь великое значение имеет вечность для того, что родилось, столь же великое значение имеет истина для веры". Вечность и истина пребывают в умопостигаемом, рождающееся же и вера — в телесном. Итак, чтобы нам быть призванными от низшего к высшему, рожденное и воспринимает вечность; к истине же должно восходить путем веры. А так как все то, что пребывает в противоречии, соединяется через нечто среднее, и от вечной праведности нас отдалила временная неправда, то и возникла необходимость в средней временной праведности; и это среднее со стороны низшего было временным, а со стороны высшего — праведным; соприкасаясь с низшим, оно возвратило низшее высшему. Вот почему Христос именуется посредником (ходатаем) между Богом и людьми: Он — Бог и человек между Богом бессмертным и смертным человеком, примиряющий человека с Богом, остающийся тем, чем Он был, и сделавшийся тем, чем Он не был. Он, будучи истиною в делах вечных, является для нас верою в вещах временных.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54. Это великое и неизреченное тайнодействие, это царство и священство открывается для древних через пророчество, а потомкам их проповедуется через Евангелие. Действительно, пришло время подать всем народам то, что долгое время обетовано было через один народ. Поэтому Тот, Который прежде снисхождения Своего посылал пророков, Сам же послал и апостолов после вознесения Своего. Но через принятое им человечество Он является для всех учеников Своих, как для членов тела Своего, главою. Итак, когда они записали о том, что Он явил или сказал, то никоим образом уже не следует говорить, что Сам Он ничего не написал; ведь в действительности члены Его совершили то, что узнали из слов Своего Главы, потому что Он повелел им, как рукам Своим, записать то, что Ему было угодно донести до нас о Своих деяниях и речах. Кто постигнет это участие и согласие членов в различных служениях под единой Главою, тот прочитанное в Евангелиях будет понимать так, как будто увидит саму пишущую руку Господа, которая производила движения в Своем собственном теле. </w:t>
      </w:r>
    </w:p>
    <w:p w:rsidR="003368AC" w:rsidRPr="0016195E" w:rsidRDefault="003368AC" w:rsidP="003368AC">
      <w:pPr>
        <w:spacing w:before="100" w:beforeAutospacing="1" w:after="100" w:afterAutospacing="1"/>
        <w:jc w:val="both"/>
        <w:rPr>
          <w:rFonts w:eastAsia="Times New Roman" w:cs="Times New Roman"/>
          <w:sz w:val="32"/>
          <w:szCs w:val="32"/>
          <w:lang w:eastAsia="uk-UA"/>
        </w:rPr>
      </w:pPr>
      <w:r w:rsidRPr="0016195E">
        <w:rPr>
          <w:rFonts w:eastAsia="Times New Roman" w:cs="Times New Roman"/>
          <w:sz w:val="32"/>
          <w:szCs w:val="32"/>
          <w:lang w:eastAsia="uk-UA"/>
        </w:rPr>
        <w:t xml:space="preserve">Поэтому рассмотрим получше, что же такого противоречивого написано в Евангелиях (или что может показаться таковым несведущим людям), чтобы после разрешения этих вопросов еще яснее открылось, что члены </w:t>
      </w:r>
      <w:r w:rsidRPr="0016195E">
        <w:rPr>
          <w:rFonts w:eastAsia="Times New Roman" w:cs="Times New Roman"/>
          <w:sz w:val="32"/>
          <w:szCs w:val="32"/>
          <w:lang w:eastAsia="uk-UA"/>
        </w:rPr>
        <w:lastRenderedPageBreak/>
        <w:t xml:space="preserve">этой Главы сохранили неподдельное согласие в единстве самого тела, не только имея в мысли одно и то же, но даже и записывая согласным образом. </w:t>
      </w:r>
    </w:p>
    <w:p w:rsidR="00BD3422" w:rsidRPr="0016195E" w:rsidRDefault="003368AC" w:rsidP="002B3520">
      <w:pPr>
        <w:spacing w:before="100" w:beforeAutospacing="1" w:after="100" w:afterAutospacing="1"/>
        <w:jc w:val="left"/>
        <w:rPr>
          <w:sz w:val="32"/>
          <w:szCs w:val="32"/>
        </w:rPr>
      </w:pPr>
      <w:r w:rsidRPr="0016195E">
        <w:rPr>
          <w:rFonts w:eastAsia="Times New Roman" w:cs="Times New Roman"/>
          <w:sz w:val="32"/>
          <w:szCs w:val="32"/>
          <w:lang w:eastAsia="uk-UA"/>
        </w:rPr>
        <w:t> </w:t>
      </w:r>
    </w:p>
    <w:sectPr w:rsidR="00BD3422" w:rsidRPr="0016195E" w:rsidSect="00B118CA">
      <w:pgSz w:w="11906" w:h="16838" w:code="9"/>
      <w:pgMar w:top="850" w:right="850" w:bottom="85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displayVerticalDrawingGridEvery w:val="2"/>
  <w:characterSpacingControl w:val="doNotCompress"/>
  <w:compat/>
  <w:rsids>
    <w:rsidRoot w:val="003368AC"/>
    <w:rsid w:val="0016195E"/>
    <w:rsid w:val="002B3520"/>
    <w:rsid w:val="003368AC"/>
    <w:rsid w:val="00404B54"/>
    <w:rsid w:val="005762B9"/>
    <w:rsid w:val="005E727C"/>
    <w:rsid w:val="00702E8D"/>
    <w:rsid w:val="008D2569"/>
    <w:rsid w:val="009056AD"/>
    <w:rsid w:val="009648E9"/>
    <w:rsid w:val="00B118CA"/>
    <w:rsid w:val="00BD3422"/>
    <w:rsid w:val="00CF2839"/>
    <w:rsid w:val="00EC67C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uk-U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4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68AC"/>
    <w:rPr>
      <w:strike w:val="0"/>
      <w:dstrike w:val="0"/>
      <w:color w:val="000080"/>
      <w:u w:val="none"/>
      <w:effect w:val="none"/>
    </w:rPr>
  </w:style>
  <w:style w:type="paragraph" w:customStyle="1" w:styleId="txt">
    <w:name w:val="txt"/>
    <w:basedOn w:val="a"/>
    <w:rsid w:val="003368AC"/>
    <w:pPr>
      <w:spacing w:before="100" w:beforeAutospacing="1" w:after="100" w:afterAutospacing="1"/>
      <w:jc w:val="both"/>
    </w:pPr>
    <w:rPr>
      <w:rFonts w:eastAsia="Times New Roman" w:cs="Times New Roman"/>
      <w:szCs w:val="24"/>
      <w:lang w:eastAsia="uk-UA"/>
    </w:rPr>
  </w:style>
  <w:style w:type="paragraph" w:customStyle="1" w:styleId="txt1">
    <w:name w:val="txt1"/>
    <w:basedOn w:val="a"/>
    <w:rsid w:val="003368AC"/>
    <w:pPr>
      <w:spacing w:before="100" w:beforeAutospacing="1" w:after="100" w:afterAutospacing="1"/>
    </w:pPr>
    <w:rPr>
      <w:rFonts w:eastAsia="Times New Roman" w:cs="Times New Roman"/>
      <w:szCs w:val="24"/>
      <w:lang w:eastAsia="uk-UA"/>
    </w:rPr>
  </w:style>
  <w:style w:type="paragraph" w:customStyle="1" w:styleId="head">
    <w:name w:val="head"/>
    <w:basedOn w:val="a"/>
    <w:rsid w:val="003368AC"/>
    <w:pPr>
      <w:spacing w:before="100" w:beforeAutospacing="1" w:after="100" w:afterAutospacing="1"/>
    </w:pPr>
    <w:rPr>
      <w:rFonts w:eastAsia="Times New Roman" w:cs="Times New Roman"/>
      <w:b/>
      <w:bCs/>
      <w:color w:val="000000"/>
      <w:szCs w:val="24"/>
      <w:lang w:eastAsia="uk-UA"/>
    </w:rPr>
  </w:style>
  <w:style w:type="paragraph" w:customStyle="1" w:styleId="autor">
    <w:name w:val="autor"/>
    <w:basedOn w:val="a"/>
    <w:rsid w:val="003368AC"/>
    <w:pPr>
      <w:spacing w:before="100" w:beforeAutospacing="1" w:after="100" w:afterAutospacing="1"/>
    </w:pPr>
    <w:rPr>
      <w:rFonts w:eastAsia="Times New Roman" w:cs="Times New Roman"/>
      <w:b/>
      <w:bCs/>
      <w:color w:val="000000"/>
      <w:szCs w:val="24"/>
      <w:lang w:eastAsia="uk-UA"/>
    </w:rPr>
  </w:style>
  <w:style w:type="paragraph" w:styleId="a4">
    <w:name w:val="Normal (Web)"/>
    <w:basedOn w:val="a"/>
    <w:uiPriority w:val="99"/>
    <w:unhideWhenUsed/>
    <w:rsid w:val="003368AC"/>
    <w:pPr>
      <w:spacing w:before="100" w:beforeAutospacing="1" w:after="100" w:afterAutospacing="1"/>
      <w:jc w:val="left"/>
    </w:pPr>
    <w:rPr>
      <w:rFonts w:eastAsia="Times New Roman" w:cs="Times New Roman"/>
      <w:szCs w:val="24"/>
      <w:lang w:eastAsia="uk-UA"/>
    </w:rPr>
  </w:style>
  <w:style w:type="paragraph" w:styleId="z-">
    <w:name w:val="HTML Bottom of Form"/>
    <w:basedOn w:val="a"/>
    <w:next w:val="a"/>
    <w:link w:val="z-0"/>
    <w:hidden/>
    <w:uiPriority w:val="99"/>
    <w:semiHidden/>
    <w:unhideWhenUsed/>
    <w:rsid w:val="003368AC"/>
    <w:pPr>
      <w:pBdr>
        <w:top w:val="single" w:sz="6" w:space="1" w:color="auto"/>
      </w:pBdr>
    </w:pPr>
    <w:rPr>
      <w:rFonts w:ascii="Arial" w:eastAsia="Times New Roman" w:hAnsi="Arial" w:cs="Arial"/>
      <w:vanish/>
      <w:sz w:val="16"/>
      <w:szCs w:val="16"/>
      <w:lang w:eastAsia="uk-UA"/>
    </w:rPr>
  </w:style>
  <w:style w:type="character" w:customStyle="1" w:styleId="z-0">
    <w:name w:val="z-Конец формы Знак"/>
    <w:basedOn w:val="a0"/>
    <w:link w:val="z-"/>
    <w:uiPriority w:val="99"/>
    <w:semiHidden/>
    <w:rsid w:val="003368AC"/>
    <w:rPr>
      <w:rFonts w:ascii="Arial" w:eastAsia="Times New Roman" w:hAnsi="Arial" w:cs="Arial"/>
      <w:vanish/>
      <w:sz w:val="16"/>
      <w:szCs w:val="16"/>
      <w:lang w:eastAsia="uk-UA"/>
    </w:rPr>
  </w:style>
  <w:style w:type="paragraph" w:styleId="a5">
    <w:name w:val="Balloon Text"/>
    <w:basedOn w:val="a"/>
    <w:link w:val="a6"/>
    <w:uiPriority w:val="99"/>
    <w:semiHidden/>
    <w:unhideWhenUsed/>
    <w:rsid w:val="003368AC"/>
    <w:rPr>
      <w:rFonts w:ascii="Tahoma" w:hAnsi="Tahoma" w:cs="Tahoma"/>
      <w:sz w:val="16"/>
      <w:szCs w:val="16"/>
    </w:rPr>
  </w:style>
  <w:style w:type="character" w:customStyle="1" w:styleId="a6">
    <w:name w:val="Текст выноски Знак"/>
    <w:basedOn w:val="a0"/>
    <w:link w:val="a5"/>
    <w:uiPriority w:val="99"/>
    <w:semiHidden/>
    <w:rsid w:val="003368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3250575">
      <w:bodyDiv w:val="1"/>
      <w:marLeft w:val="0"/>
      <w:marRight w:val="0"/>
      <w:marTop w:val="0"/>
      <w:marBottom w:val="0"/>
      <w:divBdr>
        <w:top w:val="none" w:sz="0" w:space="0" w:color="auto"/>
        <w:left w:val="none" w:sz="0" w:space="0" w:color="auto"/>
        <w:bottom w:val="none" w:sz="0" w:space="0" w:color="auto"/>
        <w:right w:val="none" w:sz="0" w:space="0" w:color="auto"/>
      </w:divBdr>
      <w:divsChild>
        <w:div w:id="137891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51767</Words>
  <Characters>29508</Characters>
  <Application>Microsoft Office Word</Application>
  <DocSecurity>0</DocSecurity>
  <Lines>245</Lines>
  <Paragraphs>162</Paragraphs>
  <ScaleCrop>false</ScaleCrop>
  <Company/>
  <LinksUpToDate>false</LinksUpToDate>
  <CharactersWithSpaces>81113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о.Александр</dc:creator>
  <cp:lastModifiedBy>о.Александр</cp:lastModifiedBy>
  <cp:revision>7</cp:revision>
  <dcterms:created xsi:type="dcterms:W3CDTF">2009-04-13T19:05:00Z</dcterms:created>
  <dcterms:modified xsi:type="dcterms:W3CDTF">2011-02-11T21:05:00Z</dcterms:modified>
</cp:coreProperties>
</file>