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3A9" w:rsidRPr="001C7AF0" w:rsidRDefault="006943A9" w:rsidP="006943A9">
      <w:pPr>
        <w:pStyle w:val="a4"/>
        <w:spacing w:before="0" w:beforeAutospacing="0" w:after="0" w:afterAutospacing="0"/>
        <w:jc w:val="right"/>
        <w:rPr>
          <w:rFonts w:ascii="Cambria" w:hAnsi="Cambria" w:cs="Times New Roman"/>
          <w:i/>
          <w:u w:val="single"/>
        </w:rPr>
      </w:pPr>
      <w:r w:rsidRPr="001C7AF0">
        <w:rPr>
          <w:rFonts w:ascii="Cambria" w:hAnsi="Cambria" w:cs="Times New Roman"/>
          <w:i/>
          <w:u w:val="single"/>
        </w:rPr>
        <w:t xml:space="preserve">Занятие </w:t>
      </w:r>
      <w:r w:rsidR="00444EBE">
        <w:rPr>
          <w:rFonts w:ascii="Cambria" w:hAnsi="Cambria" w:cs="Times New Roman"/>
          <w:i/>
          <w:u w:val="single"/>
        </w:rPr>
        <w:t>19</w:t>
      </w:r>
      <w:bookmarkStart w:id="0" w:name="_GoBack"/>
      <w:bookmarkEnd w:id="0"/>
      <w:r w:rsidRPr="001C7AF0">
        <w:rPr>
          <w:rFonts w:ascii="Cambria" w:hAnsi="Cambria" w:cs="Times New Roman"/>
          <w:i/>
          <w:u w:val="single"/>
        </w:rPr>
        <w:t>.</w:t>
      </w:r>
    </w:p>
    <w:p w:rsidR="006943A9" w:rsidRPr="001C7AF0" w:rsidRDefault="006943A9" w:rsidP="006943A9">
      <w:pPr>
        <w:pStyle w:val="a4"/>
        <w:spacing w:before="0" w:beforeAutospacing="0" w:after="0" w:afterAutospacing="0"/>
        <w:jc w:val="center"/>
        <w:rPr>
          <w:rFonts w:ascii="Cambria" w:hAnsi="Cambria" w:cs="Times New Roman"/>
          <w:sz w:val="28"/>
          <w:szCs w:val="28"/>
        </w:rPr>
      </w:pPr>
      <w:r w:rsidRPr="001C7AF0">
        <w:rPr>
          <w:rFonts w:ascii="Cambria" w:hAnsi="Cambria" w:cs="Times New Roman"/>
          <w:b/>
          <w:sz w:val="28"/>
          <w:szCs w:val="28"/>
        </w:rPr>
        <w:t>Преображение Господне</w:t>
      </w:r>
      <w:r w:rsidRPr="001C7AF0">
        <w:rPr>
          <w:rFonts w:ascii="Cambria" w:hAnsi="Cambria" w:cs="Times New Roman"/>
          <w:sz w:val="28"/>
          <w:szCs w:val="28"/>
        </w:rPr>
        <w:t xml:space="preserve">. </w:t>
      </w:r>
    </w:p>
    <w:p w:rsidR="006943A9" w:rsidRPr="001C7AF0" w:rsidRDefault="006943A9" w:rsidP="006943A9">
      <w:pPr>
        <w:pStyle w:val="a4"/>
        <w:spacing w:before="0" w:beforeAutospacing="0" w:after="0" w:afterAutospacing="0" w:line="276" w:lineRule="auto"/>
        <w:ind w:left="-1134" w:firstLine="283"/>
        <w:jc w:val="center"/>
        <w:rPr>
          <w:rFonts w:ascii="Cambria" w:hAnsi="Cambria" w:cs="Times New Roman"/>
          <w:b/>
          <w:sz w:val="28"/>
          <w:szCs w:val="28"/>
        </w:rPr>
      </w:pPr>
      <w:r w:rsidRPr="001C7AF0">
        <w:rPr>
          <w:rFonts w:ascii="Cambria" w:hAnsi="Cambria" w:cs="Times New Roman"/>
          <w:b/>
          <w:sz w:val="28"/>
          <w:szCs w:val="28"/>
        </w:rPr>
        <w:t>Воскрешение Лазаря. Вход Господень в Иерусалим</w:t>
      </w:r>
      <w:r>
        <w:rPr>
          <w:rFonts w:ascii="Cambria" w:hAnsi="Cambria" w:cs="Times New Roman"/>
          <w:b/>
          <w:sz w:val="28"/>
          <w:szCs w:val="28"/>
        </w:rPr>
        <w:t>.</w:t>
      </w:r>
    </w:p>
    <w:p w:rsidR="001B30FF" w:rsidRPr="00444EBE" w:rsidRDefault="00B44CBA" w:rsidP="00B44CBA">
      <w:pPr>
        <w:pStyle w:val="a4"/>
        <w:spacing w:before="0" w:beforeAutospacing="0" w:after="0" w:afterAutospacing="0"/>
        <w:ind w:left="-1134" w:firstLine="283"/>
        <w:rPr>
          <w:rFonts w:ascii="Cambria" w:hAnsi="Cambria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7AB2E39" wp14:editId="6D18FAE3">
            <wp:simplePos x="0" y="0"/>
            <wp:positionH relativeFrom="column">
              <wp:posOffset>3756025</wp:posOffset>
            </wp:positionH>
            <wp:positionV relativeFrom="paragraph">
              <wp:posOffset>92710</wp:posOffset>
            </wp:positionV>
            <wp:extent cx="2411342" cy="2484000"/>
            <wp:effectExtent l="0" t="0" r="8255" b="0"/>
            <wp:wrapSquare wrapText="bothSides"/>
            <wp:docPr id="3" name="Рисунок 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42" cy="248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FF" w:rsidRPr="001B30FF">
        <w:rPr>
          <w:rFonts w:ascii="Times New Roman" w:hAnsi="Times New Roman" w:cs="Times New Roman"/>
        </w:rPr>
        <w:t xml:space="preserve">     </w:t>
      </w:r>
      <w:r w:rsidR="001B30FF" w:rsidRPr="00444EBE">
        <w:rPr>
          <w:rFonts w:ascii="Cambria" w:hAnsi="Cambria" w:cs="Times New Roman"/>
        </w:rPr>
        <w:t xml:space="preserve">Перед тем, как идти на Голгофу, Господу нужно было укрепить веру апостолов, чтобы они, увидев их Учителя распинаемым на Кресте, не потеряли бы веры в Него как Сына Божия, но увидели бы в этом Его добровольное страдание и смерть за людей и проповедали миру, что Господь Иисус Христос, есть истинный Сын Божий. </w:t>
      </w:r>
    </w:p>
    <w:p w:rsidR="00B44CBA" w:rsidRPr="00B44CBA" w:rsidRDefault="00B44CBA" w:rsidP="00B44CBA">
      <w:pPr>
        <w:pStyle w:val="a4"/>
        <w:spacing w:before="0" w:beforeAutospacing="0" w:after="0" w:afterAutospacing="0"/>
        <w:ind w:left="-1134" w:firstLine="283"/>
        <w:rPr>
          <w:rFonts w:ascii="Cambria" w:hAnsi="Cambria"/>
        </w:rPr>
      </w:pPr>
      <w:r w:rsidRPr="00B44CBA">
        <w:rPr>
          <w:rFonts w:ascii="Cambria" w:hAnsi="Cambria"/>
        </w:rPr>
        <w:t xml:space="preserve">Взял Иисус </w:t>
      </w:r>
      <w:r w:rsidRPr="00B44CBA">
        <w:rPr>
          <w:rFonts w:ascii="Cambria" w:hAnsi="Cambria"/>
          <w:i/>
          <w:u w:val="single"/>
        </w:rPr>
        <w:t>Петра, Иакова и Иоанна</w:t>
      </w:r>
      <w:r w:rsidRPr="00B44CBA">
        <w:rPr>
          <w:rFonts w:ascii="Cambria" w:hAnsi="Cambria"/>
        </w:rPr>
        <w:t>, брата его, и возвел их на гору высокую</w:t>
      </w:r>
      <w:r w:rsidR="00494B27">
        <w:rPr>
          <w:rFonts w:ascii="Cambria" w:hAnsi="Cambria"/>
        </w:rPr>
        <w:t xml:space="preserve"> </w:t>
      </w:r>
      <w:r w:rsidR="00494B27" w:rsidRPr="00494B27">
        <w:rPr>
          <w:rFonts w:ascii="Cambria" w:hAnsi="Cambria"/>
          <w:i/>
          <w:u w:val="single"/>
        </w:rPr>
        <w:t>Фавор</w:t>
      </w:r>
      <w:r w:rsidRPr="00B44CBA">
        <w:rPr>
          <w:rFonts w:ascii="Cambria" w:hAnsi="Cambria"/>
        </w:rPr>
        <w:t xml:space="preserve">. Во время молитвы Христос </w:t>
      </w:r>
      <w:r w:rsidRPr="007700C7">
        <w:rPr>
          <w:rFonts w:ascii="Cambria" w:hAnsi="Cambria"/>
          <w:b/>
          <w:i/>
        </w:rPr>
        <w:t>преобразился</w:t>
      </w:r>
      <w:r w:rsidRPr="00B44CBA">
        <w:rPr>
          <w:rFonts w:ascii="Cambria" w:hAnsi="Cambria"/>
        </w:rPr>
        <w:t xml:space="preserve">: лицо Его просияло, как солнце, а одежды Его стали белыми, как снег, и блистающими, как свет. По правую и левую стороны от Спасителя стояли в небесной славе два ветхозаветных пророка - </w:t>
      </w:r>
      <w:r w:rsidRPr="00494B27">
        <w:rPr>
          <w:rFonts w:ascii="Cambria" w:hAnsi="Cambria"/>
          <w:i/>
          <w:u w:val="single"/>
        </w:rPr>
        <w:t>Моисей и Илия</w:t>
      </w:r>
      <w:r w:rsidRPr="00B44CBA">
        <w:rPr>
          <w:rFonts w:ascii="Cambria" w:hAnsi="Cambria"/>
        </w:rPr>
        <w:t xml:space="preserve">, которые беседовали с Ним о Его грядущих страданиях. Вдруг учеников осенило светлое облако, и они услышали из облака голос </w:t>
      </w:r>
      <w:r w:rsidRPr="00494B27">
        <w:rPr>
          <w:rFonts w:ascii="Cambria" w:hAnsi="Cambria"/>
          <w:i/>
          <w:u w:val="single"/>
        </w:rPr>
        <w:t>Бога Отца</w:t>
      </w:r>
      <w:r w:rsidRPr="00B44CBA">
        <w:rPr>
          <w:rFonts w:ascii="Cambria" w:hAnsi="Cambria"/>
        </w:rPr>
        <w:t>, свидетельствовавшего им о Христе: "</w:t>
      </w:r>
      <w:r w:rsidRPr="00494B27">
        <w:rPr>
          <w:rFonts w:ascii="Cambria" w:hAnsi="Cambria"/>
          <w:b/>
          <w:i/>
          <w:iCs/>
        </w:rPr>
        <w:t>Сей есть Сын Мой Возлюбленный, в Котором Мое благоволение; Его слушайте</w:t>
      </w:r>
      <w:r w:rsidRPr="00B44CBA">
        <w:rPr>
          <w:rFonts w:ascii="Cambria" w:hAnsi="Cambria"/>
        </w:rPr>
        <w:t>."</w:t>
      </w:r>
    </w:p>
    <w:p w:rsidR="007700C7" w:rsidRPr="007700C7" w:rsidRDefault="00E90DA2" w:rsidP="007700C7">
      <w:pPr>
        <w:ind w:left="-992"/>
        <w:jc w:val="both"/>
        <w:rPr>
          <w:rFonts w:ascii="Cambria" w:hAnsi="Cambria"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78D6DF" wp14:editId="11D7F1FF">
            <wp:simplePos x="0" y="0"/>
            <wp:positionH relativeFrom="page">
              <wp:align>center</wp:align>
            </wp:positionH>
            <wp:positionV relativeFrom="paragraph">
              <wp:posOffset>648335</wp:posOffset>
            </wp:positionV>
            <wp:extent cx="5980600" cy="2880000"/>
            <wp:effectExtent l="0" t="0" r="1270" b="0"/>
            <wp:wrapSquare wrapText="bothSides"/>
            <wp:docPr id="2" name="Рисунок 2" descr="27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7 уро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0C7" w:rsidRPr="007700C7">
        <w:rPr>
          <w:rFonts w:ascii="Cambria" w:hAnsi="Cambria"/>
          <w:color w:val="000000"/>
        </w:rPr>
        <w:t xml:space="preserve">     Незадолго до Своих крестных страданий и смерти Господь совершил </w:t>
      </w:r>
      <w:r w:rsidR="007700C7" w:rsidRPr="009261CE">
        <w:rPr>
          <w:rFonts w:ascii="Cambria" w:hAnsi="Cambria"/>
          <w:b/>
          <w:color w:val="000000"/>
        </w:rPr>
        <w:t>чудо воскресения своего друга Лазаря</w:t>
      </w:r>
      <w:r w:rsidR="007700C7" w:rsidRPr="007700C7">
        <w:rPr>
          <w:rFonts w:ascii="Cambria" w:hAnsi="Cambria"/>
          <w:color w:val="000000"/>
        </w:rPr>
        <w:t xml:space="preserve">, который с сестрами </w:t>
      </w:r>
      <w:r w:rsidR="007700C7" w:rsidRPr="009261CE">
        <w:rPr>
          <w:rFonts w:ascii="Cambria" w:hAnsi="Cambria"/>
          <w:i/>
          <w:color w:val="000000"/>
          <w:u w:val="single"/>
        </w:rPr>
        <w:t>Марфой и Марией</w:t>
      </w:r>
      <w:r w:rsidR="007700C7" w:rsidRPr="007700C7">
        <w:rPr>
          <w:rFonts w:ascii="Cambria" w:hAnsi="Cambria"/>
          <w:color w:val="000000"/>
        </w:rPr>
        <w:t xml:space="preserve"> </w:t>
      </w:r>
      <w:r w:rsidR="009261CE" w:rsidRPr="007700C7">
        <w:rPr>
          <w:rFonts w:ascii="Cambria" w:hAnsi="Cambria"/>
          <w:color w:val="000000"/>
        </w:rPr>
        <w:t>жил неподалеку</w:t>
      </w:r>
      <w:r w:rsidR="007700C7" w:rsidRPr="007700C7">
        <w:rPr>
          <w:rFonts w:ascii="Cambria" w:hAnsi="Cambria"/>
          <w:color w:val="000000"/>
        </w:rPr>
        <w:t xml:space="preserve"> от Иерусалима, в селении </w:t>
      </w:r>
      <w:r w:rsidR="007700C7" w:rsidRPr="009261CE">
        <w:rPr>
          <w:rFonts w:ascii="Cambria" w:hAnsi="Cambria"/>
          <w:i/>
          <w:color w:val="000000"/>
          <w:u w:val="single"/>
        </w:rPr>
        <w:t>Вифания</w:t>
      </w:r>
      <w:r w:rsidR="007700C7" w:rsidRPr="007700C7">
        <w:rPr>
          <w:rFonts w:ascii="Cambria" w:hAnsi="Cambria"/>
          <w:color w:val="000000"/>
        </w:rPr>
        <w:t xml:space="preserve">. </w:t>
      </w:r>
    </w:p>
    <w:p w:rsidR="007700C7" w:rsidRPr="007700C7" w:rsidRDefault="007700C7" w:rsidP="007700C7">
      <w:pPr>
        <w:ind w:left="-992"/>
        <w:jc w:val="both"/>
        <w:rPr>
          <w:rFonts w:ascii="Cambria" w:hAnsi="Cambria"/>
          <w:color w:val="000000"/>
        </w:rPr>
      </w:pPr>
      <w:r w:rsidRPr="007700C7">
        <w:rPr>
          <w:rFonts w:ascii="Cambria" w:hAnsi="Cambria"/>
        </w:rPr>
        <w:t xml:space="preserve">     Когда Господь пришёл в </w:t>
      </w:r>
      <w:proofErr w:type="spellStart"/>
      <w:r w:rsidRPr="007700C7">
        <w:rPr>
          <w:rFonts w:ascii="Cambria" w:hAnsi="Cambria"/>
        </w:rPr>
        <w:t>Вифанию</w:t>
      </w:r>
      <w:proofErr w:type="spellEnd"/>
      <w:r w:rsidRPr="007700C7">
        <w:rPr>
          <w:rFonts w:ascii="Cambria" w:hAnsi="Cambria"/>
        </w:rPr>
        <w:t xml:space="preserve"> прошло уже </w:t>
      </w:r>
      <w:r w:rsidRPr="002B689C">
        <w:rPr>
          <w:rFonts w:ascii="Cambria" w:hAnsi="Cambria"/>
          <w:i/>
          <w:u w:val="single"/>
        </w:rPr>
        <w:t>четыре</w:t>
      </w:r>
      <w:r w:rsidRPr="007700C7">
        <w:rPr>
          <w:rFonts w:ascii="Cambria" w:hAnsi="Cambria"/>
        </w:rPr>
        <w:t xml:space="preserve"> дня как Лазарь умер. </w:t>
      </w:r>
      <w:r w:rsidRPr="007700C7">
        <w:rPr>
          <w:rFonts w:ascii="Cambria" w:hAnsi="Cambria"/>
          <w:color w:val="000000"/>
        </w:rPr>
        <w:t>Христос повелел отвести себя к могиле Лазаря</w:t>
      </w:r>
      <w:r w:rsidR="002B689C">
        <w:rPr>
          <w:rFonts w:ascii="Cambria" w:hAnsi="Cambria"/>
          <w:color w:val="000000"/>
        </w:rPr>
        <w:t xml:space="preserve">, </w:t>
      </w:r>
      <w:r w:rsidRPr="007700C7">
        <w:rPr>
          <w:rFonts w:ascii="Cambria" w:hAnsi="Cambria"/>
          <w:color w:val="000000"/>
        </w:rPr>
        <w:t>отв</w:t>
      </w:r>
      <w:r w:rsidR="002B689C">
        <w:rPr>
          <w:rFonts w:ascii="Cambria" w:hAnsi="Cambria"/>
          <w:color w:val="000000"/>
        </w:rPr>
        <w:t>али</w:t>
      </w:r>
      <w:r w:rsidRPr="007700C7">
        <w:rPr>
          <w:rFonts w:ascii="Cambria" w:hAnsi="Cambria"/>
          <w:color w:val="000000"/>
        </w:rPr>
        <w:t>ть камень, закрывавший вход в пещеру</w:t>
      </w:r>
      <w:r w:rsidR="002B689C">
        <w:rPr>
          <w:rFonts w:ascii="Cambria" w:hAnsi="Cambria"/>
          <w:color w:val="000000"/>
        </w:rPr>
        <w:t xml:space="preserve">, и, поблагодарив Бога Отца, </w:t>
      </w:r>
      <w:r w:rsidRPr="007700C7">
        <w:rPr>
          <w:rFonts w:ascii="Cambria" w:hAnsi="Cambria"/>
          <w:color w:val="000000"/>
        </w:rPr>
        <w:t>воззвал громким голосом: «</w:t>
      </w:r>
      <w:r w:rsidRPr="00E90DA2">
        <w:rPr>
          <w:rFonts w:ascii="Cambria" w:hAnsi="Cambria"/>
          <w:b/>
          <w:i/>
          <w:color w:val="000000"/>
        </w:rPr>
        <w:t>Лазарь! Иди вон</w:t>
      </w:r>
      <w:r w:rsidR="00C845EF" w:rsidRPr="00E90DA2">
        <w:rPr>
          <w:rFonts w:ascii="Cambria" w:hAnsi="Cambria"/>
          <w:b/>
          <w:i/>
          <w:color w:val="000000"/>
        </w:rPr>
        <w:t>!</w:t>
      </w:r>
      <w:r w:rsidRPr="007700C7">
        <w:rPr>
          <w:rFonts w:ascii="Cambria" w:hAnsi="Cambria"/>
          <w:color w:val="000000"/>
        </w:rPr>
        <w:t xml:space="preserve">». </w:t>
      </w:r>
    </w:p>
    <w:p w:rsidR="00C845EF" w:rsidRDefault="007700C7" w:rsidP="00C845EF">
      <w:pPr>
        <w:pStyle w:val="a4"/>
        <w:spacing w:before="0" w:beforeAutospacing="0" w:after="0" w:afterAutospacing="0"/>
        <w:ind w:left="-992" w:firstLine="283"/>
        <w:rPr>
          <w:rFonts w:ascii="Cambria" w:hAnsi="Cambria"/>
        </w:rPr>
      </w:pPr>
      <w:r w:rsidRPr="007700C7">
        <w:rPr>
          <w:rFonts w:ascii="Cambria" w:hAnsi="Cambria"/>
        </w:rPr>
        <w:t xml:space="preserve">И тогда многие, из бывших там и видевших это чудо, </w:t>
      </w:r>
      <w:r w:rsidRPr="00E90DA2">
        <w:rPr>
          <w:rFonts w:ascii="Cambria" w:hAnsi="Cambria"/>
          <w:i/>
          <w:u w:val="single"/>
        </w:rPr>
        <w:t>уверовали</w:t>
      </w:r>
      <w:r w:rsidRPr="007700C7">
        <w:rPr>
          <w:rFonts w:ascii="Cambria" w:hAnsi="Cambria"/>
        </w:rPr>
        <w:t xml:space="preserve"> в Иисуса Христа. Весть о чуде быстро разнеслась по Иудее. Именно после чуда воскресения Лазаря первосвященники приняли решение </w:t>
      </w:r>
      <w:r w:rsidRPr="00E90DA2">
        <w:rPr>
          <w:rFonts w:ascii="Cambria" w:hAnsi="Cambria"/>
          <w:i/>
          <w:u w:val="single"/>
        </w:rPr>
        <w:t>убить</w:t>
      </w:r>
      <w:r w:rsidRPr="007700C7">
        <w:rPr>
          <w:rFonts w:ascii="Cambria" w:hAnsi="Cambria"/>
        </w:rPr>
        <w:t xml:space="preserve"> не только Иисуса, но и воскре</w:t>
      </w:r>
      <w:r w:rsidR="00C845EF">
        <w:rPr>
          <w:rFonts w:ascii="Cambria" w:hAnsi="Cambria"/>
        </w:rPr>
        <w:t>ш</w:t>
      </w:r>
      <w:r w:rsidRPr="007700C7">
        <w:rPr>
          <w:rFonts w:ascii="Cambria" w:hAnsi="Cambria"/>
        </w:rPr>
        <w:t>енного Им Лазаря.</w:t>
      </w:r>
      <w:r w:rsidR="00C845EF">
        <w:rPr>
          <w:rFonts w:ascii="Cambria" w:hAnsi="Cambria"/>
        </w:rPr>
        <w:t xml:space="preserve"> </w:t>
      </w:r>
      <w:r w:rsidR="00C845EF" w:rsidRPr="00C845EF">
        <w:rPr>
          <w:rFonts w:ascii="Cambria" w:hAnsi="Cambria"/>
        </w:rPr>
        <w:t>Но Лазарь жил еще долго и был потом</w:t>
      </w:r>
      <w:r w:rsidR="00C845EF">
        <w:rPr>
          <w:rFonts w:ascii="Cambria" w:hAnsi="Cambria"/>
        </w:rPr>
        <w:t xml:space="preserve"> </w:t>
      </w:r>
      <w:r w:rsidR="00C845EF" w:rsidRPr="00C845EF">
        <w:rPr>
          <w:rFonts w:ascii="Cambria" w:hAnsi="Cambria"/>
          <w:i/>
          <w:u w:val="single"/>
        </w:rPr>
        <w:t>епископом</w:t>
      </w:r>
      <w:r w:rsidR="00C845EF" w:rsidRPr="00C845EF">
        <w:rPr>
          <w:rFonts w:ascii="Cambria" w:hAnsi="Cambria"/>
        </w:rPr>
        <w:t xml:space="preserve"> на острове</w:t>
      </w:r>
      <w:r w:rsidR="00C845EF">
        <w:rPr>
          <w:rFonts w:ascii="Cambria" w:hAnsi="Cambria"/>
        </w:rPr>
        <w:t xml:space="preserve"> </w:t>
      </w:r>
      <w:r w:rsidR="00C845EF" w:rsidRPr="00C845EF">
        <w:rPr>
          <w:rFonts w:ascii="Cambria" w:hAnsi="Cambria"/>
          <w:i/>
          <w:u w:val="single"/>
        </w:rPr>
        <w:t>Кипр</w:t>
      </w:r>
      <w:r w:rsidR="00C845EF" w:rsidRPr="00C845EF">
        <w:rPr>
          <w:rFonts w:ascii="Cambria" w:hAnsi="Cambria"/>
        </w:rPr>
        <w:t xml:space="preserve">. </w:t>
      </w:r>
    </w:p>
    <w:p w:rsidR="00B44CBA" w:rsidRPr="001B30FF" w:rsidRDefault="00C845EF" w:rsidP="00C845EF">
      <w:pPr>
        <w:pStyle w:val="a4"/>
        <w:spacing w:before="0" w:beforeAutospacing="0" w:after="0" w:afterAutospacing="0"/>
        <w:ind w:left="-992" w:firstLine="283"/>
      </w:pPr>
      <w:r w:rsidRPr="00C845EF">
        <w:rPr>
          <w:rFonts w:ascii="Cambria" w:hAnsi="Cambria"/>
        </w:rPr>
        <w:t xml:space="preserve">Это великое чудо Спасителя вспоминается Церковью в </w:t>
      </w:r>
      <w:r w:rsidR="00FB0F79" w:rsidRPr="00C845EF">
        <w:rPr>
          <w:rFonts w:ascii="Cambria" w:hAnsi="Cambria"/>
        </w:rPr>
        <w:t>субботу на</w:t>
      </w:r>
      <w:r w:rsidRPr="00C845EF">
        <w:rPr>
          <w:rFonts w:ascii="Cambria" w:hAnsi="Cambria"/>
        </w:rPr>
        <w:t xml:space="preserve"> 6-ой неделе Великого Поста (накануне Вербного Воскресенья)</w:t>
      </w:r>
      <w:r w:rsidR="00FB0F79">
        <w:rPr>
          <w:rFonts w:ascii="Cambria" w:hAnsi="Cambria"/>
        </w:rPr>
        <w:t xml:space="preserve"> и называется </w:t>
      </w:r>
      <w:r w:rsidR="00FB0F79" w:rsidRPr="00FB0F79">
        <w:rPr>
          <w:rFonts w:ascii="Cambria" w:hAnsi="Cambria"/>
          <w:i/>
          <w:u w:val="single"/>
        </w:rPr>
        <w:t>Лазарева</w:t>
      </w:r>
      <w:r w:rsidRPr="00FB0F79">
        <w:rPr>
          <w:rFonts w:ascii="Cambria" w:hAnsi="Cambria"/>
          <w:i/>
          <w:u w:val="single"/>
        </w:rPr>
        <w:t xml:space="preserve"> субб</w:t>
      </w:r>
      <w:r w:rsidR="00FB0F79" w:rsidRPr="00FB0F79">
        <w:rPr>
          <w:rFonts w:ascii="Cambria" w:hAnsi="Cambria"/>
          <w:i/>
          <w:u w:val="single"/>
        </w:rPr>
        <w:t>о</w:t>
      </w:r>
      <w:r w:rsidRPr="00FB0F79">
        <w:rPr>
          <w:rFonts w:ascii="Cambria" w:hAnsi="Cambria"/>
          <w:i/>
          <w:u w:val="single"/>
        </w:rPr>
        <w:t>та</w:t>
      </w:r>
      <w:r w:rsidRPr="00C845EF">
        <w:rPr>
          <w:rFonts w:ascii="Cambria" w:hAnsi="Cambria"/>
        </w:rPr>
        <w:t>.</w:t>
      </w:r>
    </w:p>
    <w:p w:rsidR="007C0CE6" w:rsidRDefault="004538BA" w:rsidP="007C0CE6">
      <w:pPr>
        <w:spacing w:after="160" w:line="259" w:lineRule="auto"/>
        <w:ind w:left="-567"/>
        <w:jc w:val="both"/>
        <w:rPr>
          <w:rFonts w:ascii="Cambria" w:eastAsiaTheme="minorHAnsi" w:hAnsi="Cambria" w:cstheme="minorBidi"/>
          <w:i/>
          <w:sz w:val="28"/>
          <w:szCs w:val="28"/>
          <w:lang w:eastAsia="en-US"/>
        </w:rPr>
      </w:pPr>
      <w:r>
        <w:rPr>
          <w:rFonts w:ascii="Cambria" w:eastAsiaTheme="minorHAnsi" w:hAnsi="Cambria" w:cstheme="minorBidi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57150</wp:posOffset>
                </wp:positionV>
                <wp:extent cx="266700" cy="335280"/>
                <wp:effectExtent l="0" t="0" r="19050" b="26670"/>
                <wp:wrapNone/>
                <wp:docPr id="4" name="Крес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35280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088770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4" o:spid="_x0000_s1026" type="#_x0000_t11" style="position:absolute;margin-left:-61.05pt;margin-top:4.5pt;width:21pt;height:2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" fillcolor="red" strokecolor="#1f4d78 [1604]" strokeweight="1pt"/>
            </w:pict>
          </mc:Fallback>
        </mc:AlternateContent>
      </w:r>
      <w:r w:rsidR="007C0CE6" w:rsidRPr="007C0CE6">
        <w:rPr>
          <w:rFonts w:ascii="Cambria" w:eastAsiaTheme="minorHAnsi" w:hAnsi="Cambria" w:cstheme="minorBidi"/>
          <w:i/>
          <w:sz w:val="28"/>
          <w:szCs w:val="28"/>
          <w:lang w:eastAsia="en-US"/>
        </w:rPr>
        <w:t xml:space="preserve">Воскресив Лазаря, Господь </w:t>
      </w:r>
      <w:r w:rsidR="007C0CE6" w:rsidRPr="007C0CE6">
        <w:rPr>
          <w:rFonts w:ascii="Cambria" w:eastAsiaTheme="minorHAnsi" w:hAnsi="Cambria" w:cstheme="minorBidi"/>
          <w:i/>
          <w:sz w:val="28"/>
          <w:szCs w:val="28"/>
          <w:lang w:eastAsia="en-US"/>
        </w:rPr>
        <w:t xml:space="preserve">предварил Свое трехдневное Воскресение и </w:t>
      </w:r>
      <w:r w:rsidR="007C0CE6" w:rsidRPr="007C0CE6">
        <w:rPr>
          <w:rFonts w:ascii="Cambria" w:eastAsiaTheme="minorHAnsi" w:hAnsi="Cambria" w:cstheme="minorBidi"/>
          <w:i/>
          <w:sz w:val="28"/>
          <w:szCs w:val="28"/>
          <w:lang w:eastAsia="en-US"/>
        </w:rPr>
        <w:t xml:space="preserve">показал, что </w:t>
      </w:r>
      <w:r w:rsidR="007C0CE6" w:rsidRPr="007C0CE6">
        <w:rPr>
          <w:rFonts w:ascii="Cambria" w:eastAsiaTheme="minorHAnsi" w:hAnsi="Cambria" w:cstheme="minorBidi"/>
          <w:i/>
          <w:sz w:val="28"/>
          <w:szCs w:val="28"/>
          <w:u w:val="single"/>
          <w:lang w:eastAsia="en-US"/>
        </w:rPr>
        <w:t>все люди воскреснут</w:t>
      </w:r>
      <w:r w:rsidR="007C0CE6" w:rsidRPr="007C0CE6">
        <w:rPr>
          <w:rFonts w:ascii="Cambria" w:eastAsiaTheme="minorHAnsi" w:hAnsi="Cambria" w:cstheme="minorBidi"/>
          <w:i/>
          <w:sz w:val="28"/>
          <w:szCs w:val="28"/>
          <w:lang w:eastAsia="en-US"/>
        </w:rPr>
        <w:t>.</w:t>
      </w:r>
    </w:p>
    <w:p w:rsidR="00444EBE" w:rsidRDefault="00444EBE" w:rsidP="004538BA">
      <w:pPr>
        <w:spacing w:after="160" w:line="259" w:lineRule="auto"/>
        <w:ind w:left="-851"/>
        <w:jc w:val="both"/>
        <w:rPr>
          <w:rFonts w:ascii="Cambria" w:eastAsiaTheme="minorHAnsi" w:hAnsi="Cambria" w:cstheme="minorBidi"/>
          <w:lang w:eastAsia="en-US"/>
        </w:rPr>
      </w:pPr>
    </w:p>
    <w:p w:rsidR="00444EBE" w:rsidRDefault="00444EBE" w:rsidP="004538BA">
      <w:pPr>
        <w:spacing w:after="160" w:line="259" w:lineRule="auto"/>
        <w:ind w:left="-851"/>
        <w:jc w:val="both"/>
        <w:rPr>
          <w:rFonts w:ascii="Cambria" w:eastAsiaTheme="minorHAnsi" w:hAnsi="Cambria" w:cstheme="minorBidi"/>
          <w:lang w:eastAsia="en-US"/>
        </w:rPr>
      </w:pPr>
    </w:p>
    <w:p w:rsidR="004538BA" w:rsidRPr="007C0CE6" w:rsidRDefault="004538BA" w:rsidP="004538BA">
      <w:pPr>
        <w:spacing w:after="160" w:line="259" w:lineRule="auto"/>
        <w:ind w:left="-851"/>
        <w:jc w:val="both"/>
        <w:rPr>
          <w:rFonts w:ascii="Cambria" w:eastAsiaTheme="minorHAnsi" w:hAnsi="Cambria" w:cstheme="minorBidi"/>
          <w:lang w:eastAsia="en-US"/>
        </w:rPr>
      </w:pPr>
      <w:r w:rsidRPr="004538BA">
        <w:rPr>
          <w:rFonts w:ascii="Cambria" w:eastAsiaTheme="minorHAnsi" w:hAnsi="Cambria" w:cstheme="minorBidi"/>
          <w:lang w:eastAsia="en-US"/>
        </w:rPr>
        <w:lastRenderedPageBreak/>
        <w:t xml:space="preserve">После чудесного воскрешения Лазаря, Иисус Христос направился </w:t>
      </w:r>
      <w:r w:rsidRPr="007273F5">
        <w:rPr>
          <w:rFonts w:ascii="Cambria" w:eastAsiaTheme="minorHAnsi" w:hAnsi="Cambria" w:cstheme="minorBidi"/>
          <w:i/>
          <w:u w:val="single"/>
          <w:lang w:eastAsia="en-US"/>
        </w:rPr>
        <w:t>в Иерусалим</w:t>
      </w:r>
      <w:r w:rsidRPr="004538BA">
        <w:rPr>
          <w:rFonts w:ascii="Cambria" w:eastAsiaTheme="minorHAnsi" w:hAnsi="Cambria" w:cstheme="minorBidi"/>
          <w:lang w:eastAsia="en-US"/>
        </w:rPr>
        <w:t xml:space="preserve"> для празднования </w:t>
      </w:r>
      <w:r w:rsidRPr="004538BA">
        <w:rPr>
          <w:rFonts w:ascii="Cambria" w:eastAsiaTheme="minorHAnsi" w:hAnsi="Cambria" w:cstheme="minorBidi"/>
          <w:i/>
          <w:u w:val="single"/>
          <w:lang w:eastAsia="en-US"/>
        </w:rPr>
        <w:t>Пасхи</w:t>
      </w:r>
      <w:r w:rsidRPr="004538BA">
        <w:rPr>
          <w:rFonts w:ascii="Cambria" w:eastAsiaTheme="minorHAnsi" w:hAnsi="Cambria" w:cstheme="minorBidi"/>
          <w:lang w:eastAsia="en-US"/>
        </w:rPr>
        <w:t xml:space="preserve">, которая наступала через </w:t>
      </w:r>
      <w:r w:rsidRPr="004538BA">
        <w:rPr>
          <w:rFonts w:ascii="Cambria" w:eastAsiaTheme="minorHAnsi" w:hAnsi="Cambria" w:cstheme="minorBidi"/>
          <w:i/>
          <w:u w:val="single"/>
          <w:lang w:eastAsia="en-US"/>
        </w:rPr>
        <w:t>6</w:t>
      </w:r>
      <w:r w:rsidRPr="004538BA">
        <w:rPr>
          <w:rFonts w:ascii="Cambria" w:eastAsiaTheme="minorHAnsi" w:hAnsi="Cambria" w:cstheme="minorBidi"/>
          <w:lang w:eastAsia="en-US"/>
        </w:rPr>
        <w:t xml:space="preserve"> дней. Многие из народа с радостным чувством последовали за ним, готовые сопровождать Его с торжественностью, с какой в древние времена на Востоке сопровождали царей.</w:t>
      </w:r>
    </w:p>
    <w:p w:rsidR="001B30FF" w:rsidRDefault="004538BA" w:rsidP="001B30FF">
      <w:pPr>
        <w:spacing w:before="100" w:beforeAutospacing="1" w:after="100" w:afterAutospacing="1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04B8C3D" wp14:editId="4D4FDC2C">
            <wp:simplePos x="0" y="0"/>
            <wp:positionH relativeFrom="page">
              <wp:posOffset>774065</wp:posOffset>
            </wp:positionH>
            <wp:positionV relativeFrom="paragraph">
              <wp:posOffset>-635</wp:posOffset>
            </wp:positionV>
            <wp:extent cx="5824084" cy="3816000"/>
            <wp:effectExtent l="0" t="0" r="5715" b="0"/>
            <wp:wrapNone/>
            <wp:docPr id="1" name="Рисунок 1" descr="Поворот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ворот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84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0FF" w:rsidRDefault="001B30FF" w:rsidP="001B30FF">
      <w:pPr>
        <w:spacing w:before="100" w:beforeAutospacing="1" w:after="100" w:afterAutospacing="1"/>
        <w:jc w:val="both"/>
      </w:pPr>
    </w:p>
    <w:p w:rsidR="001B30FF" w:rsidRDefault="001B30FF" w:rsidP="001B30FF">
      <w:pPr>
        <w:spacing w:before="100" w:beforeAutospacing="1" w:after="100" w:afterAutospacing="1"/>
        <w:jc w:val="both"/>
      </w:pPr>
    </w:p>
    <w:p w:rsidR="001B30FF" w:rsidRDefault="001B30FF" w:rsidP="001B30FF">
      <w:pPr>
        <w:spacing w:before="100" w:beforeAutospacing="1" w:after="100" w:afterAutospacing="1"/>
        <w:jc w:val="both"/>
      </w:pPr>
    </w:p>
    <w:p w:rsidR="001B30FF" w:rsidRDefault="001B30FF" w:rsidP="001B30FF">
      <w:pPr>
        <w:spacing w:before="100" w:beforeAutospacing="1" w:after="100" w:afterAutospacing="1"/>
        <w:jc w:val="both"/>
      </w:pPr>
    </w:p>
    <w:p w:rsidR="001B30FF" w:rsidRDefault="001B30FF" w:rsidP="001B30FF">
      <w:pPr>
        <w:spacing w:before="100" w:beforeAutospacing="1" w:after="100" w:afterAutospacing="1"/>
        <w:jc w:val="both"/>
      </w:pPr>
    </w:p>
    <w:p w:rsidR="001B30FF" w:rsidRDefault="001B30FF" w:rsidP="001B30FF">
      <w:pPr>
        <w:spacing w:before="100" w:beforeAutospacing="1" w:after="100" w:afterAutospacing="1"/>
        <w:jc w:val="both"/>
      </w:pPr>
    </w:p>
    <w:p w:rsidR="001B30FF" w:rsidRDefault="001B30FF" w:rsidP="001B30FF">
      <w:pPr>
        <w:spacing w:before="100" w:beforeAutospacing="1" w:after="100" w:afterAutospacing="1"/>
        <w:jc w:val="both"/>
      </w:pPr>
    </w:p>
    <w:p w:rsidR="001B30FF" w:rsidRDefault="001B30FF" w:rsidP="001B30FF">
      <w:pPr>
        <w:spacing w:before="100" w:beforeAutospacing="1" w:after="100" w:afterAutospacing="1"/>
        <w:jc w:val="both"/>
      </w:pPr>
    </w:p>
    <w:p w:rsidR="001B30FF" w:rsidRDefault="001B30FF" w:rsidP="001B30FF">
      <w:pPr>
        <w:spacing w:before="100" w:beforeAutospacing="1" w:after="100" w:afterAutospacing="1"/>
        <w:jc w:val="both"/>
      </w:pPr>
    </w:p>
    <w:p w:rsidR="001B30FF" w:rsidRDefault="001B30FF" w:rsidP="001B30FF">
      <w:pPr>
        <w:spacing w:before="100" w:beforeAutospacing="1" w:after="100" w:afterAutospacing="1"/>
        <w:jc w:val="both"/>
      </w:pPr>
    </w:p>
    <w:p w:rsidR="007273F5" w:rsidRDefault="007273F5" w:rsidP="006821C8">
      <w:pPr>
        <w:ind w:left="-709" w:firstLine="283"/>
        <w:jc w:val="both"/>
        <w:rPr>
          <w:rFonts w:ascii="Cambria" w:eastAsiaTheme="minorHAnsi" w:hAnsi="Cambria" w:cstheme="minorBidi"/>
          <w:lang w:eastAsia="en-US"/>
        </w:rPr>
      </w:pPr>
      <w:r w:rsidRPr="007273F5">
        <w:rPr>
          <w:rFonts w:ascii="Cambria" w:eastAsiaTheme="minorHAnsi" w:hAnsi="Cambria" w:cstheme="minorBidi"/>
          <w:lang w:eastAsia="en-US"/>
        </w:rPr>
        <w:t>Даже малые дети восклицали:</w:t>
      </w:r>
      <w:r w:rsidRPr="007273F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7273F5">
        <w:rPr>
          <w:rFonts w:ascii="Irmologion Ucs" w:eastAsiaTheme="minorHAnsi" w:hAnsi="Irmologion Ucs" w:cstheme="minorBidi"/>
          <w:sz w:val="28"/>
          <w:szCs w:val="28"/>
          <w:lang w:eastAsia="en-US"/>
        </w:rPr>
        <w:t>Њсaнна</w:t>
      </w:r>
      <w:proofErr w:type="spellEnd"/>
      <w:r w:rsidRPr="007273F5">
        <w:rPr>
          <w:rFonts w:ascii="Irmologion Ucs" w:eastAsiaTheme="minorHAnsi" w:hAnsi="Irmologion Ucs" w:cstheme="minorBidi"/>
          <w:sz w:val="28"/>
          <w:szCs w:val="28"/>
          <w:lang w:eastAsia="en-US"/>
        </w:rPr>
        <w:t xml:space="preserve"> сн7у дв7дову</w:t>
      </w:r>
      <w:r w:rsidRPr="007273F5">
        <w:rPr>
          <w:rFonts w:asciiTheme="minorHAnsi" w:eastAsiaTheme="minorHAnsi" w:hAnsiTheme="minorHAnsi" w:cstheme="minorBidi"/>
          <w:sz w:val="28"/>
          <w:szCs w:val="28"/>
          <w:lang w:eastAsia="en-US"/>
        </w:rPr>
        <w:t>!</w:t>
      </w:r>
      <w:r w:rsidRPr="007273F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D0A4D" w:rsidRPr="007D0A4D">
        <w:rPr>
          <w:rFonts w:ascii="Cambria" w:eastAsiaTheme="minorHAnsi" w:hAnsi="Cambria" w:cstheme="minorBidi"/>
          <w:lang w:eastAsia="en-US"/>
        </w:rPr>
        <w:t>(</w:t>
      </w:r>
      <w:r w:rsidR="007D0A4D" w:rsidRPr="004352E0">
        <w:rPr>
          <w:rFonts w:ascii="Cambria" w:eastAsiaTheme="minorHAnsi" w:hAnsi="Cambria" w:cstheme="minorBidi"/>
          <w:i/>
          <w:u w:val="single"/>
          <w:lang w:eastAsia="en-US"/>
        </w:rPr>
        <w:t xml:space="preserve">Осанна Сыну </w:t>
      </w:r>
      <w:proofErr w:type="spellStart"/>
      <w:r w:rsidR="007D0A4D" w:rsidRPr="004352E0">
        <w:rPr>
          <w:rFonts w:ascii="Cambria" w:eastAsiaTheme="minorHAnsi" w:hAnsi="Cambria" w:cstheme="minorBidi"/>
          <w:i/>
          <w:u w:val="single"/>
          <w:lang w:eastAsia="en-US"/>
        </w:rPr>
        <w:t>Давидову</w:t>
      </w:r>
      <w:proofErr w:type="spellEnd"/>
      <w:r w:rsidR="007D0A4D" w:rsidRPr="004352E0">
        <w:rPr>
          <w:rFonts w:ascii="Cambria" w:eastAsiaTheme="minorHAnsi" w:hAnsi="Cambria" w:cstheme="minorBidi"/>
          <w:i/>
          <w:u w:val="single"/>
          <w:lang w:eastAsia="en-US"/>
        </w:rPr>
        <w:t>!</w:t>
      </w:r>
      <w:r w:rsidR="007D0A4D" w:rsidRPr="007D0A4D">
        <w:rPr>
          <w:rFonts w:ascii="Cambria" w:eastAsiaTheme="minorHAnsi" w:hAnsi="Cambria" w:cstheme="minorBidi"/>
          <w:lang w:eastAsia="en-US"/>
        </w:rPr>
        <w:t>)</w:t>
      </w:r>
      <w:r w:rsidR="007D0A4D">
        <w:rPr>
          <w:rFonts w:ascii="Cambria" w:eastAsiaTheme="minorHAnsi" w:hAnsi="Cambria" w:cstheme="minorBidi"/>
          <w:lang w:eastAsia="en-US"/>
        </w:rPr>
        <w:t xml:space="preserve"> </w:t>
      </w:r>
      <w:r w:rsidRPr="007273F5">
        <w:rPr>
          <w:rFonts w:ascii="Cambria" w:eastAsiaTheme="minorHAnsi" w:hAnsi="Cambria" w:cstheme="minorBidi"/>
          <w:lang w:eastAsia="en-US"/>
        </w:rPr>
        <w:t>Так сбывалось предсказанное: «</w:t>
      </w:r>
      <w:r w:rsidRPr="007273F5">
        <w:rPr>
          <w:rFonts w:ascii="Cambria" w:eastAsiaTheme="minorHAnsi" w:hAnsi="Cambria" w:cstheme="minorBidi"/>
          <w:b/>
          <w:i/>
          <w:lang w:eastAsia="en-US"/>
        </w:rPr>
        <w:t>Из уст младенцев и грудных детей Ты устроил хвалу</w:t>
      </w:r>
      <w:r w:rsidRPr="007273F5">
        <w:rPr>
          <w:rFonts w:ascii="Cambria" w:eastAsiaTheme="minorHAnsi" w:hAnsi="Cambria" w:cstheme="minorBidi"/>
          <w:lang w:eastAsia="en-US"/>
        </w:rPr>
        <w:t xml:space="preserve">». </w:t>
      </w:r>
    </w:p>
    <w:p w:rsidR="006821C8" w:rsidRPr="004352E0" w:rsidRDefault="006821C8" w:rsidP="006821C8">
      <w:pPr>
        <w:spacing w:after="160" w:line="259" w:lineRule="auto"/>
        <w:ind w:left="-709" w:firstLine="283"/>
        <w:jc w:val="both"/>
        <w:rPr>
          <w:b/>
          <w:sz w:val="28"/>
          <w:szCs w:val="28"/>
        </w:rPr>
      </w:pPr>
      <w:r w:rsidRPr="004352E0">
        <w:rPr>
          <w:b/>
          <w:sz w:val="28"/>
          <w:szCs w:val="28"/>
        </w:rPr>
        <w:t xml:space="preserve">Иисус Христос торжественно вошел в Иерусалим, чтобы показать, что Он есть истинный Царь </w:t>
      </w:r>
      <w:r w:rsidRPr="004352E0">
        <w:rPr>
          <w:b/>
          <w:sz w:val="28"/>
          <w:szCs w:val="28"/>
        </w:rPr>
        <w:t>Неба и земли</w:t>
      </w:r>
      <w:r w:rsidRPr="004352E0">
        <w:rPr>
          <w:b/>
          <w:sz w:val="28"/>
          <w:szCs w:val="28"/>
        </w:rPr>
        <w:t xml:space="preserve"> и идет на смерть добровольно.</w:t>
      </w:r>
    </w:p>
    <w:p w:rsidR="0057720B" w:rsidRPr="0057720B" w:rsidRDefault="0057720B" w:rsidP="0057720B">
      <w:pPr>
        <w:spacing w:after="160" w:line="259" w:lineRule="auto"/>
        <w:ind w:left="-709" w:firstLine="283"/>
        <w:jc w:val="both"/>
        <w:rPr>
          <w:rFonts w:ascii="Cambria" w:hAnsi="Cambria"/>
        </w:rPr>
      </w:pPr>
      <w:r w:rsidRPr="0057720B">
        <w:rPr>
          <w:rFonts w:ascii="Cambria" w:hAnsi="Cambria"/>
        </w:rPr>
        <w:t>В последующие дни Иисус Христос учил в храме, а ночи проводил вне города. Первосвященники, книжники и старейшины искали случая погубить Его.</w:t>
      </w:r>
    </w:p>
    <w:p w:rsidR="0057720B" w:rsidRPr="0057720B" w:rsidRDefault="0057720B" w:rsidP="0057720B">
      <w:pPr>
        <w:spacing w:after="160" w:line="259" w:lineRule="auto"/>
        <w:ind w:left="-709" w:firstLine="283"/>
        <w:jc w:val="both"/>
        <w:rPr>
          <w:rFonts w:ascii="Cambria" w:hAnsi="Cambria"/>
        </w:rPr>
      </w:pPr>
      <w:r w:rsidRPr="0057720B">
        <w:rPr>
          <w:rFonts w:ascii="Cambria" w:hAnsi="Cambria"/>
        </w:rPr>
        <w:t xml:space="preserve">За неделю до Пасхи мы празднуем </w:t>
      </w:r>
      <w:r w:rsidRPr="0057720B">
        <w:rPr>
          <w:rFonts w:ascii="Cambria" w:hAnsi="Cambria"/>
          <w:b/>
        </w:rPr>
        <w:t>Вход Господень в Иерусалим</w:t>
      </w:r>
      <w:r w:rsidRPr="0057720B">
        <w:rPr>
          <w:rFonts w:ascii="Cambria" w:hAnsi="Cambria"/>
        </w:rPr>
        <w:t xml:space="preserve">. В России этот день называется </w:t>
      </w:r>
      <w:r w:rsidRPr="0057720B">
        <w:rPr>
          <w:rFonts w:ascii="Cambria" w:hAnsi="Cambria"/>
          <w:i/>
          <w:u w:val="single"/>
        </w:rPr>
        <w:t>Вербным Воскресением</w:t>
      </w:r>
      <w:r w:rsidRPr="0057720B">
        <w:rPr>
          <w:rFonts w:ascii="Cambria" w:hAnsi="Cambria"/>
        </w:rPr>
        <w:t xml:space="preserve">, т.к. ранней весною у нас нет другой зелени, кроме зацветающей вербы. Молясь в храме с освященными вербами в руках, символизирующими пальмовые ветви, </w:t>
      </w:r>
      <w:r w:rsidRPr="0057720B">
        <w:rPr>
          <w:rFonts w:ascii="Cambria" w:hAnsi="Cambria"/>
          <w:b/>
        </w:rPr>
        <w:t>мы встречаем Спасителя, идущего на вольные страдания за всех нас</w:t>
      </w:r>
      <w:r w:rsidRPr="0057720B">
        <w:rPr>
          <w:rFonts w:ascii="Cambria" w:hAnsi="Cambria"/>
        </w:rPr>
        <w:t>.</w:t>
      </w:r>
    </w:p>
    <w:p w:rsidR="0057720B" w:rsidRPr="007273F5" w:rsidRDefault="0057720B" w:rsidP="006821C8">
      <w:pPr>
        <w:spacing w:after="160" w:line="259" w:lineRule="auto"/>
        <w:ind w:left="-709" w:firstLine="28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B30FF" w:rsidRDefault="001B30FF" w:rsidP="001B30FF">
      <w:pPr>
        <w:spacing w:before="100" w:beforeAutospacing="1" w:after="100" w:afterAutospacing="1"/>
        <w:jc w:val="both"/>
      </w:pPr>
    </w:p>
    <w:p w:rsidR="001B30FF" w:rsidRDefault="001B30FF" w:rsidP="001B30FF"/>
    <w:p w:rsidR="00D43207" w:rsidRDefault="00D43207"/>
    <w:sectPr w:rsidR="00D43207" w:rsidSect="00444EB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rmologion Ucs">
    <w:panose1 w:val="02000500090000020003"/>
    <w:charset w:val="CC"/>
    <w:family w:val="auto"/>
    <w:pitch w:val="variable"/>
    <w:sig w:usb0="80000203" w:usb1="0000004A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0FF"/>
    <w:rsid w:val="001B30FF"/>
    <w:rsid w:val="001D3485"/>
    <w:rsid w:val="002B689C"/>
    <w:rsid w:val="004352E0"/>
    <w:rsid w:val="00444EBE"/>
    <w:rsid w:val="004538BA"/>
    <w:rsid w:val="00494B27"/>
    <w:rsid w:val="0057720B"/>
    <w:rsid w:val="006821C8"/>
    <w:rsid w:val="006943A9"/>
    <w:rsid w:val="007273F5"/>
    <w:rsid w:val="007700C7"/>
    <w:rsid w:val="007C0CE6"/>
    <w:rsid w:val="007D0A4D"/>
    <w:rsid w:val="009261CE"/>
    <w:rsid w:val="00B44CBA"/>
    <w:rsid w:val="00C845EF"/>
    <w:rsid w:val="00C91F88"/>
    <w:rsid w:val="00D43207"/>
    <w:rsid w:val="00E90DA2"/>
    <w:rsid w:val="00FB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6EB65E-0574-4857-9E8D-C2A4C3070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aliases w:val="Обычный (веб) Знак Знак Знак Знак Знак Знак"/>
    <w:basedOn w:val="a0"/>
    <w:link w:val="a4"/>
    <w:semiHidden/>
    <w:locked/>
    <w:rsid w:val="001B30FF"/>
    <w:rPr>
      <w:rFonts w:ascii="Arial" w:hAnsi="Arial" w:cs="Arial"/>
      <w:color w:val="000000"/>
      <w:sz w:val="24"/>
      <w:szCs w:val="24"/>
    </w:rPr>
  </w:style>
  <w:style w:type="paragraph" w:styleId="a4">
    <w:name w:val="Normal (Web)"/>
    <w:aliases w:val="Обычный (веб) Знак Знак Знак Знак Знак"/>
    <w:basedOn w:val="a"/>
    <w:link w:val="a3"/>
    <w:semiHidden/>
    <w:unhideWhenUsed/>
    <w:rsid w:val="001B30FF"/>
    <w:pPr>
      <w:spacing w:before="100" w:beforeAutospacing="1" w:after="100" w:afterAutospacing="1"/>
      <w:jc w:val="both"/>
    </w:pPr>
    <w:rPr>
      <w:rFonts w:ascii="Arial" w:eastAsiaTheme="minorHAnsi" w:hAnsi="Arial" w:cs="Arial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2014-03-22T07:41:00Z</dcterms:created>
  <dcterms:modified xsi:type="dcterms:W3CDTF">2014-03-22T19:09:00Z</dcterms:modified>
</cp:coreProperties>
</file>