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3" w:rsidRDefault="00F318B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1.95pt;margin-top:-59.5pt;width:279.75pt;height:87.75pt;z-index:251661824" strokeweight="4.5pt">
            <v:stroke r:id="rId4" o:title="" filltype="pattern"/>
            <v:textbox>
              <w:txbxContent>
                <w:p w:rsidR="006E702E" w:rsidRPr="00F318B7" w:rsidRDefault="00862ADC" w:rsidP="00862ADC">
                  <w:pPr>
                    <w:spacing w:after="0" w:line="240" w:lineRule="auto"/>
                    <w:jc w:val="center"/>
                    <w:rPr>
                      <w:rFonts w:ascii="Irmologion Ucs" w:eastAsia="TimesNewRomanPSMT" w:hAnsi="Irmologion Ucs" w:cs="TimesNewRomanPSMT"/>
                      <w:color w:val="FF0000"/>
                      <w:sz w:val="36"/>
                      <w:szCs w:val="36"/>
                    </w:rPr>
                  </w:pPr>
                  <w:r w:rsidRPr="00F318B7">
                    <w:rPr>
                      <w:rFonts w:ascii="Irmologion Ucs" w:eastAsia="TimesNewRomanPSMT" w:hAnsi="Irmologion Ucs" w:cs="TimesNewRomanPSMT"/>
                      <w:color w:val="FF0000"/>
                      <w:sz w:val="36"/>
                      <w:szCs w:val="36"/>
                    </w:rPr>
                    <w:t>Светлое Христово Воскресение</w:t>
                  </w:r>
                  <w:r w:rsidR="006E702E" w:rsidRPr="00F318B7">
                    <w:rPr>
                      <w:rFonts w:ascii="Irmologion Ucs" w:eastAsia="TimesNewRomanPSMT" w:hAnsi="Irmologion Ucs" w:cs="TimesNewRomanPSMT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862ADC" w:rsidRPr="00253E66" w:rsidRDefault="00862ADC" w:rsidP="00C770DE">
                  <w:pPr>
                    <w:spacing w:after="0" w:line="240" w:lineRule="auto"/>
                    <w:jc w:val="center"/>
                    <w:rPr>
                      <w:rFonts w:ascii="Cambria" w:eastAsia="TimesNewRomanPSMT" w:hAnsi="Cambria" w:cs="TimesNewRomanPSMT"/>
                      <w:sz w:val="24"/>
                      <w:szCs w:val="24"/>
                      <w:u w:val="single"/>
                    </w:rPr>
                  </w:pP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  <w:u w:val="single"/>
                    </w:rPr>
                    <w:t>Христос Воскресе!</w:t>
                  </w:r>
                </w:p>
                <w:p w:rsidR="00862ADC" w:rsidRPr="00253E66" w:rsidRDefault="00862ADC" w:rsidP="00862ADC">
                  <w:pPr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Христос Воскресе из мертвых, </w:t>
                  </w:r>
                  <w:proofErr w:type="spellStart"/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>смертию</w:t>
                  </w:r>
                  <w:proofErr w:type="spellEnd"/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 смерть поправ и сущим во </w:t>
                  </w:r>
                  <w:proofErr w:type="spellStart"/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>гробех</w:t>
                  </w:r>
                  <w:proofErr w:type="spellEnd"/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 живот даровав.</w:t>
                  </w:r>
                </w:p>
                <w:p w:rsidR="00862ADC" w:rsidRPr="00253E66" w:rsidRDefault="00862ADC" w:rsidP="00862A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</w:pPr>
                </w:p>
                <w:p w:rsidR="00862ADC" w:rsidRDefault="00862ADC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35" type="#_x0000_t75" style="position:absolute;margin-left:575pt;margin-top:-73pt;width:124.05pt;height:131.25pt;z-index:251660800;visibility:visible" wrapcoords="-261 0 -261 21477 21678 21477 21678 0 -261 0">
            <v:imagedata r:id="rId5" o:title="" gain="72818f"/>
            <w10:wrap type="through"/>
          </v:shape>
        </w:pict>
      </w:r>
      <w:r w:rsidR="006E702E">
        <w:rPr>
          <w:noProof/>
          <w:lang w:eastAsia="ru-RU"/>
        </w:rPr>
        <w:pict>
          <v:shape id="_x0000_s1036" type="#_x0000_t202" style="position:absolute;margin-left:-9.45pt;margin-top:-52.05pt;width:181.5pt;height:210.75pt;z-index:251662848" stroked="f">
            <v:textbox style="mso-next-textbox:#_x0000_s1036">
              <w:txbxContent>
                <w:p w:rsidR="006E702E" w:rsidRPr="00F318B7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 w:line="240" w:lineRule="auto"/>
                    <w:jc w:val="center"/>
                    <w:rPr>
                      <w:rFonts w:ascii="Irmologion Ucs" w:eastAsia="TimesNewRomanPSMT" w:hAnsi="Irmologion Ucs" w:cs="TimesNewRomanPSMT"/>
                      <w:color w:val="FF0000"/>
                      <w:sz w:val="36"/>
                      <w:szCs w:val="36"/>
                    </w:rPr>
                  </w:pPr>
                  <w:r w:rsidRPr="00F318B7">
                    <w:rPr>
                      <w:rFonts w:ascii="Irmologion Ucs" w:eastAsia="TimesNewRomanPSMT" w:hAnsi="Irmologion Ucs" w:cs="TimesNewRomanPSMT"/>
                      <w:color w:val="FF0000"/>
                      <w:sz w:val="36"/>
                      <w:szCs w:val="36"/>
                    </w:rPr>
                    <w:t xml:space="preserve">Пасха </w:t>
                  </w:r>
                </w:p>
                <w:p w:rsidR="006E702E" w:rsidRPr="008F00AE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 w:line="240" w:lineRule="auto"/>
                    <w:jc w:val="center"/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</w:pPr>
                  <w:r w:rsidRPr="008F00AE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– это </w:t>
                  </w:r>
                  <w:r w:rsidRPr="00F318B7">
                    <w:rPr>
                      <w:rFonts w:ascii="Cambria" w:eastAsia="TimesNewRomanPSMT" w:hAnsi="Cambria" w:cs="TimesNewRomanPSMT"/>
                      <w:b/>
                      <w:color w:val="002060"/>
                      <w:sz w:val="24"/>
                      <w:szCs w:val="24"/>
                    </w:rPr>
                    <w:t>переход от смерти к жизни</w:t>
                  </w:r>
                  <w:r w:rsidRPr="008F00AE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, </w:t>
                  </w:r>
                </w:p>
                <w:p w:rsidR="006E702E" w:rsidRPr="008F00AE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 w:line="240" w:lineRule="auto"/>
                    <w:jc w:val="center"/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</w:pPr>
                  <w:r w:rsidRPr="008F00AE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>победа над смертью.</w:t>
                  </w:r>
                </w:p>
                <w:p w:rsidR="006E702E" w:rsidRPr="008F00AE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 w:line="240" w:lineRule="auto"/>
                    <w:jc w:val="center"/>
                    <w:rPr>
                      <w:rFonts w:ascii="Cambria" w:eastAsia="TimesNewRomanPSMT" w:hAnsi="Cambria" w:cs="TimesNewRomanPSMT"/>
                      <w:sz w:val="16"/>
                      <w:szCs w:val="16"/>
                    </w:rPr>
                  </w:pPr>
                </w:p>
                <w:p w:rsidR="006E702E" w:rsidRPr="008F00AE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8F00AE">
                    <w:rPr>
                      <w:rFonts w:ascii="Cambria" w:hAnsi="Cambria"/>
                      <w:sz w:val="24"/>
                      <w:szCs w:val="24"/>
                    </w:rPr>
                    <w:t xml:space="preserve">Своей смертью, а затем </w:t>
                  </w:r>
                  <w:proofErr w:type="gramStart"/>
                  <w:r w:rsidRPr="008F00AE">
                    <w:rPr>
                      <w:rFonts w:ascii="Cambria" w:hAnsi="Cambria"/>
                      <w:sz w:val="24"/>
                      <w:szCs w:val="24"/>
                    </w:rPr>
                    <w:t>Воскресением  Христос</w:t>
                  </w:r>
                  <w:proofErr w:type="gramEnd"/>
                  <w:r w:rsidRPr="008F00AE">
                    <w:rPr>
                      <w:rFonts w:ascii="Cambria" w:hAnsi="Cambria"/>
                      <w:sz w:val="24"/>
                      <w:szCs w:val="24"/>
                    </w:rPr>
                    <w:t xml:space="preserve"> поведал людям, что жизнь не заканчивается смертью. Неизбежный конец земной жизни приводит к встрече </w:t>
                  </w:r>
                </w:p>
                <w:p w:rsidR="006E702E" w:rsidRPr="008F00AE" w:rsidRDefault="006E702E" w:rsidP="006E702E">
                  <w:pPr>
                    <w:pBdr>
                      <w:top w:val="dashDotStroked" w:sz="24" w:space="1" w:color="auto"/>
                      <w:left w:val="dashDotStroked" w:sz="24" w:space="4" w:color="auto"/>
                      <w:bottom w:val="dashDotStroked" w:sz="24" w:space="1" w:color="auto"/>
                      <w:right w:val="dashDotStroked" w:sz="24" w:space="4" w:color="auto"/>
                    </w:pBd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8F00AE">
                    <w:rPr>
                      <w:rFonts w:ascii="Cambria" w:hAnsi="Cambria"/>
                      <w:sz w:val="24"/>
                      <w:szCs w:val="24"/>
                    </w:rPr>
                    <w:t>с Богом.</w:t>
                  </w:r>
                </w:p>
              </w:txbxContent>
            </v:textbox>
          </v:shape>
        </w:pict>
      </w:r>
      <w:r w:rsidR="00253E66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47.3pt;margin-top:405.45pt;width:309.75pt;height:71.25pt;z-index:251653632" strokeweight=".25pt">
            <v:textbox>
              <w:txbxContent>
                <w:p w:rsidR="00862ADC" w:rsidRPr="00000919" w:rsidRDefault="00C770DE" w:rsidP="0084409B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000919">
                    <w:rPr>
                      <w:rFonts w:ascii="CyrillicOld" w:hAnsi="CyrillicOld"/>
                      <w:color w:val="00B050"/>
                      <w:sz w:val="28"/>
                      <w:szCs w:val="28"/>
                    </w:rPr>
                    <w:t>Вербное в</w:t>
                  </w:r>
                  <w:r w:rsidR="00862ADC" w:rsidRPr="00000919">
                    <w:rPr>
                      <w:rFonts w:ascii="CyrillicOld" w:hAnsi="CyrillicOld"/>
                      <w:color w:val="00B050"/>
                      <w:sz w:val="28"/>
                      <w:szCs w:val="28"/>
                    </w:rPr>
                    <w:t xml:space="preserve">оскресение </w:t>
                  </w:r>
                  <w:r w:rsidR="00862ADC" w:rsidRPr="00000919">
                    <w:rPr>
                      <w:rFonts w:ascii="CyrillicOld" w:hAnsi="CyrillicOld"/>
                      <w:color w:val="00B050"/>
                      <w:sz w:val="24"/>
                      <w:szCs w:val="24"/>
                    </w:rPr>
                    <w:t>(</w:t>
                  </w:r>
                  <w:r w:rsidR="00862ADC" w:rsidRPr="00000919">
                    <w:rPr>
                      <w:rFonts w:ascii="CyrillicOld" w:hAnsi="CyrillicOld"/>
                      <w:color w:val="00B050"/>
                      <w:sz w:val="28"/>
                      <w:szCs w:val="28"/>
                    </w:rPr>
                    <w:t>Неделя ваий</w:t>
                  </w:r>
                  <w:r w:rsidR="00862ADC" w:rsidRPr="00000919">
                    <w:rPr>
                      <w:rFonts w:ascii="CyrillicOld" w:hAnsi="CyrillicOld"/>
                      <w:color w:val="00B050"/>
                      <w:sz w:val="24"/>
                      <w:szCs w:val="24"/>
                    </w:rPr>
                    <w:t>)</w:t>
                  </w:r>
                </w:p>
                <w:p w:rsidR="00862ADC" w:rsidRPr="00253E66" w:rsidRDefault="00862ADC" w:rsidP="00862AD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253E66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Вход Господень в Иерусалим</w:t>
                  </w:r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:rsidR="00862ADC" w:rsidRPr="00253E66" w:rsidRDefault="00862ADC" w:rsidP="00862AD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  <w:proofErr w:type="gramStart"/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>Господь  добровольно</w:t>
                  </w:r>
                  <w:proofErr w:type="gramEnd"/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 xml:space="preserve"> идет на страдания</w:t>
                  </w:r>
                  <w:r w:rsidR="00253E66" w:rsidRPr="00253E66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>и смерть.</w:t>
                  </w:r>
                </w:p>
              </w:txbxContent>
            </v:textbox>
          </v:shape>
        </w:pict>
      </w:r>
      <w:r w:rsidR="00C770DE"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527.55pt;margin-top:83.7pt;width:237pt;height:94.5pt;z-index:251659776">
            <v:shadow on="t" opacity=".5" offset="6pt,-6pt"/>
            <v:textbox>
              <w:txbxContent>
                <w:p w:rsidR="00862ADC" w:rsidRPr="00000919" w:rsidRDefault="0084409B" w:rsidP="008440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yrillicOld" w:eastAsia="TimesNewRomanPSMT" w:hAnsi="CyrillicOld" w:cs="TimesNewRomanPSMT"/>
                      <w:b/>
                      <w:sz w:val="28"/>
                      <w:szCs w:val="28"/>
                    </w:rPr>
                  </w:pPr>
                  <w:bookmarkStart w:id="0" w:name="_GoBack"/>
                  <w:r w:rsidRPr="00000919">
                    <w:rPr>
                      <w:rFonts w:ascii="CyrillicOld" w:eastAsia="TimesNewRomanPSMT" w:hAnsi="CyrillicOld" w:cs="TimesNewRomanPSMT"/>
                      <w:b/>
                      <w:sz w:val="28"/>
                      <w:szCs w:val="28"/>
                    </w:rPr>
                    <w:t>Великая Суббота</w:t>
                  </w:r>
                </w:p>
                <w:bookmarkEnd w:id="0"/>
                <w:p w:rsidR="00862ADC" w:rsidRPr="00253E66" w:rsidRDefault="00862ADC" w:rsidP="00862A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</w:pP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Когда </w:t>
                  </w: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  <w:u w:val="single"/>
                    </w:rPr>
                    <w:t>тело Спасителя лежало во гробе</w:t>
                  </w: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 xml:space="preserve">, </w:t>
                  </w:r>
                  <w:r w:rsidRPr="00253E66">
                    <w:rPr>
                      <w:rFonts w:ascii="Cambria" w:eastAsia="TimesNewRomanPSMT" w:hAnsi="Cambria" w:cs="TimesNewRomanPS-ItalicMT"/>
                      <w:iCs/>
                      <w:sz w:val="24"/>
                      <w:szCs w:val="24"/>
                      <w:u w:val="single"/>
                    </w:rPr>
                    <w:t>душой Своей Он сошел в ад</w:t>
                  </w:r>
                  <w:r w:rsidRPr="00253E66">
                    <w:rPr>
                      <w:rFonts w:ascii="Cambria" w:eastAsia="TimesNewRomanPSMT" w:hAnsi="Cambria" w:cs="TimesNewRomanPS-ItalicMT"/>
                      <w:i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  <w:u w:val="single"/>
                    </w:rPr>
                    <w:t>и освободил души праведных людей</w:t>
                  </w: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>, которые ждали</w:t>
                  </w:r>
                </w:p>
                <w:p w:rsidR="00862ADC" w:rsidRPr="00253E66" w:rsidRDefault="00862ADC" w:rsidP="00862ADC">
                  <w:pPr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  <w:r w:rsidRPr="00253E66">
                    <w:rPr>
                      <w:rFonts w:ascii="Cambria" w:eastAsia="TimesNewRomanPSMT" w:hAnsi="Cambria" w:cs="TimesNewRomanPSMT"/>
                      <w:sz w:val="24"/>
                      <w:szCs w:val="24"/>
                    </w:rPr>
                    <w:t>пришествия Спасителя.</w:t>
                  </w:r>
                </w:p>
              </w:txbxContent>
            </v:textbox>
          </v:shape>
        </w:pict>
      </w:r>
      <w:r w:rsidR="00C770DE">
        <w:rPr>
          <w:noProof/>
          <w:lang w:eastAsia="ru-RU"/>
        </w:rPr>
        <w:pict>
          <v:shape id="_x0000_s1027" type="#_x0000_t84" style="position:absolute;margin-left:307.05pt;margin-top:310.2pt;width:315.75pt;height:76.5pt;z-index:251655680">
            <v:textbox>
              <w:txbxContent>
                <w:p w:rsidR="00862ADC" w:rsidRPr="00000919" w:rsidRDefault="00862ADC" w:rsidP="0084409B">
                  <w:pPr>
                    <w:spacing w:after="0"/>
                    <w:jc w:val="center"/>
                    <w:rPr>
                      <w:rFonts w:ascii="CyrillicOld" w:hAnsi="CyrillicOld"/>
                      <w:color w:val="7030A0"/>
                      <w:sz w:val="28"/>
                      <w:szCs w:val="28"/>
                    </w:rPr>
                  </w:pPr>
                  <w:r w:rsidRPr="00000919">
                    <w:rPr>
                      <w:rFonts w:ascii="CyrillicOld" w:hAnsi="CyrillicOld"/>
                      <w:color w:val="7030A0"/>
                      <w:sz w:val="28"/>
                      <w:szCs w:val="28"/>
                    </w:rPr>
                    <w:t>В</w:t>
                  </w:r>
                  <w:r w:rsidR="0084409B" w:rsidRPr="00000919">
                    <w:rPr>
                      <w:rFonts w:ascii="CyrillicOld" w:hAnsi="CyrillicOld"/>
                      <w:color w:val="7030A0"/>
                      <w:sz w:val="28"/>
                      <w:szCs w:val="28"/>
                    </w:rPr>
                    <w:t xml:space="preserve">еликий Четверток </w:t>
                  </w:r>
                  <w:r w:rsidR="0084409B" w:rsidRPr="00000919">
                    <w:rPr>
                      <w:rFonts w:ascii="CyrillicOld" w:hAnsi="CyrillicOld"/>
                      <w:color w:val="7030A0"/>
                      <w:sz w:val="24"/>
                      <w:szCs w:val="24"/>
                    </w:rPr>
                    <w:t>(</w:t>
                  </w:r>
                  <w:r w:rsidR="0084409B" w:rsidRPr="00000919">
                    <w:rPr>
                      <w:rFonts w:ascii="CyrillicOld" w:hAnsi="CyrillicOld"/>
                      <w:color w:val="7030A0"/>
                      <w:sz w:val="28"/>
                      <w:szCs w:val="28"/>
                    </w:rPr>
                    <w:t>Четверг</w:t>
                  </w:r>
                  <w:r w:rsidR="0084409B" w:rsidRPr="00000919">
                    <w:rPr>
                      <w:rFonts w:ascii="CyrillicOld" w:hAnsi="CyrillicOld"/>
                      <w:color w:val="7030A0"/>
                      <w:sz w:val="24"/>
                      <w:szCs w:val="24"/>
                    </w:rPr>
                    <w:t>)</w:t>
                  </w:r>
                </w:p>
                <w:p w:rsidR="00862ADC" w:rsidRPr="00253E66" w:rsidRDefault="00862ADC" w:rsidP="00862AD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253E66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Тайная Вечеря</w:t>
                  </w:r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:rsidR="00862ADC" w:rsidRPr="00253E66" w:rsidRDefault="00F318B7" w:rsidP="00862ADC">
                  <w:pPr>
                    <w:spacing w:after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253E66">
                    <w:rPr>
                      <w:rFonts w:ascii="Cambria" w:hAnsi="Cambria"/>
                      <w:sz w:val="24"/>
                      <w:szCs w:val="24"/>
                    </w:rPr>
                    <w:t>Господь установил</w:t>
                  </w:r>
                  <w:r w:rsidR="00862ADC" w:rsidRPr="00253E66">
                    <w:rPr>
                      <w:rFonts w:ascii="Cambria" w:hAnsi="Cambria"/>
                      <w:sz w:val="24"/>
                      <w:szCs w:val="24"/>
                    </w:rPr>
                    <w:t xml:space="preserve"> Таинство Святого Причащения.</w:t>
                  </w:r>
                </w:p>
              </w:txbxContent>
            </v:textbox>
          </v:shape>
        </w:pict>
      </w:r>
      <w:r w:rsidR="00C770DE">
        <w:rPr>
          <w:noProof/>
          <w:lang w:eastAsia="ru-RU"/>
        </w:rPr>
        <w:pict>
          <v:shape id="_x0000_s1028" type="#_x0000_t84" style="position:absolute;margin-left:434.55pt;margin-top:209.7pt;width:240.75pt;height:73.5pt;z-index:251657728">
            <v:textbox>
              <w:txbxContent>
                <w:p w:rsidR="00862ADC" w:rsidRPr="00000919" w:rsidRDefault="00862ADC" w:rsidP="0084409B">
                  <w:pPr>
                    <w:spacing w:after="0"/>
                    <w:jc w:val="center"/>
                    <w:rPr>
                      <w:b/>
                    </w:rPr>
                  </w:pPr>
                  <w:r w:rsidRPr="00000919">
                    <w:rPr>
                      <w:rFonts w:ascii="CyrillicOld" w:hAnsi="CyrillicOld"/>
                      <w:b/>
                      <w:sz w:val="28"/>
                      <w:szCs w:val="28"/>
                    </w:rPr>
                    <w:t xml:space="preserve">Великий Пяток </w:t>
                  </w:r>
                  <w:r w:rsidRPr="00000919">
                    <w:rPr>
                      <w:rFonts w:ascii="CyrillicOld" w:hAnsi="CyrillicOld"/>
                      <w:b/>
                      <w:sz w:val="24"/>
                      <w:szCs w:val="24"/>
                    </w:rPr>
                    <w:t>(</w:t>
                  </w:r>
                  <w:r w:rsidRPr="00000919">
                    <w:rPr>
                      <w:rFonts w:ascii="CyrillicOld" w:hAnsi="CyrillicOld"/>
                      <w:b/>
                      <w:sz w:val="28"/>
                      <w:szCs w:val="28"/>
                    </w:rPr>
                    <w:t>Пятница</w:t>
                  </w:r>
                  <w:r w:rsidRPr="00000919">
                    <w:rPr>
                      <w:rFonts w:ascii="CyrillicOld" w:hAnsi="CyrillicOld"/>
                      <w:b/>
                      <w:sz w:val="24"/>
                      <w:szCs w:val="24"/>
                    </w:rPr>
                    <w:t>)</w:t>
                  </w:r>
                </w:p>
                <w:p w:rsidR="0084409B" w:rsidRPr="00253E66" w:rsidRDefault="00862ADC" w:rsidP="00862ADC">
                  <w:pPr>
                    <w:spacing w:after="0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253E66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 xml:space="preserve">Крестные страдания (страсти) </w:t>
                  </w:r>
                </w:p>
                <w:p w:rsidR="00862ADC" w:rsidRDefault="00862ADC" w:rsidP="00862ADC">
                  <w:pPr>
                    <w:spacing w:after="0"/>
                  </w:pPr>
                  <w:r w:rsidRPr="00253E66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 xml:space="preserve">и смерть Господа </w:t>
                  </w:r>
                  <w:r w:rsidR="00F318B7" w:rsidRPr="00253E66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Иисуса Христа</w:t>
                  </w:r>
                  <w:r>
                    <w:t>.</w:t>
                  </w:r>
                </w:p>
              </w:txbxContent>
            </v:textbox>
          </v:shape>
        </w:pict>
      </w:r>
      <w:r w:rsidR="00253E66">
        <w:rPr>
          <w:noProof/>
        </w:rPr>
        <w:pict>
          <v:shape id="Рисунок 8" o:spid="_x0000_s1034" type="#_x0000_t75" style="position:absolute;margin-left:377.55pt;margin-top:38.7pt;width:125.95pt;height:135pt;z-index:251658752;visibility:visible" wrapcoords="-257 0 -257 21360 21609 21360 21609 0 -257 0">
            <v:imagedata r:id="rId6" o:title="" gain="72818f"/>
            <w10:wrap type="through"/>
          </v:shape>
        </w:pict>
      </w:r>
      <w:r w:rsidR="00253E66">
        <w:rPr>
          <w:noProof/>
        </w:rPr>
        <w:pict>
          <v:shape id="Рисунок 5" o:spid="_x0000_s1033" type="#_x0000_t75" style="position:absolute;margin-left:245.55pt;margin-top:145.2pt;width:116.25pt;height:141.75pt;z-index:251656704;visibility:visible" wrapcoords="-279 0 -279 21486 21739 21486 21739 0 -279 0">
            <v:imagedata r:id="rId7" o:title="" gain="72818f" grayscale="t"/>
            <w10:wrap type="through"/>
          </v:shape>
        </w:pict>
      </w:r>
      <w:r w:rsidR="00253E66">
        <w:rPr>
          <w:noProof/>
        </w:rPr>
        <w:pict>
          <v:shape id="Рисунок 2" o:spid="_x0000_s1032" type="#_x0000_t75" style="position:absolute;margin-left:118.05pt;margin-top:226.2pt;width:112.5pt;height:170.25pt;z-index:251654656;visibility:visible" wrapcoords="-288 0 -288 21505 21600 21505 21600 0 -288 0">
            <v:imagedata r:id="rId8" o:title=""/>
            <w10:wrap type="through"/>
          </v:shape>
        </w:pict>
      </w:r>
      <w:r w:rsidR="00253E66">
        <w:rPr>
          <w:noProof/>
        </w:rPr>
        <w:pict>
          <v:shape id="Рисунок 1" o:spid="_x0000_s1031" type="#_x0000_t75" style="position:absolute;margin-left:-31.95pt;margin-top:354.45pt;width:143.4pt;height:135.75pt;z-index:251652608;visibility:visible" wrapcoords="-226 0 -226 21481 21690 21481 21690 0 -226 0">
            <v:imagedata r:id="rId9" o:title=""/>
            <w10:wrap type="through"/>
          </v:shape>
        </w:pict>
      </w:r>
    </w:p>
    <w:sectPr w:rsidR="008321B3" w:rsidSect="00862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PS-ItalicMT"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ADC"/>
    <w:rsid w:val="00000919"/>
    <w:rsid w:val="00157795"/>
    <w:rsid w:val="00253E66"/>
    <w:rsid w:val="00322186"/>
    <w:rsid w:val="00334BF7"/>
    <w:rsid w:val="006E702E"/>
    <w:rsid w:val="008321B3"/>
    <w:rsid w:val="0084409B"/>
    <w:rsid w:val="00862ADC"/>
    <w:rsid w:val="00873207"/>
    <w:rsid w:val="008F00AE"/>
    <w:rsid w:val="00AA1EE8"/>
    <w:rsid w:val="00BA2A21"/>
    <w:rsid w:val="00C770DE"/>
    <w:rsid w:val="00F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8DE0AD4-16C7-4DF8-94B8-1E43EA0D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Вера</cp:lastModifiedBy>
  <cp:revision>2</cp:revision>
  <dcterms:created xsi:type="dcterms:W3CDTF">2014-04-12T19:46:00Z</dcterms:created>
  <dcterms:modified xsi:type="dcterms:W3CDTF">2014-04-12T19:46:00Z</dcterms:modified>
</cp:coreProperties>
</file>