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DB" w:rsidRPr="00C95490" w:rsidRDefault="006B4EDB" w:rsidP="006B4EDB">
      <w:pPr>
        <w:jc w:val="center"/>
        <w:rPr>
          <w:rFonts w:ascii="Arial" w:hAnsi="Arial" w:cs="Arial"/>
          <w:b/>
          <w:sz w:val="40"/>
          <w:szCs w:val="40"/>
        </w:rPr>
      </w:pPr>
      <w:r w:rsidRPr="00C95490">
        <w:rPr>
          <w:rFonts w:ascii="Arial" w:hAnsi="Arial" w:cs="Arial"/>
          <w:b/>
          <w:sz w:val="40"/>
          <w:szCs w:val="40"/>
        </w:rPr>
        <w:t>Р</w:t>
      </w:r>
      <w:r w:rsidR="00C95490">
        <w:rPr>
          <w:rFonts w:ascii="Arial" w:hAnsi="Arial" w:cs="Arial"/>
          <w:b/>
          <w:sz w:val="40"/>
          <w:szCs w:val="40"/>
        </w:rPr>
        <w:t>АСПИСАНИЕ ЗАНЯТИЙ</w:t>
      </w:r>
      <w:r w:rsidRPr="00C95490">
        <w:rPr>
          <w:rFonts w:ascii="Arial" w:hAnsi="Arial" w:cs="Arial"/>
          <w:b/>
          <w:sz w:val="40"/>
          <w:szCs w:val="40"/>
        </w:rPr>
        <w:t xml:space="preserve"> </w:t>
      </w:r>
    </w:p>
    <w:p w:rsidR="006B4EDB" w:rsidRPr="00C95490" w:rsidRDefault="006B4EDB" w:rsidP="006B4EDB">
      <w:pPr>
        <w:jc w:val="center"/>
        <w:rPr>
          <w:rFonts w:ascii="Arial" w:hAnsi="Arial" w:cs="Arial"/>
          <w:b/>
          <w:sz w:val="40"/>
          <w:szCs w:val="40"/>
        </w:rPr>
      </w:pPr>
      <w:r w:rsidRPr="00C95490">
        <w:rPr>
          <w:rFonts w:ascii="Arial" w:hAnsi="Arial" w:cs="Arial"/>
          <w:b/>
          <w:sz w:val="40"/>
          <w:szCs w:val="40"/>
        </w:rPr>
        <w:t xml:space="preserve">Концертного состава Ушаковского хора  и старшего хора девочек  </w:t>
      </w:r>
    </w:p>
    <w:p w:rsidR="006B4EDB" w:rsidRPr="00C95490" w:rsidRDefault="006B4EDB" w:rsidP="006B4EDB">
      <w:pPr>
        <w:jc w:val="center"/>
        <w:rPr>
          <w:rFonts w:ascii="Arial" w:hAnsi="Arial" w:cs="Arial"/>
          <w:b/>
          <w:sz w:val="40"/>
          <w:szCs w:val="40"/>
        </w:rPr>
      </w:pPr>
      <w:r w:rsidRPr="00C95490">
        <w:rPr>
          <w:rFonts w:ascii="Arial" w:hAnsi="Arial" w:cs="Arial"/>
          <w:b/>
          <w:sz w:val="40"/>
          <w:szCs w:val="40"/>
        </w:rPr>
        <w:t>на первой неделе ВЕЛИКОГО ПОСТА  с 27 февраля  по 1 марта:</w:t>
      </w:r>
    </w:p>
    <w:tbl>
      <w:tblPr>
        <w:tblW w:w="12108" w:type="dxa"/>
        <w:tblInd w:w="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266"/>
        <w:gridCol w:w="1505"/>
        <w:gridCol w:w="795"/>
        <w:gridCol w:w="793"/>
        <w:gridCol w:w="794"/>
        <w:gridCol w:w="794"/>
        <w:gridCol w:w="782"/>
        <w:gridCol w:w="809"/>
        <w:gridCol w:w="795"/>
        <w:gridCol w:w="795"/>
        <w:gridCol w:w="795"/>
        <w:gridCol w:w="795"/>
        <w:gridCol w:w="794"/>
        <w:gridCol w:w="795"/>
        <w:gridCol w:w="801"/>
      </w:tblGrid>
      <w:tr w:rsidR="006B4EDB" w:rsidTr="00C95490">
        <w:trPr>
          <w:cantSplit/>
          <w:trHeight w:val="329"/>
        </w:trPr>
        <w:tc>
          <w:tcPr>
            <w:tcW w:w="2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3958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4EDB" w:rsidRPr="006B4EDB" w:rsidRDefault="006B4EDB" w:rsidP="006B4ED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4EDB">
              <w:rPr>
                <w:rFonts w:ascii="Arial" w:hAnsi="Arial" w:cs="Arial"/>
                <w:b/>
                <w:sz w:val="32"/>
                <w:szCs w:val="32"/>
              </w:rPr>
              <w:t>девочки</w:t>
            </w:r>
          </w:p>
        </w:tc>
        <w:tc>
          <w:tcPr>
            <w:tcW w:w="637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4EDB" w:rsidRPr="006B4EDB" w:rsidRDefault="006B4EDB" w:rsidP="006B4ED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4EDB">
              <w:rPr>
                <w:rFonts w:ascii="Arial" w:hAnsi="Arial" w:cs="Arial"/>
                <w:b/>
                <w:sz w:val="32"/>
                <w:szCs w:val="32"/>
              </w:rPr>
              <w:t>мальчики</w:t>
            </w:r>
          </w:p>
        </w:tc>
      </w:tr>
      <w:tr w:rsidR="006B4EDB" w:rsidTr="00C95490">
        <w:trPr>
          <w:cantSplit/>
          <w:trHeight w:val="675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vMerge/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8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П</w:t>
            </w:r>
            <w:proofErr w:type="gramEnd"/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Л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Ь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К</w:t>
            </w:r>
          </w:p>
        </w:tc>
        <w:tc>
          <w:tcPr>
            <w:tcW w:w="15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A6067B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17.00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6B4EDB" w:rsidRPr="00A6067B" w:rsidRDefault="006B4EDB" w:rsidP="0015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7B">
              <w:rPr>
                <w:rFonts w:ascii="Arial" w:hAnsi="Arial" w:cs="Arial"/>
                <w:b/>
                <w:sz w:val="20"/>
                <w:szCs w:val="20"/>
              </w:rPr>
              <w:t>СЛФ (11)</w:t>
            </w: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4EDB" w:rsidTr="00A6067B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17.00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:rsidR="006B4EDB" w:rsidRPr="00A6067B" w:rsidRDefault="006B4EDB" w:rsidP="0015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7B">
              <w:rPr>
                <w:rFonts w:ascii="Arial" w:hAnsi="Arial" w:cs="Arial"/>
                <w:b/>
                <w:sz w:val="20"/>
                <w:szCs w:val="20"/>
              </w:rPr>
              <w:t>ЦП (8)</w:t>
            </w:r>
          </w:p>
        </w:tc>
        <w:tc>
          <w:tcPr>
            <w:tcW w:w="795" w:type="dxa"/>
            <w:vAlign w:val="center"/>
          </w:tcPr>
          <w:p w:rsidR="006B4EDB" w:rsidRPr="00A6067B" w:rsidRDefault="006B4EDB" w:rsidP="0015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6B4EDB" w:rsidRPr="00A6067B" w:rsidRDefault="006B4EDB" w:rsidP="00156D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67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ОБХ (11</w:t>
            </w:r>
            <w:r w:rsidRPr="00A6067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1028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17.45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6B4EDB" w:rsidRPr="00156DE5" w:rsidRDefault="006B4EDB" w:rsidP="006B4EDB">
            <w:pPr>
              <w:jc w:val="center"/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bCs/>
              </w:rPr>
              <w:t>КОНЦЕРТНЫЙ  СОСТАВ  УШАКОВСКОГО ХОРА</w:t>
            </w:r>
            <w:r w:rsidRPr="00156DE5">
              <w:rPr>
                <w:rFonts w:ascii="Arial" w:hAnsi="Arial" w:cs="Arial"/>
                <w:b/>
              </w:rPr>
              <w:t xml:space="preserve"> </w:t>
            </w:r>
          </w:p>
          <w:p w:rsidR="006B4EDB" w:rsidRPr="00156DE5" w:rsidRDefault="006B4EDB" w:rsidP="006B4E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DE5">
              <w:rPr>
                <w:rFonts w:ascii="Arial" w:hAnsi="Arial" w:cs="Arial"/>
                <w:b/>
              </w:rPr>
              <w:t xml:space="preserve">идет </w:t>
            </w:r>
            <w:r w:rsidRPr="00156DE5">
              <w:rPr>
                <w:rFonts w:ascii="Arial" w:hAnsi="Arial" w:cs="Arial"/>
                <w:b/>
                <w:bCs/>
              </w:rPr>
              <w:t xml:space="preserve"> на службу </w:t>
            </w:r>
          </w:p>
          <w:p w:rsidR="006B4EDB" w:rsidRPr="00156DE5" w:rsidRDefault="006B4EDB" w:rsidP="006B4E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6DE5">
              <w:rPr>
                <w:rFonts w:ascii="Arial" w:hAnsi="Arial" w:cs="Arial"/>
                <w:b/>
                <w:bCs/>
              </w:rPr>
              <w:t>(Великий канон Андрея Критского)</w:t>
            </w:r>
          </w:p>
          <w:p w:rsidR="006B4EDB" w:rsidRPr="00156DE5" w:rsidRDefault="006B4EDB" w:rsidP="006B4EDB">
            <w:pPr>
              <w:jc w:val="center"/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  <w:bCs/>
              </w:rPr>
              <w:t xml:space="preserve">Сбор в 17.45 на 2- </w:t>
            </w:r>
            <w:proofErr w:type="spellStart"/>
            <w:r w:rsidRPr="00156DE5">
              <w:rPr>
                <w:rFonts w:ascii="Arial" w:hAnsi="Arial" w:cs="Arial"/>
                <w:b/>
                <w:bCs/>
              </w:rPr>
              <w:t>ом</w:t>
            </w:r>
            <w:proofErr w:type="spellEnd"/>
            <w:r w:rsidRPr="00156DE5">
              <w:rPr>
                <w:rFonts w:ascii="Arial" w:hAnsi="Arial" w:cs="Arial"/>
                <w:b/>
                <w:bCs/>
              </w:rPr>
              <w:t xml:space="preserve"> этаже старой школы</w:t>
            </w:r>
          </w:p>
          <w:p w:rsidR="006B4EDB" w:rsidRPr="00C01176" w:rsidRDefault="006B4EDB" w:rsidP="006B4ED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19.15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3" w:type="dxa"/>
            <w:gridSpan w:val="6"/>
            <w:vMerge/>
            <w:shd w:val="clear" w:color="auto" w:fill="D9D9D9" w:themeFill="background1" w:themeFillShade="D9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19.15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20.00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20.00 – 20.45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B4EDB" w:rsidRPr="00A6067B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A6067B">
              <w:rPr>
                <w:rFonts w:ascii="Arial" w:hAnsi="Arial" w:cs="Arial"/>
                <w:b/>
              </w:rPr>
              <w:t>ЮНОШЕСКИЙ ХОР (ЗАЛ)</w:t>
            </w: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20.45 – 21.30 </w:t>
            </w: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6" w:type="dxa"/>
            <w:gridSpan w:val="2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Н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К</w:t>
            </w:r>
          </w:p>
        </w:tc>
        <w:tc>
          <w:tcPr>
            <w:tcW w:w="1505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15.30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СЛФ (</w:t>
            </w:r>
            <w:r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793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17.00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УРОК-МОЛ. (1)</w:t>
            </w:r>
          </w:p>
        </w:tc>
        <w:tc>
          <w:tcPr>
            <w:tcW w:w="793" w:type="dxa"/>
            <w:vAlign w:val="center"/>
          </w:tcPr>
          <w:p w:rsidR="006B4EDB" w:rsidRPr="00C01176" w:rsidRDefault="006B4EDB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A6067B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17.00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3958" w:type="dxa"/>
            <w:gridSpan w:val="5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Pr="00156DE5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156DE5">
              <w:rPr>
                <w:rFonts w:ascii="Arial" w:hAnsi="Arial" w:cs="Arial"/>
                <w:b/>
              </w:rPr>
              <w:t>СТАРШИЙ ХОР (ЗАЛ, 8)</w:t>
            </w:r>
          </w:p>
          <w:p w:rsidR="006B4EDB" w:rsidRDefault="00156DE5" w:rsidP="00156DE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 в 17.45 </w:t>
            </w:r>
            <w:r w:rsidRPr="00156DE5">
              <w:rPr>
                <w:rFonts w:ascii="Arial" w:hAnsi="Arial" w:cs="Arial"/>
                <w:b/>
                <w:bCs/>
              </w:rPr>
              <w:t>идем на службу (Великий канон Андрея Критского)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A6067B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17.45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</w:p>
        </w:tc>
        <w:tc>
          <w:tcPr>
            <w:tcW w:w="3958" w:type="dxa"/>
            <w:gridSpan w:val="5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DB" w:rsidRPr="00A6067B" w:rsidRDefault="00A6067B" w:rsidP="00A6067B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A6067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ОБХ идем на службу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95490" w:rsidTr="00C95490">
        <w:trPr>
          <w:cantSplit/>
          <w:trHeight w:val="374"/>
        </w:trPr>
        <w:tc>
          <w:tcPr>
            <w:tcW w:w="2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95490" w:rsidRDefault="00C95490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C95490" w:rsidRDefault="00C95490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Время</w:t>
            </w:r>
          </w:p>
        </w:tc>
        <w:tc>
          <w:tcPr>
            <w:tcW w:w="395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490" w:rsidRPr="006B4EDB" w:rsidRDefault="00C95490" w:rsidP="0089363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4EDB">
              <w:rPr>
                <w:rFonts w:ascii="Arial" w:hAnsi="Arial" w:cs="Arial"/>
                <w:b/>
                <w:sz w:val="32"/>
                <w:szCs w:val="32"/>
              </w:rPr>
              <w:t>девочки</w:t>
            </w:r>
          </w:p>
        </w:tc>
        <w:tc>
          <w:tcPr>
            <w:tcW w:w="6379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5490" w:rsidRPr="006B4EDB" w:rsidRDefault="00C95490" w:rsidP="0089363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4EDB">
              <w:rPr>
                <w:rFonts w:ascii="Arial" w:hAnsi="Arial" w:cs="Arial"/>
                <w:b/>
                <w:sz w:val="32"/>
                <w:szCs w:val="32"/>
              </w:rPr>
              <w:t>мальчики</w:t>
            </w:r>
          </w:p>
        </w:tc>
      </w:tr>
      <w:tr w:rsidR="006B4EDB" w:rsidTr="00C95490">
        <w:trPr>
          <w:cantSplit/>
          <w:trHeight w:val="678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vMerge/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5357A8">
              <w:rPr>
                <w:rFonts w:ascii="Arial" w:hAnsi="Arial" w:cs="Arial"/>
                <w:b/>
                <w:bCs/>
              </w:rPr>
              <w:t xml:space="preserve">А 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5А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мд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7А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0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3Б</w:t>
            </w:r>
            <w:r w:rsidRPr="00535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4Б</w:t>
            </w:r>
          </w:p>
          <w:p w:rsidR="006B4EDB" w:rsidRPr="005357A8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м</w:t>
            </w:r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5Б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5357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д</w:t>
            </w:r>
            <w:proofErr w:type="spellEnd"/>
            <w:r w:rsidRPr="005357A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357A8">
              <w:rPr>
                <w:rFonts w:ascii="Arial" w:hAnsi="Arial" w:cs="Arial"/>
                <w:b/>
                <w:bCs/>
              </w:rPr>
              <w:t>Б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7A8"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  <w:tc>
          <w:tcPr>
            <w:tcW w:w="80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(м)</w:t>
            </w: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С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Р</w:t>
            </w:r>
            <w:proofErr w:type="gramEnd"/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Д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А</w:t>
            </w:r>
          </w:p>
        </w:tc>
        <w:tc>
          <w:tcPr>
            <w:tcW w:w="150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156DE5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156DE5" w:rsidRPr="002E6BCE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17.00</w:t>
            </w: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A6067B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17.00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3958" w:type="dxa"/>
            <w:gridSpan w:val="5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Pr="0043585E" w:rsidRDefault="00C95490" w:rsidP="00C954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 xml:space="preserve">СТАРШИЙ ХОР </w:t>
            </w:r>
            <w:r w:rsidR="00156DE5">
              <w:rPr>
                <w:rFonts w:ascii="Arial" w:hAnsi="Arial" w:cs="Arial"/>
                <w:b/>
                <w:bCs/>
              </w:rPr>
              <w:t xml:space="preserve"> в 17.45 </w:t>
            </w:r>
            <w:r w:rsidR="00156DE5" w:rsidRPr="00156DE5">
              <w:rPr>
                <w:rFonts w:ascii="Arial" w:hAnsi="Arial" w:cs="Arial"/>
                <w:b/>
                <w:bCs/>
              </w:rPr>
              <w:t>идем на службу (Великий канон Андрея Критского)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right w:val="single" w:sz="2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17.45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</w:p>
        </w:tc>
        <w:tc>
          <w:tcPr>
            <w:tcW w:w="3958" w:type="dxa"/>
            <w:gridSpan w:val="5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tcBorders>
              <w:righ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DE5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156DE5" w:rsidRPr="002E6BCE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19.15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156DE5" w:rsidRPr="003C3309" w:rsidRDefault="00156DE5" w:rsidP="00156D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309">
              <w:rPr>
                <w:rFonts w:ascii="Arial" w:hAnsi="Arial" w:cs="Arial"/>
                <w:b/>
                <w:sz w:val="18"/>
                <w:szCs w:val="18"/>
              </w:rPr>
              <w:t>МЛ (9)</w:t>
            </w:r>
          </w:p>
        </w:tc>
        <w:tc>
          <w:tcPr>
            <w:tcW w:w="793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DE5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156DE5" w:rsidRPr="002E6BCE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19.15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20.00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ОБХ (11)</w:t>
            </w:r>
          </w:p>
        </w:tc>
        <w:tc>
          <w:tcPr>
            <w:tcW w:w="793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vanish/>
                <w:sz w:val="14"/>
                <w:szCs w:val="14"/>
              </w:rPr>
              <w:cr/>
              <w:t>ОР ЮНОШЕЙшей</w:t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  <w:r>
              <w:rPr>
                <w:rFonts w:ascii="Arial" w:hAnsi="Arial" w:cs="Arial"/>
                <w:vanish/>
                <w:sz w:val="14"/>
                <w:szCs w:val="14"/>
              </w:rPr>
              <w:pgNum/>
            </w:r>
          </w:p>
        </w:tc>
        <w:tc>
          <w:tcPr>
            <w:tcW w:w="6379" w:type="dxa"/>
            <w:gridSpan w:val="8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95490" w:rsidRPr="00C95490" w:rsidRDefault="00C95490" w:rsidP="00156DE5">
            <w:pPr>
              <w:jc w:val="center"/>
              <w:rPr>
                <w:rFonts w:ascii="Arial" w:hAnsi="Arial" w:cs="Arial"/>
                <w:b/>
              </w:rPr>
            </w:pPr>
            <w:r w:rsidRPr="00C95490">
              <w:rPr>
                <w:rFonts w:ascii="Arial" w:hAnsi="Arial" w:cs="Arial"/>
                <w:b/>
              </w:rPr>
              <w:t>19.30 – 20.30</w:t>
            </w:r>
          </w:p>
          <w:p w:rsidR="0098396C" w:rsidRPr="00C95490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 w:rsidRPr="00C95490">
              <w:rPr>
                <w:rFonts w:ascii="Arial" w:hAnsi="Arial" w:cs="Arial"/>
                <w:b/>
              </w:rPr>
              <w:t xml:space="preserve">КОНЦЕРТНЫЙ  СОСТАВ  УШАКОВСКОГО ХОРА  </w:t>
            </w:r>
          </w:p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5490">
              <w:rPr>
                <w:rFonts w:ascii="Arial" w:hAnsi="Arial" w:cs="Arial"/>
                <w:b/>
              </w:rPr>
              <w:t>и ХОР ЮНОШЕЙ</w:t>
            </w:r>
            <w:r w:rsidR="00C95490" w:rsidRPr="00C95490">
              <w:rPr>
                <w:rFonts w:ascii="Arial" w:hAnsi="Arial" w:cs="Arial"/>
                <w:b/>
              </w:rPr>
              <w:t xml:space="preserve"> (ЗАЛ</w:t>
            </w:r>
            <w:r w:rsidRPr="00C95490">
              <w:rPr>
                <w:rFonts w:ascii="Arial" w:hAnsi="Arial" w:cs="Arial"/>
                <w:b/>
              </w:rPr>
              <w:t>)</w:t>
            </w:r>
          </w:p>
        </w:tc>
      </w:tr>
      <w:tr w:rsidR="00156DE5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156DE5" w:rsidRPr="002E6BCE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20.00 – 20.45</w:t>
            </w: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gridSpan w:val="8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6DE5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6DE5" w:rsidRDefault="00156DE5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156DE5" w:rsidRPr="002E6BCE" w:rsidRDefault="00156DE5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20.45 – 21.30</w:t>
            </w: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56DE5" w:rsidRPr="0043585E" w:rsidRDefault="00156DE5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tcBorders>
              <w:right w:val="single" w:sz="2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Е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РГ</w:t>
            </w:r>
          </w:p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top w:val="single" w:sz="24" w:space="0" w:color="auto"/>
            </w:tcBorders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15.30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</w:p>
        </w:tc>
        <w:tc>
          <w:tcPr>
            <w:tcW w:w="795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УРОК-МОЛ. (1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11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16.15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17.00</w:t>
            </w:r>
          </w:p>
        </w:tc>
        <w:tc>
          <w:tcPr>
            <w:tcW w:w="795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СЛФ (</w:t>
            </w:r>
            <w:r>
              <w:rPr>
                <w:rFonts w:ascii="Arial" w:hAnsi="Arial" w:cs="Arial"/>
                <w:b/>
                <w:sz w:val="18"/>
                <w:szCs w:val="18"/>
              </w:rPr>
              <w:t>8)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17.00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795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УРОК-МОЛ. (1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11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УРОК-МОЛ. (1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11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УРОК-МОЛ. (1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011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17.45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</w:p>
        </w:tc>
        <w:tc>
          <w:tcPr>
            <w:tcW w:w="795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ОБХ (11)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ОБХ (11)</w:t>
            </w: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1176">
              <w:rPr>
                <w:rFonts w:ascii="Arial" w:hAnsi="Arial" w:cs="Arial"/>
                <w:b/>
                <w:sz w:val="18"/>
                <w:szCs w:val="18"/>
              </w:rPr>
              <w:t>ОБХ (11)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shd w:val="clear" w:color="auto" w:fill="D9D9D9"/>
            <w:vAlign w:val="center"/>
          </w:tcPr>
          <w:p w:rsidR="006B4EDB" w:rsidRPr="002E6BCE" w:rsidRDefault="006B4EDB" w:rsidP="00156DE5">
            <w:pPr>
              <w:jc w:val="center"/>
              <w:rPr>
                <w:rFonts w:ascii="Arial" w:hAnsi="Arial" w:cs="Arial"/>
                <w:b/>
              </w:rPr>
            </w:pPr>
            <w:r w:rsidRPr="002E6BCE">
              <w:rPr>
                <w:rFonts w:ascii="Arial" w:hAnsi="Arial" w:cs="Arial"/>
                <w:b/>
                <w:sz w:val="22"/>
                <w:szCs w:val="22"/>
              </w:rPr>
              <w:t>18.30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2E6BCE">
              <w:rPr>
                <w:rFonts w:ascii="Arial" w:hAnsi="Arial" w:cs="Arial"/>
                <w:b/>
                <w:sz w:val="22"/>
                <w:szCs w:val="22"/>
              </w:rPr>
              <w:t>19.15</w:t>
            </w:r>
          </w:p>
        </w:tc>
        <w:tc>
          <w:tcPr>
            <w:tcW w:w="795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6B4EDB" w:rsidTr="00C95490">
        <w:trPr>
          <w:cantSplit/>
          <w:trHeight w:val="340"/>
        </w:trPr>
        <w:tc>
          <w:tcPr>
            <w:tcW w:w="266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05" w:type="dxa"/>
            <w:tcBorders>
              <w:bottom w:val="single" w:sz="24" w:space="0" w:color="auto"/>
            </w:tcBorders>
            <w:shd w:val="clear" w:color="auto" w:fill="D9D9D9"/>
            <w:vAlign w:val="center"/>
          </w:tcPr>
          <w:p w:rsidR="006B4EDB" w:rsidRPr="0043585E" w:rsidRDefault="006B4EDB" w:rsidP="00156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3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8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9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4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B4EDB" w:rsidRDefault="006B4EDB" w:rsidP="00156DE5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:rsidR="00C95490" w:rsidRDefault="00C95490" w:rsidP="00C95490">
      <w:pPr>
        <w:jc w:val="center"/>
        <w:rPr>
          <w:rFonts w:ascii="CyrillicOld" w:hAnsi="CyrillicOld"/>
          <w:b/>
          <w:sz w:val="48"/>
          <w:szCs w:val="48"/>
        </w:rPr>
      </w:pPr>
    </w:p>
    <w:p w:rsidR="00C95490" w:rsidRPr="00866095" w:rsidRDefault="00C95490" w:rsidP="00C95490">
      <w:pPr>
        <w:jc w:val="center"/>
        <w:rPr>
          <w:rFonts w:ascii="CyrillicOld" w:hAnsi="CyrillicOld"/>
          <w:b/>
          <w:sz w:val="48"/>
          <w:szCs w:val="48"/>
        </w:rPr>
      </w:pPr>
      <w:r w:rsidRPr="00866095">
        <w:rPr>
          <w:rFonts w:ascii="CyrillicOld" w:hAnsi="CyrillicOld"/>
          <w:b/>
          <w:sz w:val="48"/>
          <w:szCs w:val="48"/>
        </w:rPr>
        <w:t>В пятницу и субботу занятия по старому расписанию.</w:t>
      </w:r>
    </w:p>
    <w:p w:rsidR="00156DE5" w:rsidRDefault="00156DE5"/>
    <w:sectPr w:rsidR="00156DE5" w:rsidSect="006B4E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EDB"/>
    <w:rsid w:val="000537A4"/>
    <w:rsid w:val="00156DE5"/>
    <w:rsid w:val="002D6F01"/>
    <w:rsid w:val="002E264F"/>
    <w:rsid w:val="006B4EDB"/>
    <w:rsid w:val="00725550"/>
    <w:rsid w:val="0098396C"/>
    <w:rsid w:val="00A6067B"/>
    <w:rsid w:val="00C9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B614-F77D-4C7B-937D-7CE833CA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2012-02-24T18:02:00Z</cp:lastPrinted>
  <dcterms:created xsi:type="dcterms:W3CDTF">2012-02-24T14:51:00Z</dcterms:created>
  <dcterms:modified xsi:type="dcterms:W3CDTF">2012-02-24T18:03:00Z</dcterms:modified>
</cp:coreProperties>
</file>