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FC" w:rsidRPr="004A769D" w:rsidRDefault="00AD7EFC" w:rsidP="00AD36E9">
      <w:pPr>
        <w:tabs>
          <w:tab w:val="left" w:pos="1080"/>
        </w:tabs>
        <w:jc w:val="center"/>
        <w:rPr>
          <w:szCs w:val="24"/>
        </w:rPr>
      </w:pPr>
    </w:p>
    <w:p w:rsidR="00AD7EFC" w:rsidRPr="004A769D" w:rsidRDefault="00AD7EFC" w:rsidP="00AD36E9">
      <w:pPr>
        <w:tabs>
          <w:tab w:val="left" w:pos="1080"/>
        </w:tabs>
        <w:jc w:val="center"/>
        <w:rPr>
          <w:b/>
          <w:szCs w:val="24"/>
        </w:rPr>
      </w:pPr>
      <w:r w:rsidRPr="004A769D">
        <w:rPr>
          <w:b/>
          <w:szCs w:val="24"/>
        </w:rPr>
        <w:t>Расписание богослужений на март 2020 года</w:t>
      </w:r>
    </w:p>
    <w:tbl>
      <w:tblPr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8"/>
        <w:gridCol w:w="5080"/>
        <w:gridCol w:w="3622"/>
      </w:tblGrid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 марта  воскресенье</w:t>
            </w:r>
          </w:p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Прощеное воскресенье.</w:t>
            </w: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 xml:space="preserve">08-00 Исповедь      </w:t>
            </w:r>
          </w:p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>08-30 Литургия. Чин прощения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 марта понедельник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>16-00 Канон Андрея Критского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3 марта  вторник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>16-00  Канон Андрея Критского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4 марта      среда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>16-00  Канон Андрея Критского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5 марта  четверг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szCs w:val="24"/>
              </w:rPr>
            </w:pPr>
            <w:r w:rsidRPr="004A769D">
              <w:rPr>
                <w:szCs w:val="24"/>
              </w:rPr>
              <w:t>16-00  Канон Андрея Критского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6 марта  пятница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iCs/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551CCF">
            <w:pPr>
              <w:tabs>
                <w:tab w:val="left" w:pos="1080"/>
              </w:tabs>
              <w:rPr>
                <w:b/>
                <w:szCs w:val="24"/>
              </w:rPr>
            </w:pPr>
            <w:r w:rsidRPr="004A769D">
              <w:rPr>
                <w:b/>
                <w:szCs w:val="24"/>
              </w:rPr>
              <w:t>17-00 Соборование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7 марта  суббота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Вмч. Феодора Тирона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Утреня. Часы.   Литургия. Освящение колива 16-00 Всенощное бдение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8 марта  воскресенье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Первое и второе обретение главы Иоанна предтече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Исповедь       08-30 Литургия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13  марта  пятница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16-00 Вечерняя служба. Исповедь.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14 марта</w:t>
            </w:r>
          </w:p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суббота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b/>
                <w:szCs w:val="24"/>
              </w:rPr>
            </w:pPr>
            <w:r w:rsidRPr="004A769D">
              <w:rPr>
                <w:b/>
                <w:szCs w:val="24"/>
              </w:rPr>
              <w:t>Родительская суббота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Исповедь.   08-30Литургия. Панихида.             16-00 Всенощ. бдение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15 марта  воскресенье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Свт. Григория Паламы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Исповедь.       08-30 Литургия.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20 марта  пятница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b/>
                <w:szCs w:val="24"/>
              </w:rPr>
            </w:pPr>
            <w:r w:rsidRPr="004A769D">
              <w:rPr>
                <w:b/>
                <w:szCs w:val="24"/>
              </w:rPr>
              <w:t>17-00 Соборование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21 марта  суббота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b/>
                <w:szCs w:val="24"/>
              </w:rPr>
            </w:pPr>
            <w:r w:rsidRPr="004A769D">
              <w:rPr>
                <w:b/>
                <w:szCs w:val="24"/>
              </w:rPr>
              <w:t>Родительская суббота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Утреня. Часы. Литургия. Панихида.             16-00 Всенощ. бдение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22  марта  воскресенье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 xml:space="preserve">40 мучеников, в  Севастийском озере мучившихся 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Исповедь.       08-30 Литургия.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27  марта  пятница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16-00 Вечерняя служба.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28  марта  суббота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b/>
                <w:szCs w:val="24"/>
              </w:rPr>
            </w:pPr>
            <w:r w:rsidRPr="004A769D">
              <w:rPr>
                <w:b/>
                <w:szCs w:val="24"/>
              </w:rPr>
              <w:t>Родительская суббота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 xml:space="preserve">08-00 Исповедь.        08-30 Литургия. Панихида.                 16-00 Всенощное бдение   </w:t>
            </w:r>
          </w:p>
        </w:tc>
      </w:tr>
      <w:tr w:rsidR="00AD7EFC" w:rsidRPr="004A769D" w:rsidTr="000563B9">
        <w:tc>
          <w:tcPr>
            <w:tcW w:w="0" w:type="auto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29  марта  воскресенье</w:t>
            </w:r>
          </w:p>
        </w:tc>
        <w:tc>
          <w:tcPr>
            <w:tcW w:w="5080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Прп. Иоанна Лествичника</w:t>
            </w:r>
          </w:p>
        </w:tc>
        <w:tc>
          <w:tcPr>
            <w:tcW w:w="3622" w:type="dxa"/>
          </w:tcPr>
          <w:p w:rsidR="00AD7EFC" w:rsidRPr="004A769D" w:rsidRDefault="00AD7EFC" w:rsidP="00AD36E9">
            <w:pPr>
              <w:tabs>
                <w:tab w:val="left" w:pos="1080"/>
              </w:tabs>
              <w:jc w:val="center"/>
              <w:rPr>
                <w:szCs w:val="24"/>
              </w:rPr>
            </w:pPr>
            <w:r w:rsidRPr="004A769D">
              <w:rPr>
                <w:szCs w:val="24"/>
              </w:rPr>
              <w:t>08-00 Исповедь.       08-30 Литургия.</w:t>
            </w:r>
          </w:p>
        </w:tc>
      </w:tr>
    </w:tbl>
    <w:p w:rsidR="00AD7EFC" w:rsidRDefault="00AD7EFC" w:rsidP="0000156A">
      <w:pPr>
        <w:jc w:val="center"/>
      </w:pPr>
    </w:p>
    <w:sectPr w:rsidR="00AD7EFC" w:rsidSect="0000156A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6A"/>
    <w:rsid w:val="0000156A"/>
    <w:rsid w:val="000563B9"/>
    <w:rsid w:val="000B168E"/>
    <w:rsid w:val="000F714D"/>
    <w:rsid w:val="00154081"/>
    <w:rsid w:val="001B6A6E"/>
    <w:rsid w:val="001F0B7C"/>
    <w:rsid w:val="002746DA"/>
    <w:rsid w:val="00355A49"/>
    <w:rsid w:val="00390FDB"/>
    <w:rsid w:val="00443805"/>
    <w:rsid w:val="00472F11"/>
    <w:rsid w:val="00485B97"/>
    <w:rsid w:val="004A769D"/>
    <w:rsid w:val="00551CCF"/>
    <w:rsid w:val="0057082C"/>
    <w:rsid w:val="006E0410"/>
    <w:rsid w:val="007E3F3C"/>
    <w:rsid w:val="00863B16"/>
    <w:rsid w:val="008C71B2"/>
    <w:rsid w:val="008F65C6"/>
    <w:rsid w:val="00912626"/>
    <w:rsid w:val="0094386B"/>
    <w:rsid w:val="009535E5"/>
    <w:rsid w:val="00A62153"/>
    <w:rsid w:val="00AA351F"/>
    <w:rsid w:val="00AD36E9"/>
    <w:rsid w:val="00AD7EFC"/>
    <w:rsid w:val="00BF2E13"/>
    <w:rsid w:val="00D0636B"/>
    <w:rsid w:val="00D26C2B"/>
    <w:rsid w:val="00E612D3"/>
    <w:rsid w:val="00EA07F2"/>
    <w:rsid w:val="00F1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7F2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1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1</Pages>
  <Words>204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</dc:creator>
  <cp:keywords/>
  <dc:description/>
  <cp:lastModifiedBy>User</cp:lastModifiedBy>
  <cp:revision>11</cp:revision>
  <cp:lastPrinted>2020-02-20T07:04:00Z</cp:lastPrinted>
  <dcterms:created xsi:type="dcterms:W3CDTF">2019-02-25T13:02:00Z</dcterms:created>
  <dcterms:modified xsi:type="dcterms:W3CDTF">2020-02-20T07:04:00Z</dcterms:modified>
</cp:coreProperties>
</file>