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70" w:rsidRPr="00CA3B70" w:rsidRDefault="00CA3B70" w:rsidP="00CA3B70">
      <w:pPr>
        <w:jc w:val="center"/>
        <w:rPr>
          <w:rFonts w:ascii="CyrillicGaramond" w:hAnsi="CyrillicGaramond"/>
          <w:b/>
          <w:i/>
          <w:color w:val="1D1B11"/>
        </w:rPr>
      </w:pPr>
      <w:r w:rsidRPr="00CA3B70">
        <w:rPr>
          <w:rFonts w:ascii="CyrillicOld" w:hAnsi="CyrillicOld"/>
          <w:b/>
          <w:i/>
          <w:color w:val="1D1B11"/>
        </w:rPr>
        <w:t>РАСПИСАНИЕ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</w:p>
    <w:p w:rsidR="00CA3B70" w:rsidRPr="00CA3B70" w:rsidRDefault="00CA3B70" w:rsidP="00CA3B70">
      <w:pPr>
        <w:jc w:val="center"/>
        <w:rPr>
          <w:rFonts w:ascii="CyrillicGaramond" w:hAnsi="CyrillicGaramond"/>
          <w:color w:val="1D1B11"/>
        </w:rPr>
      </w:pPr>
      <w:r w:rsidRPr="00CA3B70">
        <w:rPr>
          <w:rFonts w:ascii="CyrillicOld" w:hAnsi="CyrillicOld"/>
          <w:b/>
          <w:i/>
          <w:color w:val="1D1B11"/>
        </w:rPr>
        <w:t>Богослужений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на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приходе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в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честь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Святителя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Тихона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proofErr w:type="spellStart"/>
      <w:r w:rsidRPr="00CA3B70">
        <w:rPr>
          <w:rFonts w:ascii="CyrillicOld" w:hAnsi="CyrillicOld"/>
          <w:b/>
          <w:i/>
          <w:color w:val="1D1B11"/>
        </w:rPr>
        <w:t>Амафунтского</w:t>
      </w:r>
      <w:proofErr w:type="spellEnd"/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и</w:t>
      </w:r>
      <w:r w:rsidRPr="00CA3B70">
        <w:rPr>
          <w:rFonts w:ascii="CyrillicGaramond" w:hAnsi="CyrillicGaramond"/>
          <w:b/>
          <w:i/>
          <w:color w:val="1D1B11"/>
        </w:rPr>
        <w:t xml:space="preserve">  </w:t>
      </w:r>
      <w:proofErr w:type="spellStart"/>
      <w:r w:rsidRPr="00CA3B70">
        <w:rPr>
          <w:rFonts w:ascii="CyrillicOld" w:hAnsi="CyrillicOld"/>
          <w:b/>
          <w:i/>
          <w:color w:val="1D1B11"/>
        </w:rPr>
        <w:t>Вмч</w:t>
      </w:r>
      <w:proofErr w:type="spellEnd"/>
      <w:r w:rsidRPr="00CA3B70">
        <w:rPr>
          <w:rFonts w:ascii="CyrillicGaramond" w:hAnsi="CyrillicGaramond"/>
          <w:b/>
          <w:i/>
          <w:color w:val="1D1B11"/>
        </w:rPr>
        <w:t>.</w:t>
      </w:r>
      <w:r w:rsidRPr="00CA3B70">
        <w:rPr>
          <w:rFonts w:ascii="Calibri" w:hAnsi="Calibri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Димитрия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proofErr w:type="spellStart"/>
      <w:r w:rsidRPr="00CA3B70">
        <w:rPr>
          <w:rFonts w:ascii="CyrillicOld" w:hAnsi="CyrillicOld"/>
          <w:b/>
          <w:i/>
          <w:color w:val="1D1B11"/>
        </w:rPr>
        <w:t>Солунского</w:t>
      </w:r>
      <w:proofErr w:type="spellEnd"/>
    </w:p>
    <w:p w:rsidR="00CA3B70" w:rsidRPr="00F96EBA" w:rsidRDefault="00CA3B70" w:rsidP="00CA3B70">
      <w:pPr>
        <w:rPr>
          <w:rFonts w:asciiTheme="minorHAnsi" w:hAnsiTheme="minorHAnsi"/>
          <w:b/>
          <w:i/>
          <w:color w:val="1D1B11"/>
        </w:rPr>
      </w:pPr>
      <w:r w:rsidRPr="00CA3B70">
        <w:rPr>
          <w:rFonts w:ascii="CyrillicGaramond" w:hAnsi="CyrillicGaramond"/>
          <w:b/>
          <w:i/>
          <w:color w:val="1D1B11"/>
        </w:rPr>
        <w:t xml:space="preserve">                                </w:t>
      </w:r>
      <w:r w:rsidRPr="00CA3B70">
        <w:rPr>
          <w:rFonts w:ascii="CyrillicOld" w:hAnsi="CyrillicOld"/>
          <w:b/>
          <w:i/>
          <w:color w:val="1D1B11"/>
        </w:rPr>
        <w:t>Храм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открыт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каждый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день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с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color w:val="1D1B11"/>
        </w:rPr>
        <w:t>8:30</w:t>
      </w:r>
      <w:r w:rsidRPr="00CA3B70">
        <w:rPr>
          <w:rFonts w:ascii="CyrillicGaramond" w:hAnsi="CyrillicGaramond"/>
          <w:b/>
          <w:color w:val="1D1B11"/>
        </w:rPr>
        <w:t xml:space="preserve"> – 14</w:t>
      </w:r>
      <w:r w:rsidRPr="00CA3B70">
        <w:rPr>
          <w:rFonts w:ascii="Calibri" w:hAnsi="Calibri"/>
          <w:b/>
          <w:color w:val="1D1B11"/>
        </w:rPr>
        <w:t>:</w:t>
      </w:r>
      <w:r w:rsidRPr="00CA3B70">
        <w:rPr>
          <w:rFonts w:ascii="CyrillicGaramond" w:hAnsi="CyrillicGaramond"/>
          <w:b/>
          <w:color w:val="1D1B11"/>
        </w:rPr>
        <w:t>00</w:t>
      </w:r>
      <w:r w:rsidRPr="00CA3B70">
        <w:rPr>
          <w:rFonts w:ascii="CyrillicGaramond" w:hAnsi="CyrillicGaramond"/>
          <w:b/>
          <w:i/>
          <w:color w:val="1D1B11"/>
        </w:rPr>
        <w:t xml:space="preserve"> </w:t>
      </w:r>
      <w:r w:rsidRPr="00CA3B70">
        <w:rPr>
          <w:rFonts w:ascii="CyrillicOld" w:hAnsi="CyrillicOld"/>
          <w:b/>
          <w:i/>
          <w:color w:val="1D1B11"/>
        </w:rPr>
        <w:t>часов</w:t>
      </w:r>
      <w:r w:rsidRPr="00CA3B70">
        <w:rPr>
          <w:rFonts w:ascii="CyrillicGaramond" w:hAnsi="CyrillicGaramond"/>
          <w:b/>
          <w:i/>
          <w:color w:val="1D1B11"/>
        </w:rPr>
        <w:t>.</w:t>
      </w:r>
    </w:p>
    <w:p w:rsidR="00CA3B70" w:rsidRDefault="00CA3B70" w:rsidP="00CA3B70">
      <w:pPr>
        <w:tabs>
          <w:tab w:val="left" w:pos="3240"/>
          <w:tab w:val="left" w:pos="11160"/>
        </w:tabs>
        <w:ind w:firstLine="120"/>
        <w:jc w:val="center"/>
        <w:rPr>
          <w:rFonts w:ascii="CyrillicGaramond" w:hAnsi="CyrillicGaramond"/>
          <w:b/>
          <w:i/>
          <w:color w:val="1D1B11"/>
          <w:sz w:val="16"/>
          <w:szCs w:val="16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7"/>
        <w:gridCol w:w="5814"/>
        <w:gridCol w:w="1418"/>
      </w:tblGrid>
      <w:tr w:rsidR="00CA3B70" w:rsidRPr="00694084" w:rsidTr="00694084">
        <w:trPr>
          <w:trHeight w:val="2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30</w:t>
            </w: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br/>
              <w:t xml:space="preserve"> 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Понедельник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94084">
              <w:rPr>
                <w:rFonts w:asciiTheme="majorHAnsi" w:hAnsiTheme="majorHAnsi"/>
                <w:b/>
                <w:sz w:val="28"/>
                <w:szCs w:val="28"/>
              </w:rPr>
              <w:t>Седмица 28 по Пятидесятнице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A3B70" w:rsidRPr="00694084" w:rsidTr="00EB2451">
        <w:trPr>
          <w:trHeight w:val="6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31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Декабря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Вторник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>
            <w:pPr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</w:p>
        </w:tc>
      </w:tr>
      <w:tr w:rsidR="00CA3B70" w:rsidRPr="00694084" w:rsidTr="00EB2451">
        <w:trPr>
          <w:trHeight w:val="6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01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Среда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Вечернее богослужение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  <w:lang w:val="en-US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  <w:lang w:val="en-US"/>
              </w:rPr>
              <w:t>17</w:t>
            </w: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.</w:t>
            </w:r>
            <w:r w:rsidRPr="00694084">
              <w:rPr>
                <w:rFonts w:asciiTheme="majorHAnsi" w:hAnsiTheme="majorHAnsi"/>
                <w:color w:val="1D1B11"/>
                <w:sz w:val="28"/>
                <w:szCs w:val="28"/>
                <w:lang w:val="en-US"/>
              </w:rPr>
              <w:t>00</w:t>
            </w:r>
          </w:p>
        </w:tc>
      </w:tr>
      <w:tr w:rsidR="00CA3B70" w:rsidRPr="00694084" w:rsidTr="00EB2451">
        <w:trPr>
          <w:trHeight w:val="5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02</w:t>
            </w: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 xml:space="preserve"> 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Четверг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94084">
              <w:rPr>
                <w:rFonts w:asciiTheme="majorHAnsi" w:hAnsiTheme="majorHAnsi"/>
                <w:b/>
                <w:sz w:val="28"/>
                <w:szCs w:val="28"/>
              </w:rPr>
              <w:t>Прав. Иоанна Кронштадтского  Часы.  Литургия. Лития.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</w:tc>
      </w:tr>
      <w:tr w:rsidR="00CA3B70" w:rsidRPr="00694084" w:rsidTr="00694084">
        <w:trPr>
          <w:trHeight w:val="5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03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Пятница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70" w:rsidRPr="00694084" w:rsidRDefault="00CA3B70" w:rsidP="00694084">
            <w:pPr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  <w:p w:rsidR="00CA3B70" w:rsidRPr="00694084" w:rsidRDefault="00CA3B70" w:rsidP="00694084">
            <w:pPr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</w:tr>
      <w:tr w:rsidR="00CA3B70" w:rsidRPr="00694084" w:rsidTr="00694084">
        <w:trPr>
          <w:trHeight w:val="5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04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i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Суббота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Всенощное бдение.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17.00</w:t>
            </w:r>
          </w:p>
        </w:tc>
      </w:tr>
      <w:tr w:rsidR="00CA3B70" w:rsidRPr="00694084" w:rsidTr="00694084">
        <w:trPr>
          <w:trHeight w:val="12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05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Воскресение</w:t>
            </w:r>
          </w:p>
          <w:p w:rsidR="00CA3B70" w:rsidRPr="00694084" w:rsidRDefault="00CA3B70" w:rsidP="00694084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70" w:rsidRPr="00694084" w:rsidRDefault="00CA3B70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Неделя 28-я по Пятидесятнице.</w:t>
            </w:r>
          </w:p>
          <w:p w:rsidR="00CA3B70" w:rsidRPr="00694084" w:rsidRDefault="00CA3B70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Святых Отец</w:t>
            </w:r>
          </w:p>
          <w:p w:rsidR="00694084" w:rsidRDefault="00CA3B70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Часы. Литургия.</w:t>
            </w:r>
          </w:p>
          <w:p w:rsidR="00CA3B70" w:rsidRPr="00694084" w:rsidRDefault="00CA3B70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proofErr w:type="spellStart"/>
            <w:r w:rsidRPr="006940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Водосвятный</w:t>
            </w:r>
            <w:proofErr w:type="spellEnd"/>
            <w:r w:rsidRPr="006940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  молебен. Лития.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0" w:rsidRPr="00694084" w:rsidRDefault="00CA3B70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694084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</w:tc>
      </w:tr>
      <w:tr w:rsidR="00F82085" w:rsidTr="00F82085">
        <w:trPr>
          <w:trHeight w:val="12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06</w:t>
            </w: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br/>
              <w:t xml:space="preserve">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Понедельник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Седмица 29 по Пятидесятнице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proofErr w:type="spellStart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Навечерие</w:t>
            </w:r>
            <w:proofErr w:type="spellEnd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 Рождества Христова</w:t>
            </w:r>
          </w:p>
          <w:p w:rsid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Царские часы.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Литургия Василия Великого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Великое Повечерие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  <w:p w:rsid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23.0</w:t>
            </w:r>
          </w:p>
        </w:tc>
      </w:tr>
      <w:tr w:rsidR="00F82085" w:rsidTr="00F82085">
        <w:trPr>
          <w:trHeight w:val="12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07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Вторник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Рождество Господа Бога и Спаса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нашего Иисуса Христа.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proofErr w:type="spellStart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Утренняя</w:t>
            </w:r>
            <w:proofErr w:type="gramStart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.Ч</w:t>
            </w:r>
            <w:proofErr w:type="gramEnd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асы.Божественная</w:t>
            </w:r>
            <w:proofErr w:type="spellEnd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 литургия.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00.00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</w:tr>
      <w:tr w:rsidR="00F82085" w:rsidTr="00F82085">
        <w:trPr>
          <w:trHeight w:val="8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08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Среда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Собор Пресвятой Богородицы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proofErr w:type="spellStart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Утренняя</w:t>
            </w:r>
            <w:proofErr w:type="gramStart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.Ч</w:t>
            </w:r>
            <w:proofErr w:type="gramEnd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асы</w:t>
            </w:r>
            <w:proofErr w:type="spellEnd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. Литургия.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</w:tc>
      </w:tr>
      <w:tr w:rsidR="00F82085" w:rsidTr="00F82085">
        <w:trPr>
          <w:trHeight w:val="6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09 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Четверг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Ап. </w:t>
            </w:r>
            <w:proofErr w:type="spellStart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первомч</w:t>
            </w:r>
            <w:proofErr w:type="spellEnd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. и архидиакона Стефана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Утренняя</w:t>
            </w:r>
            <w:proofErr w:type="gramStart"/>
            <w:r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.Ч</w:t>
            </w:r>
            <w:proofErr w:type="gramEnd"/>
            <w:r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асы</w:t>
            </w:r>
            <w:proofErr w:type="spellEnd"/>
            <w:r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. Литургия.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</w:tc>
      </w:tr>
      <w:tr w:rsidR="00F82085" w:rsidTr="00F82085">
        <w:trPr>
          <w:trHeight w:val="5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10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Пятница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</w:tr>
      <w:tr w:rsidR="00F82085" w:rsidTr="00F82085">
        <w:trPr>
          <w:trHeight w:val="4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11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Суббота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F82085" w:rsidRDefault="00F82085" w:rsidP="00F82085">
            <w:pPr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Всенощное бдение.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17.00</w:t>
            </w:r>
          </w:p>
        </w:tc>
      </w:tr>
      <w:tr w:rsidR="00F82085" w:rsidTr="00F82085">
        <w:trPr>
          <w:trHeight w:val="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12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Воскресение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Неделя 29-я по Пятидесятнице,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proofErr w:type="gramStart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по</w:t>
            </w:r>
            <w:proofErr w:type="gramEnd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    Рождестве Христовом.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proofErr w:type="spellStart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Правв</w:t>
            </w:r>
            <w:proofErr w:type="spellEnd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. Иосифа </w:t>
            </w:r>
            <w:proofErr w:type="spellStart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Обручника</w:t>
            </w:r>
            <w:proofErr w:type="spellEnd"/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, Давида  царя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и    Иакова, брата Господня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Часы. Литургия. Лития.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82085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  <w:p w:rsidR="00F82085" w:rsidRPr="00F82085" w:rsidRDefault="00F82085" w:rsidP="00F82085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</w:tr>
    </w:tbl>
    <w:p w:rsidR="00CA3B70" w:rsidRDefault="00CA3B70" w:rsidP="00CA3B70">
      <w:pPr>
        <w:rPr>
          <w:rFonts w:ascii="Calibri" w:hAnsi="Calibri"/>
          <w:color w:val="1D1B11"/>
        </w:rPr>
      </w:pPr>
      <w:r>
        <w:rPr>
          <w:rFonts w:ascii="Calibri" w:hAnsi="Calibri"/>
          <w:color w:val="1D1B11"/>
        </w:rPr>
        <w:t xml:space="preserve">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7"/>
        <w:gridCol w:w="4680"/>
        <w:gridCol w:w="1275"/>
      </w:tblGrid>
      <w:tr w:rsidR="00EB6B4B" w:rsidRPr="00EB6B4B" w:rsidTr="003464D9">
        <w:trPr>
          <w:trHeight w:val="8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lastRenderedPageBreak/>
              <w:t>13</w:t>
            </w: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br/>
              <w:t xml:space="preserve">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Понедельник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sz w:val="28"/>
                <w:szCs w:val="28"/>
              </w:rPr>
              <w:t>Седмица 30 по Пятидесятнице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sz w:val="28"/>
                <w:szCs w:val="28"/>
              </w:rPr>
              <w:t>Вечернее богослужение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sz w:val="28"/>
                <w:szCs w:val="28"/>
              </w:rPr>
              <w:t>17.00</w:t>
            </w:r>
          </w:p>
        </w:tc>
      </w:tr>
      <w:tr w:rsidR="00EB6B4B" w:rsidRPr="00EB6B4B" w:rsidTr="00EB6B4B">
        <w:trPr>
          <w:trHeight w:val="14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14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Вторник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D9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Обрезание Господне. </w:t>
            </w:r>
            <w:proofErr w:type="spellStart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Свт</w:t>
            </w:r>
            <w:proofErr w:type="spellEnd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. Василия Великого,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proofErr w:type="spellStart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архиеп</w:t>
            </w:r>
            <w:proofErr w:type="spellEnd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. </w:t>
            </w:r>
            <w:proofErr w:type="spellStart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Кесарии</w:t>
            </w:r>
            <w:proofErr w:type="spellEnd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 </w:t>
            </w:r>
            <w:proofErr w:type="spellStart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Каппадокийской</w:t>
            </w:r>
            <w:proofErr w:type="spellEnd"/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Часы. Божественная литургия.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08.00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</w:p>
        </w:tc>
      </w:tr>
      <w:tr w:rsidR="00EB6B4B" w:rsidRPr="00EB6B4B" w:rsidTr="003464D9">
        <w:trPr>
          <w:trHeight w:val="132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15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Среда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Второе обретение мощей </w:t>
            </w:r>
            <w:proofErr w:type="spellStart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прп</w:t>
            </w:r>
            <w:proofErr w:type="spellEnd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. Серафима,</w:t>
            </w:r>
            <w:r w:rsidR="003464D9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 </w:t>
            </w: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Саровского чудотворца</w:t>
            </w:r>
            <w:r w:rsidR="003464D9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 </w:t>
            </w:r>
            <w:proofErr w:type="spellStart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Утренняя</w:t>
            </w:r>
            <w:proofErr w:type="gramStart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.Ч</w:t>
            </w:r>
            <w:proofErr w:type="gramEnd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асы</w:t>
            </w:r>
            <w:proofErr w:type="spellEnd"/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. Литургия.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3464D9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08.</w:t>
            </w:r>
            <w:r w:rsidRPr="003464D9">
              <w:rPr>
                <w:rFonts w:asciiTheme="majorHAnsi" w:hAnsiTheme="majorHAnsi"/>
                <w:color w:val="1D1B11"/>
                <w:sz w:val="28"/>
                <w:szCs w:val="28"/>
              </w:rPr>
              <w:t>00</w:t>
            </w:r>
          </w:p>
        </w:tc>
      </w:tr>
      <w:tr w:rsidR="00EB6B4B" w:rsidRPr="00EB6B4B" w:rsidTr="003464D9">
        <w:trPr>
          <w:trHeight w:val="4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16</w:t>
            </w: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 xml:space="preserve"> 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Четверг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</w:tr>
      <w:tr w:rsidR="00EB6B4B" w:rsidRPr="00EB6B4B" w:rsidTr="003464D9">
        <w:trPr>
          <w:trHeight w:val="5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17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Пятница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4B" w:rsidRPr="00EB6B4B" w:rsidRDefault="00EB6B4B" w:rsidP="003464D9">
            <w:pPr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</w:tr>
      <w:tr w:rsidR="00EB6B4B" w:rsidRPr="00EB6B4B" w:rsidTr="00EB6B4B">
        <w:trPr>
          <w:trHeight w:val="13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18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i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Суббота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proofErr w:type="spellStart"/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Навечерие</w:t>
            </w:r>
            <w:proofErr w:type="spellEnd"/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 богоявления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Царские часы. Литургия. Великое освящение воды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Великое повечерие.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23.00</w:t>
            </w:r>
          </w:p>
        </w:tc>
      </w:tr>
      <w:tr w:rsidR="00EB6B4B" w:rsidRPr="00EB6B4B" w:rsidTr="003464D9">
        <w:trPr>
          <w:trHeight w:val="17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19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Воскресение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Неделя 30-я по </w:t>
            </w:r>
            <w:r w:rsidR="003464D9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Пятидесятнице,                </w:t>
            </w:r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  Святое Богоявление. Крещение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Господа Бога и Спаса нашего Иисуса Христа  </w:t>
            </w:r>
            <w:proofErr w:type="spellStart"/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Утренняя</w:t>
            </w:r>
            <w:proofErr w:type="gramStart"/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.Ч</w:t>
            </w:r>
            <w:proofErr w:type="gramEnd"/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асы</w:t>
            </w:r>
            <w:proofErr w:type="spellEnd"/>
            <w:r w:rsidRPr="00EB6B4B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. Литургия.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EB6B4B">
              <w:rPr>
                <w:rFonts w:asciiTheme="majorHAnsi" w:hAnsiTheme="majorHAnsi"/>
                <w:color w:val="1D1B11"/>
                <w:sz w:val="28"/>
                <w:szCs w:val="28"/>
              </w:rPr>
              <w:t>00.00</w:t>
            </w: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  <w:p w:rsidR="00EB6B4B" w:rsidRPr="00EB6B4B" w:rsidRDefault="00EB6B4B" w:rsidP="003464D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</w:tr>
    </w:tbl>
    <w:p w:rsidR="007B1384" w:rsidRDefault="007B1384" w:rsidP="00CA3B70">
      <w:pPr>
        <w:rPr>
          <w:rFonts w:ascii="Calibri" w:hAnsi="Calibri"/>
          <w:color w:val="1D1B11"/>
        </w:rPr>
      </w:pPr>
      <w:r>
        <w:rPr>
          <w:rFonts w:ascii="Calibri" w:hAnsi="Calibri"/>
          <w:color w:val="1D1B11"/>
        </w:rPr>
        <w:t xml:space="preserve">    </w:t>
      </w:r>
      <w:r w:rsidR="00CA3B70">
        <w:rPr>
          <w:rFonts w:ascii="Calibri" w:hAnsi="Calibri"/>
          <w:color w:val="1D1B11"/>
        </w:rPr>
        <w:t xml:space="preserve">   </w:t>
      </w: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7"/>
        <w:gridCol w:w="4680"/>
        <w:gridCol w:w="1276"/>
        <w:gridCol w:w="11"/>
      </w:tblGrid>
      <w:tr w:rsidR="007B1384" w:rsidRPr="007B1384" w:rsidTr="007B1384">
        <w:trPr>
          <w:trHeight w:val="6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20</w:t>
            </w: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br/>
              <w:t xml:space="preserve">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Понедельник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sz w:val="28"/>
                <w:szCs w:val="28"/>
              </w:rPr>
              <w:t>Седмица 31 по Пятидесятнице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B1384" w:rsidRPr="007B1384" w:rsidTr="007B1384">
        <w:trPr>
          <w:trHeight w:val="5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21 </w:t>
            </w: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 xml:space="preserve">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Вторник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Вечернее богослужение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>
            <w:pPr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17.00</w:t>
            </w:r>
          </w:p>
        </w:tc>
      </w:tr>
      <w:tr w:rsidR="007B1384" w:rsidRPr="007B1384" w:rsidTr="007B1384">
        <w:trPr>
          <w:trHeight w:val="14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22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Среда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proofErr w:type="spellStart"/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Свт</w:t>
            </w:r>
            <w:proofErr w:type="spellEnd"/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. Фи</w:t>
            </w:r>
            <w:r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липпа, митр. Московского и всея</w:t>
            </w:r>
          </w:p>
          <w:p w:rsid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России   чудотворца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Часы. Литургия. Лития.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>
            <w:pPr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</w:tc>
      </w:tr>
      <w:tr w:rsidR="007B1384" w:rsidRPr="007B1384" w:rsidTr="007B1384">
        <w:trPr>
          <w:trHeight w:val="5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23</w:t>
            </w: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 xml:space="preserve"> 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Четверг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>
            <w:pPr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  <w:p w:rsidR="007B1384" w:rsidRPr="007B1384" w:rsidRDefault="007B1384">
            <w:pPr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</w:tr>
      <w:tr w:rsidR="007B1384" w:rsidRPr="007B1384" w:rsidTr="00736E09">
        <w:trPr>
          <w:gridAfter w:val="1"/>
          <w:wAfter w:w="11" w:type="dxa"/>
          <w:trHeight w:val="5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24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Пятница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84" w:rsidRPr="007B1384" w:rsidRDefault="007B1384" w:rsidP="00736E09">
            <w:pPr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  <w:p w:rsidR="007B1384" w:rsidRPr="007B1384" w:rsidRDefault="007B1384" w:rsidP="00736E09">
            <w:pPr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>
            <w:pPr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</w:tr>
      <w:tr w:rsidR="007B1384" w:rsidRPr="007B1384" w:rsidTr="00736E09">
        <w:trPr>
          <w:gridAfter w:val="1"/>
          <w:wAfter w:w="11" w:type="dxa"/>
          <w:trHeight w:val="6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25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i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Суббота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Всенощное бдение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>
            <w:pPr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17.00</w:t>
            </w:r>
          </w:p>
        </w:tc>
      </w:tr>
      <w:tr w:rsidR="007B1384" w:rsidRPr="007B1384" w:rsidTr="00736E09">
        <w:trPr>
          <w:gridAfter w:val="1"/>
          <w:wAfter w:w="11" w:type="dxa"/>
          <w:trHeight w:val="141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26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Воскресение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Неделя 31-я по Пятидесятнице,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по Богоявлению</w:t>
            </w:r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proofErr w:type="spellStart"/>
            <w:r w:rsidRPr="007B13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Мчч</w:t>
            </w:r>
            <w:proofErr w:type="spellEnd"/>
            <w:r w:rsidRPr="007B13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. </w:t>
            </w:r>
            <w:proofErr w:type="spellStart"/>
            <w:r w:rsidRPr="007B13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Ермила</w:t>
            </w:r>
            <w:proofErr w:type="spellEnd"/>
            <w:r w:rsidRPr="007B13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 xml:space="preserve"> и </w:t>
            </w:r>
            <w:proofErr w:type="spellStart"/>
            <w:r w:rsidRPr="007B13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Стратонита</w:t>
            </w:r>
            <w:proofErr w:type="spellEnd"/>
          </w:p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i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i/>
                <w:color w:val="1D1B11"/>
                <w:sz w:val="28"/>
                <w:szCs w:val="28"/>
              </w:rPr>
              <w:t>Часы. Литургия. Лития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84" w:rsidRPr="007B1384" w:rsidRDefault="007B1384" w:rsidP="00736E09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7B1384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</w:tc>
      </w:tr>
    </w:tbl>
    <w:p w:rsidR="00F50DAA" w:rsidRDefault="00CA3B70" w:rsidP="00CA3B70">
      <w:pPr>
        <w:rPr>
          <w:rFonts w:ascii="Calibri" w:hAnsi="Calibri"/>
          <w:color w:val="1D1B11"/>
        </w:rPr>
      </w:pPr>
      <w:r>
        <w:rPr>
          <w:rFonts w:ascii="Calibri" w:hAnsi="Calibri"/>
          <w:color w:val="1D1B11"/>
        </w:rPr>
        <w:t xml:space="preserve">          </w:t>
      </w:r>
    </w:p>
    <w:tbl>
      <w:tblPr>
        <w:tblW w:w="107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7"/>
        <w:gridCol w:w="5814"/>
        <w:gridCol w:w="1276"/>
        <w:gridCol w:w="11"/>
      </w:tblGrid>
      <w:tr w:rsidR="00F50DAA" w:rsidRPr="00F50DAA" w:rsidTr="00F50DAA">
        <w:trPr>
          <w:trHeight w:val="14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bookmarkStart w:id="0" w:name="_GoBack" w:colFirst="3" w:colLast="3"/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lastRenderedPageBreak/>
              <w:t>27</w:t>
            </w: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br/>
              <w:t xml:space="preserve">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Понедельник</w:t>
            </w:r>
          </w:p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Седмица 32 по Пятидесятнице</w:t>
            </w:r>
          </w:p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Отдание праздника Богоявления</w:t>
            </w:r>
          </w:p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Равноап</w:t>
            </w:r>
            <w:proofErr w:type="spellEnd"/>
            <w:r w:rsidRPr="00F50DAA">
              <w:rPr>
                <w:rFonts w:asciiTheme="majorHAnsi" w:hAnsiTheme="majorHAnsi"/>
                <w:b/>
                <w:sz w:val="28"/>
                <w:szCs w:val="28"/>
              </w:rPr>
              <w:t xml:space="preserve">. Нины, просветительницы </w:t>
            </w:r>
            <w:proofErr w:type="spellStart"/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Грузиии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F50DAA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Утренняя</w:t>
            </w:r>
            <w:proofErr w:type="gramStart"/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.Ч</w:t>
            </w:r>
            <w:proofErr w:type="gramEnd"/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асы.Литургия</w:t>
            </w:r>
            <w:proofErr w:type="spellEnd"/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sz w:val="28"/>
                <w:szCs w:val="28"/>
              </w:rPr>
              <w:t>08.00</w:t>
            </w:r>
          </w:p>
        </w:tc>
      </w:tr>
      <w:tr w:rsidR="00F50DAA" w:rsidRPr="00F50DAA" w:rsidTr="00F50DAA">
        <w:trPr>
          <w:trHeight w:val="4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28 </w:t>
            </w: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 xml:space="preserve">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ind w:right="-108"/>
              <w:jc w:val="center"/>
              <w:rPr>
                <w:rFonts w:asciiTheme="majorHAnsi" w:hAnsiTheme="majorHAnsi"/>
                <w:b/>
                <w:i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Вторник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Молебен </w:t>
            </w:r>
            <w:proofErr w:type="spellStart"/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Свт</w:t>
            </w:r>
            <w:proofErr w:type="gramStart"/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.Т</w:t>
            </w:r>
            <w:proofErr w:type="gramEnd"/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ихону</w:t>
            </w:r>
            <w:proofErr w:type="spellEnd"/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 xml:space="preserve"> </w:t>
            </w:r>
            <w:proofErr w:type="spellStart"/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Амафунтскому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17.00</w:t>
            </w:r>
          </w:p>
        </w:tc>
      </w:tr>
      <w:tr w:rsidR="00F50DAA" w:rsidRPr="00F50DAA" w:rsidTr="001D08E3">
        <w:trPr>
          <w:trHeight w:val="4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29</w:t>
            </w:r>
          </w:p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Среда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Вечернее богослужение</w:t>
            </w:r>
          </w:p>
          <w:p w:rsidR="00F50DAA" w:rsidRPr="001D08E3" w:rsidRDefault="00F50DAA" w:rsidP="001D08E3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17.00</w:t>
            </w:r>
          </w:p>
        </w:tc>
      </w:tr>
      <w:tr w:rsidR="00F50DAA" w:rsidRPr="00F50DAA" w:rsidTr="001D08E3">
        <w:trPr>
          <w:trHeight w:val="7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30</w:t>
            </w: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 xml:space="preserve">  Января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Четверг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Прп</w:t>
            </w:r>
            <w:proofErr w:type="spellEnd"/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.  Антония Великого</w:t>
            </w:r>
          </w:p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sz w:val="28"/>
                <w:szCs w:val="28"/>
              </w:rPr>
              <w:t>Часы. Литургия. Лития.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08.00</w:t>
            </w:r>
          </w:p>
        </w:tc>
      </w:tr>
      <w:tr w:rsidR="00F50DAA" w:rsidRPr="00F50DAA" w:rsidTr="001D08E3">
        <w:trPr>
          <w:gridAfter w:val="1"/>
          <w:wAfter w:w="11" w:type="dxa"/>
          <w:trHeight w:val="5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b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b/>
                <w:color w:val="1D1B11"/>
                <w:sz w:val="28"/>
                <w:szCs w:val="28"/>
              </w:rPr>
              <w:t>31</w:t>
            </w:r>
          </w:p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Января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Пятница</w:t>
            </w:r>
          </w:p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DAA" w:rsidRPr="00F50DAA" w:rsidRDefault="00F50DAA" w:rsidP="001D08E3">
            <w:pPr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  <w:r w:rsidRPr="00F50DAA">
              <w:rPr>
                <w:rFonts w:asciiTheme="majorHAnsi" w:hAnsiTheme="majorHAnsi" w:cs="Tahoma"/>
                <w:b/>
                <w:bCs/>
                <w:sz w:val="28"/>
                <w:szCs w:val="28"/>
              </w:rPr>
              <w:t>Вечернее богослужение</w:t>
            </w:r>
          </w:p>
          <w:p w:rsidR="00F50DAA" w:rsidRPr="00F50DAA" w:rsidRDefault="00F50DAA" w:rsidP="001D08E3">
            <w:pPr>
              <w:jc w:val="center"/>
              <w:rPr>
                <w:rFonts w:asciiTheme="majorHAnsi" w:hAnsiTheme="majorHAnsi" w:cs="Tahom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AA" w:rsidRPr="00F50DAA" w:rsidRDefault="00F50DAA" w:rsidP="001D08E3">
            <w:pPr>
              <w:jc w:val="center"/>
              <w:rPr>
                <w:rFonts w:asciiTheme="majorHAnsi" w:hAnsiTheme="majorHAnsi"/>
                <w:color w:val="1D1B11"/>
                <w:sz w:val="28"/>
                <w:szCs w:val="28"/>
              </w:rPr>
            </w:pPr>
            <w:r w:rsidRPr="00F50DAA">
              <w:rPr>
                <w:rFonts w:asciiTheme="majorHAnsi" w:hAnsiTheme="majorHAnsi"/>
                <w:color w:val="1D1B11"/>
                <w:sz w:val="28"/>
                <w:szCs w:val="28"/>
              </w:rPr>
              <w:t>17.00</w:t>
            </w:r>
          </w:p>
        </w:tc>
      </w:tr>
    </w:tbl>
    <w:bookmarkEnd w:id="0"/>
    <w:p w:rsidR="00F82085" w:rsidRDefault="00CA3B70" w:rsidP="00CA3B70">
      <w:pPr>
        <w:rPr>
          <w:rFonts w:ascii="Calibri" w:hAnsi="Calibri"/>
          <w:color w:val="1D1B11"/>
        </w:rPr>
      </w:pPr>
      <w:r>
        <w:rPr>
          <w:rFonts w:ascii="Calibri" w:hAnsi="Calibri"/>
          <w:color w:val="1D1B11"/>
        </w:rPr>
        <w:t xml:space="preserve">                      </w:t>
      </w:r>
    </w:p>
    <w:p w:rsidR="00F82085" w:rsidRDefault="00F82085" w:rsidP="00CA3B70">
      <w:pPr>
        <w:rPr>
          <w:rFonts w:ascii="Calibri" w:hAnsi="Calibri"/>
          <w:color w:val="1D1B11"/>
        </w:rPr>
      </w:pPr>
    </w:p>
    <w:p w:rsidR="00744AA9" w:rsidRDefault="00CA3B70" w:rsidP="00CA3B70">
      <w:r>
        <w:rPr>
          <w:rFonts w:ascii="Calibri" w:hAnsi="Calibri"/>
          <w:color w:val="1D1B11"/>
        </w:rPr>
        <w:t xml:space="preserve">   </w:t>
      </w:r>
      <w:r>
        <w:rPr>
          <w:rFonts w:ascii="CyrillicOld" w:hAnsi="CyrillicOld"/>
          <w:color w:val="1D1B11"/>
        </w:rPr>
        <w:t>Настоятель</w:t>
      </w:r>
      <w:r>
        <w:rPr>
          <w:rFonts w:ascii="CyrillicGaramond" w:hAnsi="CyrillicGaramond"/>
          <w:color w:val="1D1B11"/>
        </w:rPr>
        <w:t xml:space="preserve"> </w:t>
      </w:r>
      <w:r>
        <w:rPr>
          <w:rFonts w:ascii="CyrillicOld" w:hAnsi="CyrillicOld"/>
          <w:color w:val="1D1B11"/>
        </w:rPr>
        <w:t>прихода</w:t>
      </w:r>
      <w:r>
        <w:rPr>
          <w:rFonts w:ascii="CyrillicGaramond" w:hAnsi="CyrillicGaramond"/>
          <w:color w:val="1D1B11"/>
        </w:rPr>
        <w:t xml:space="preserve">:                                        </w:t>
      </w:r>
      <w:r>
        <w:rPr>
          <w:rFonts w:ascii="CyrillicOld" w:hAnsi="CyrillicOld"/>
          <w:color w:val="1D1B11"/>
        </w:rPr>
        <w:t>иерей</w:t>
      </w:r>
      <w:r>
        <w:rPr>
          <w:rFonts w:ascii="CyrillicGaramond" w:hAnsi="CyrillicGaramond"/>
          <w:color w:val="1D1B11"/>
        </w:rPr>
        <w:t xml:space="preserve"> </w:t>
      </w:r>
      <w:r>
        <w:rPr>
          <w:rFonts w:ascii="CyrillicOld" w:hAnsi="CyrillicOld"/>
          <w:color w:val="1D1B11"/>
        </w:rPr>
        <w:t xml:space="preserve">Александр </w:t>
      </w:r>
      <w:proofErr w:type="spellStart"/>
      <w:r>
        <w:rPr>
          <w:rFonts w:ascii="CyrillicOld" w:hAnsi="CyrillicOld"/>
          <w:color w:val="1D1B11"/>
        </w:rPr>
        <w:t>Путихин</w:t>
      </w:r>
      <w:proofErr w:type="spellEnd"/>
    </w:p>
    <w:sectPr w:rsidR="00744AA9" w:rsidSect="00CA3B70">
      <w:pgSz w:w="11906" w:h="16838"/>
      <w:pgMar w:top="426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yrillicOld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F7"/>
    <w:rsid w:val="000420F7"/>
    <w:rsid w:val="001D08E3"/>
    <w:rsid w:val="003464D9"/>
    <w:rsid w:val="00694084"/>
    <w:rsid w:val="00736E09"/>
    <w:rsid w:val="00744AA9"/>
    <w:rsid w:val="007B1384"/>
    <w:rsid w:val="00CA3B70"/>
    <w:rsid w:val="00EB2451"/>
    <w:rsid w:val="00EB6B4B"/>
    <w:rsid w:val="00F50DAA"/>
    <w:rsid w:val="00F82085"/>
    <w:rsid w:val="00F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426</Words>
  <Characters>2434</Characters>
  <Application>Microsoft Office Word</Application>
  <DocSecurity>0</DocSecurity>
  <Lines>20</Lines>
  <Paragraphs>5</Paragraphs>
  <ScaleCrop>false</ScaleCrop>
  <Company>DNA Project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12</cp:revision>
  <dcterms:created xsi:type="dcterms:W3CDTF">2013-12-30T06:54:00Z</dcterms:created>
  <dcterms:modified xsi:type="dcterms:W3CDTF">2013-12-30T10:18:00Z</dcterms:modified>
</cp:coreProperties>
</file>