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3" w:rsidRPr="009F6759" w:rsidRDefault="00B50EB3">
      <w:pPr>
        <w:rPr>
          <w:b/>
          <w:bCs/>
          <w:sz w:val="28"/>
          <w:szCs w:val="28"/>
          <w:lang w:val="ro-RO"/>
        </w:rPr>
      </w:pPr>
      <w:r w:rsidRPr="009F6759">
        <w:rPr>
          <w:b/>
          <w:bCs/>
          <w:sz w:val="28"/>
          <w:szCs w:val="28"/>
          <w:lang w:val="ro-RO"/>
        </w:rPr>
        <w:t>Schema privind organizarea procesului educ</w:t>
      </w:r>
      <w:r w:rsidR="007A0D0B">
        <w:rPr>
          <w:b/>
          <w:bCs/>
          <w:sz w:val="28"/>
          <w:szCs w:val="28"/>
          <w:lang w:val="ro-RO"/>
        </w:rPr>
        <w:t>ațional la Religie</w:t>
      </w: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F67A6E" w:rsidP="00BC151A">
      <w:pPr>
        <w:rPr>
          <w:lang w:val="en-US"/>
        </w:rPr>
      </w:pPr>
      <w:r>
        <w:rPr>
          <w:noProof/>
        </w:rPr>
        <w:pict>
          <v:rect id="Прямоугольник 1" o:spid="_x0000_s1026" style="position:absolute;margin-left:135.2pt;margin-top:4.45pt;width:120.75pt;height:1in;z-index:1;visibility:visible;v-text-anchor:middle" strokeweight="1pt">
            <v:textbox>
              <w:txbxContent>
                <w:p w:rsidR="00B50EB3" w:rsidRPr="00180DC7" w:rsidRDefault="00B50EB3" w:rsidP="00180DC7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bookmarkStart w:id="0" w:name="_GoBack"/>
                  <w:bookmarkEnd w:id="0"/>
                  <w:r w:rsidRPr="00180DC7">
                    <w:rPr>
                      <w:b/>
                      <w:bCs/>
                      <w:lang w:val="ro-RO"/>
                    </w:rPr>
                    <w:t>C</w:t>
                  </w:r>
                  <w:r w:rsidR="007A0D0B">
                    <w:rPr>
                      <w:b/>
                      <w:bCs/>
                      <w:lang w:val="ro-RO"/>
                    </w:rPr>
                    <w:t>onstituț</w:t>
                  </w:r>
                  <w:r w:rsidRPr="00180DC7">
                    <w:rPr>
                      <w:b/>
                      <w:bCs/>
                      <w:lang w:val="ro-RO"/>
                    </w:rPr>
                    <w:t>ia Republicii Moldova art.</w:t>
                  </w:r>
                  <w:r w:rsidR="007A0D0B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180DC7">
                    <w:rPr>
                      <w:b/>
                      <w:bCs/>
                      <w:lang w:val="ro-RO"/>
                    </w:rPr>
                    <w:t>35 alin.(8)</w:t>
                  </w:r>
                  <w:r w:rsidR="007A0D0B">
                    <w:rPr>
                      <w:b/>
                      <w:bCs/>
                      <w:lang w:val="ro-RO"/>
                    </w:rPr>
                    <w:t xml:space="preserve"> și</w:t>
                  </w:r>
                  <w:r w:rsidRPr="00180DC7">
                    <w:rPr>
                      <w:b/>
                      <w:bCs/>
                      <w:lang w:val="ro-RO"/>
                    </w:rPr>
                    <w:t xml:space="preserve">  (9)</w:t>
                  </w:r>
                </w:p>
              </w:txbxContent>
            </v:textbox>
          </v:rect>
        </w:pict>
      </w: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F67A6E" w:rsidP="00BC151A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7" type="#_x0000_t32" style="position:absolute;margin-left:195.95pt;margin-top:8.2pt;width:0;height:147pt;z-index:29;visibility:visible">
            <v:stroke endarrow="open"/>
          </v:shape>
        </w:pict>
      </w:r>
    </w:p>
    <w:p w:rsidR="00B50EB3" w:rsidRPr="003D7740" w:rsidRDefault="00F67A6E" w:rsidP="00BC151A">
      <w:pPr>
        <w:rPr>
          <w:lang w:val="en-US"/>
        </w:rPr>
      </w:pPr>
      <w:r>
        <w:rPr>
          <w:noProof/>
        </w:rPr>
        <w:pict>
          <v:shape id="Прямая со стрелкой 7" o:spid="_x0000_s1028" type="#_x0000_t32" style="position:absolute;margin-left:100.7pt;margin-top:2.65pt;width:95.25pt;height:19.5pt;flip:x;z-index:7;visibility:visible">
            <v:stroke endarrow="open"/>
          </v:shape>
        </w:pict>
      </w:r>
      <w:r>
        <w:rPr>
          <w:noProof/>
        </w:rPr>
        <w:pict>
          <v:shape id="Прямая со стрелкой 18" o:spid="_x0000_s1029" type="#_x0000_t32" style="position:absolute;margin-left:195.95pt;margin-top:2.65pt;width:89.25pt;height:20.25pt;z-index:28;visibility:visible">
            <v:stroke endarrow="open"/>
          </v:shape>
        </w:pict>
      </w:r>
    </w:p>
    <w:p w:rsidR="00B50EB3" w:rsidRPr="003D7740" w:rsidRDefault="00F67A6E" w:rsidP="00BC151A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margin-left:51.95pt;margin-top:9.1pt;width:114pt;height:71.25pt;z-index:2;visibility:visible" strokeweight=".5pt">
            <v:textbox>
              <w:txbxContent>
                <w:p w:rsidR="00B50EB3" w:rsidRPr="009F6759" w:rsidRDefault="00B50EB3" w:rsidP="00180DC7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9F6759">
                    <w:rPr>
                      <w:sz w:val="22"/>
                      <w:szCs w:val="22"/>
                      <w:lang w:val="ro-RO"/>
                    </w:rPr>
                    <w:t>Art.</w:t>
                  </w:r>
                  <w:r w:rsidR="007A0D0B">
                    <w:rPr>
                      <w:sz w:val="22"/>
                      <w:szCs w:val="22"/>
                      <w:lang w:val="ro-RO"/>
                    </w:rPr>
                    <w:t xml:space="preserve"> </w:t>
                  </w:r>
                  <w:r w:rsidRPr="009F6759">
                    <w:rPr>
                      <w:sz w:val="22"/>
                      <w:szCs w:val="22"/>
                      <w:lang w:val="ro-RO"/>
                    </w:rPr>
                    <w:t xml:space="preserve">38 alin.(2) din </w:t>
                  </w:r>
                  <w:r w:rsidRPr="009F6759">
                    <w:rPr>
                      <w:b/>
                      <w:bCs/>
                      <w:sz w:val="22"/>
                      <w:szCs w:val="22"/>
                      <w:lang w:val="ro-RO"/>
                    </w:rPr>
                    <w:t>Legea învă</w:t>
                  </w:r>
                  <w:r w:rsidRPr="009F6759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ro-RO"/>
                    </w:rPr>
                    <w:t>ț</w:t>
                  </w:r>
                  <w:r w:rsidR="007A0D0B">
                    <w:rPr>
                      <w:b/>
                      <w:bCs/>
                      <w:sz w:val="22"/>
                      <w:szCs w:val="22"/>
                      <w:lang w:val="ro-RO"/>
                    </w:rPr>
                    <w:t>ămâ</w:t>
                  </w:r>
                  <w:r w:rsidRPr="009F6759">
                    <w:rPr>
                      <w:b/>
                      <w:bCs/>
                      <w:sz w:val="22"/>
                      <w:szCs w:val="22"/>
                      <w:lang w:val="ro-RO"/>
                    </w:rPr>
                    <w:t>nt</w:t>
                  </w:r>
                  <w:r w:rsidRPr="009F6759">
                    <w:rPr>
                      <w:sz w:val="22"/>
                      <w:szCs w:val="22"/>
                      <w:lang w:val="ro-RO"/>
                    </w:rPr>
                    <w:t>.</w:t>
                  </w:r>
                  <w:r>
                    <w:rPr>
                      <w:sz w:val="22"/>
                      <w:szCs w:val="22"/>
                      <w:lang w:val="ro-RO"/>
                    </w:rPr>
                    <w:t xml:space="preserve"> </w:t>
                  </w:r>
                  <w:r w:rsidRPr="009F6759">
                    <w:rPr>
                      <w:sz w:val="22"/>
                      <w:szCs w:val="22"/>
                      <w:lang w:val="ro-RO"/>
                    </w:rPr>
                    <w:t xml:space="preserve">nr 547-XIII </w:t>
                  </w:r>
                  <w:proofErr w:type="spellStart"/>
                  <w:r w:rsidRPr="009F6759">
                    <w:rPr>
                      <w:color w:val="000000"/>
                      <w:sz w:val="22"/>
                      <w:szCs w:val="22"/>
                      <w:lang w:val="de-DE"/>
                    </w:rPr>
                    <w:t>din</w:t>
                  </w:r>
                  <w:proofErr w:type="spellEnd"/>
                  <w:r w:rsidRPr="009F6759"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 21 </w:t>
                  </w:r>
                  <w:proofErr w:type="spellStart"/>
                  <w:r w:rsidRPr="009F6759">
                    <w:rPr>
                      <w:color w:val="000000"/>
                      <w:sz w:val="22"/>
                      <w:szCs w:val="22"/>
                      <w:lang w:val="de-DE"/>
                    </w:rPr>
                    <w:t>iulie</w:t>
                  </w:r>
                  <w:proofErr w:type="spellEnd"/>
                  <w:r w:rsidRPr="009F6759"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 1995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31" type="#_x0000_t202" style="position:absolute;margin-left:223.7pt;margin-top:9.1pt;width:116.25pt;height:1in;z-index:3;visibility:visible" strokeweight=".5pt">
            <v:textbox>
              <w:txbxContent>
                <w:p w:rsidR="00B50EB3" w:rsidRPr="009F6759" w:rsidRDefault="00B50EB3" w:rsidP="00BC151A">
                  <w:pPr>
                    <w:jc w:val="center"/>
                    <w:rPr>
                      <w:sz w:val="20"/>
                      <w:szCs w:val="20"/>
                      <w:lang w:val="it-IT"/>
                    </w:rPr>
                  </w:pPr>
                  <w:r w:rsidRPr="009F6759">
                    <w:rPr>
                      <w:color w:val="000000"/>
                      <w:sz w:val="20"/>
                      <w:szCs w:val="20"/>
                      <w:lang w:val="it-IT"/>
                    </w:rPr>
                    <w:t>art.32 alin.(7)şi</w:t>
                  </w:r>
                  <w:r>
                    <w:rPr>
                      <w:color w:val="000000"/>
                      <w:sz w:val="20"/>
                      <w:szCs w:val="20"/>
                      <w:lang w:val="it-IT"/>
                    </w:rPr>
                    <w:t xml:space="preserve"> </w:t>
                  </w:r>
                  <w:r w:rsidRPr="009F6759">
                    <w:rPr>
                      <w:color w:val="000000"/>
                      <w:sz w:val="20"/>
                      <w:szCs w:val="20"/>
                      <w:lang w:val="it-IT"/>
                    </w:rPr>
                    <w:t xml:space="preserve">(8) din </w:t>
                  </w:r>
                  <w:r w:rsidRPr="009F6759">
                    <w:rPr>
                      <w:b/>
                      <w:bCs/>
                      <w:color w:val="000000"/>
                      <w:sz w:val="20"/>
                      <w:szCs w:val="20"/>
                      <w:lang w:val="it-IT"/>
                    </w:rPr>
                    <w:t>Legea</w:t>
                  </w:r>
                  <w:r w:rsidRPr="009F6759">
                    <w:rPr>
                      <w:color w:val="000000"/>
                      <w:sz w:val="20"/>
                      <w:szCs w:val="20"/>
                      <w:lang w:val="it-IT"/>
                    </w:rPr>
                    <w:t xml:space="preserve"> nr.125-XVI din 11 mai 2007 privind </w:t>
                  </w:r>
                  <w:r w:rsidRPr="009F6759">
                    <w:rPr>
                      <w:b/>
                      <w:bCs/>
                      <w:color w:val="000000"/>
                      <w:sz w:val="20"/>
                      <w:szCs w:val="20"/>
                      <w:lang w:val="it-IT"/>
                    </w:rPr>
                    <w:t xml:space="preserve">cultele religioase </w:t>
                  </w:r>
                  <w:r w:rsidRPr="009F6759">
                    <w:rPr>
                      <w:color w:val="000000"/>
                      <w:sz w:val="20"/>
                      <w:szCs w:val="20"/>
                      <w:lang w:val="it-IT"/>
                    </w:rPr>
                    <w:t>şi părţile lor</w:t>
                  </w:r>
                  <w:r>
                    <w:rPr>
                      <w:color w:val="000000"/>
                      <w:sz w:val="20"/>
                      <w:szCs w:val="20"/>
                      <w:lang w:val="it-IT"/>
                    </w:rPr>
                    <w:t xml:space="preserve"> </w:t>
                  </w:r>
                  <w:r w:rsidRPr="009F6759">
                    <w:rPr>
                      <w:color w:val="000000"/>
                      <w:sz w:val="20"/>
                      <w:szCs w:val="20"/>
                      <w:lang w:val="it-IT"/>
                    </w:rPr>
                    <w:t>componente,</w:t>
                  </w:r>
                </w:p>
              </w:txbxContent>
            </v:textbox>
          </v:shape>
        </w:pict>
      </w: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F67A6E" w:rsidP="00BC151A">
      <w:pPr>
        <w:rPr>
          <w:lang w:val="en-US"/>
        </w:rPr>
      </w:pPr>
      <w:r>
        <w:rPr>
          <w:noProof/>
        </w:rPr>
        <w:pict>
          <v:shape id="Поле 15" o:spid="_x0000_s1032" type="#_x0000_t202" style="position:absolute;margin-left:419.4pt;margin-top:9.7pt;width:101.25pt;height:52.5pt;z-index:13;visibility:visible" strokeweight=".5pt">
            <v:textbox>
              <w:txbxContent>
                <w:p w:rsidR="00B50EB3" w:rsidRPr="00D85E82" w:rsidRDefault="00B50EB3">
                  <w:pPr>
                    <w:rPr>
                      <w:sz w:val="10"/>
                      <w:szCs w:val="10"/>
                      <w:lang w:val="en-US"/>
                    </w:rPr>
                  </w:pPr>
                  <w:proofErr w:type="spellStart"/>
                  <w:proofErr w:type="gram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va</w:t>
                  </w:r>
                  <w:proofErr w:type="spellEnd"/>
                  <w:proofErr w:type="gramEnd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opera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modificările</w:t>
                  </w:r>
                  <w:proofErr w:type="spellEnd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de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rigoare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în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planurile</w:t>
                  </w:r>
                  <w:proofErr w:type="spellEnd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învăţăm</w:t>
                  </w:r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>â</w:t>
                  </w:r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nt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pentru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clasele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primare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şi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gimnaziale</w:t>
                  </w:r>
                  <w:proofErr w:type="spellEnd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;</w:t>
                  </w:r>
                </w:p>
              </w:txbxContent>
            </v:textbox>
          </v:shape>
        </w:pict>
      </w: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F67A6E" w:rsidP="00BC151A">
      <w:pPr>
        <w:rPr>
          <w:lang w:val="en-US"/>
        </w:rPr>
      </w:pPr>
      <w:r>
        <w:rPr>
          <w:noProof/>
        </w:rPr>
        <w:pict>
          <v:line id="Прямая соединительная линия 21" o:spid="_x0000_s1033" style="position:absolute;z-index:16;visibility:visible" from="370.7pt,10.6pt" to="370.7pt,351.85pt"/>
        </w:pict>
      </w:r>
      <w:r>
        <w:rPr>
          <w:noProof/>
        </w:rPr>
        <w:pict>
          <v:shape id="Прямая со стрелкой 4" o:spid="_x0000_s1034" type="#_x0000_t32" style="position:absolute;margin-left:104.45pt;margin-top:12.1pt;width:70.5pt;height:45pt;z-index:4;visibility:visible">
            <v:stroke endarrow="open"/>
          </v:shape>
        </w:pict>
      </w:r>
      <w:r>
        <w:rPr>
          <w:noProof/>
        </w:rPr>
        <w:pict>
          <v:shape id="Прямая со стрелкой 6" o:spid="_x0000_s1035" type="#_x0000_t32" style="position:absolute;margin-left:216.2pt;margin-top:12.85pt;width:69pt;height:44.25pt;flip:x;z-index:6;visibility:visible">
            <v:stroke endarrow="open"/>
          </v:shape>
        </w:pict>
      </w:r>
      <w:r>
        <w:rPr>
          <w:noProof/>
        </w:rPr>
        <w:pict>
          <v:shape id="Прямая со стрелкой 22" o:spid="_x0000_s1036" type="#_x0000_t32" style="position:absolute;margin-left:370.7pt;margin-top:10.6pt;width:45pt;height:0;z-index:17;visibility:visible">
            <v:stroke endarrow="open"/>
          </v:shape>
        </w:pict>
      </w:r>
    </w:p>
    <w:p w:rsidR="00B50EB3" w:rsidRPr="003D7740" w:rsidRDefault="00B50EB3" w:rsidP="00BC151A">
      <w:pPr>
        <w:rPr>
          <w:lang w:val="en-US"/>
        </w:rPr>
      </w:pPr>
    </w:p>
    <w:p w:rsidR="00B50EB3" w:rsidRPr="003D7740" w:rsidRDefault="00B50EB3" w:rsidP="00BC151A">
      <w:pPr>
        <w:rPr>
          <w:lang w:val="en-US"/>
        </w:rPr>
      </w:pPr>
    </w:p>
    <w:p w:rsidR="00B50EB3" w:rsidRDefault="00F67A6E" w:rsidP="00BC151A">
      <w:pPr>
        <w:rPr>
          <w:lang w:val="ro-RO"/>
        </w:rPr>
      </w:pPr>
      <w:r>
        <w:rPr>
          <w:noProof/>
        </w:rPr>
        <w:pict>
          <v:shape id="Прямая со стрелкой 24" o:spid="_x0000_s1037" type="#_x0000_t32" style="position:absolute;margin-left:370.7pt;margin-top:129.7pt;width:48.75pt;height:0;z-index:19;visibility:visible">
            <v:stroke endarrow="open"/>
          </v:shape>
        </w:pict>
      </w:r>
      <w:r>
        <w:rPr>
          <w:noProof/>
        </w:rPr>
        <w:pict>
          <v:shape id="Поле 14" o:spid="_x0000_s1038" type="#_x0000_t202" style="position:absolute;margin-left:419.45pt;margin-top:20.2pt;width:99pt;height:51.75pt;z-index:12;visibility:visible" strokeweight=".5pt">
            <v:textbox style="mso-next-textbox:#Поле 14">
              <w:txbxContent>
                <w:p w:rsidR="00B50EB3" w:rsidRPr="00D85E82" w:rsidRDefault="00CB5C7E" w:rsidP="00D85E82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V</w:t>
                  </w:r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elabora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Curriculum-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ul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şi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îndrumările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metodice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pentru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disciplina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şcolară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„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Religia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”</w:t>
                  </w:r>
                </w:p>
              </w:txbxContent>
            </v:textbox>
          </v:shape>
        </w:pict>
      </w:r>
    </w:p>
    <w:p w:rsidR="00B50EB3" w:rsidRPr="00D85E82" w:rsidRDefault="00F67A6E" w:rsidP="00D85E82">
      <w:pPr>
        <w:rPr>
          <w:lang w:val="ro-RO"/>
        </w:rPr>
      </w:pPr>
      <w:r>
        <w:rPr>
          <w:noProof/>
        </w:rPr>
        <w:pict>
          <v:shape id="Поле 5" o:spid="_x0000_s1039" type="#_x0000_t202" style="position:absolute;margin-left:90pt;margin-top:2.8pt;width:169.5pt;height:1in;z-index:5;visibility:visible" strokeweight=".5pt">
            <v:textbox>
              <w:txbxContent>
                <w:p w:rsidR="00B50EB3" w:rsidRPr="00BC151A" w:rsidRDefault="00B50EB3" w:rsidP="00BC151A">
                  <w:pPr>
                    <w:jc w:val="center"/>
                    <w:rPr>
                      <w:lang w:val="en-US"/>
                    </w:rPr>
                  </w:pPr>
                  <w:r w:rsidRPr="00BC151A">
                    <w:rPr>
                      <w:b/>
                      <w:bCs/>
                      <w:color w:val="000000"/>
                      <w:lang w:val="en-US"/>
                    </w:rPr>
                    <w:t>HOTĂRÎRE</w:t>
                  </w:r>
                  <w:r>
                    <w:rPr>
                      <w:b/>
                      <w:bCs/>
                      <w:color w:val="000000"/>
                      <w:lang w:val="ro-RO"/>
                    </w:rPr>
                    <w:t xml:space="preserve"> DE GUVERN     </w:t>
                  </w:r>
                  <w:r>
                    <w:rPr>
                      <w:color w:val="000000"/>
                      <w:lang w:val="en-US"/>
                    </w:rPr>
                    <w:t xml:space="preserve">Nr. 596 </w:t>
                  </w:r>
                  <w:r w:rsidRPr="00BC151A">
                    <w:rPr>
                      <w:color w:val="000000"/>
                      <w:lang w:val="en-US"/>
                    </w:rPr>
                    <w:t>din 02.07.2010</w:t>
                  </w:r>
                  <w:r w:rsidRPr="00D1165A">
                    <w:rPr>
                      <w:b/>
                      <w:bCs/>
                      <w:color w:val="000000"/>
                      <w:lang w:val="en-US"/>
                    </w:rPr>
                    <w:t xml:space="preserve">cu </w:t>
                  </w:r>
                  <w:proofErr w:type="spellStart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privire</w:t>
                  </w:r>
                  <w:proofErr w:type="spellEnd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la </w:t>
                  </w:r>
                  <w:proofErr w:type="spellStart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predarea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religiei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în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instituţiile</w:t>
                  </w:r>
                  <w:proofErr w:type="spellEnd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9F6759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învăţămînt</w:t>
                  </w:r>
                  <w:proofErr w:type="spellEnd"/>
                </w:p>
              </w:txbxContent>
            </v:textbox>
          </v:shape>
        </w:pict>
      </w:r>
    </w:p>
    <w:p w:rsidR="00B50EB3" w:rsidRPr="00D85E82" w:rsidRDefault="00B50EB3" w:rsidP="00D85E82">
      <w:pPr>
        <w:rPr>
          <w:lang w:val="ro-RO"/>
        </w:rPr>
      </w:pPr>
    </w:p>
    <w:p w:rsidR="00B50EB3" w:rsidRPr="00D85E82" w:rsidRDefault="00F67A6E" w:rsidP="00D85E82">
      <w:pPr>
        <w:rPr>
          <w:lang w:val="ro-RO"/>
        </w:rPr>
      </w:pPr>
      <w:r>
        <w:rPr>
          <w:noProof/>
        </w:rPr>
        <w:pict>
          <v:shape id="Прямая со стрелкой 8" o:spid="_x0000_s1040" type="#_x0000_t32" style="position:absolute;margin-left:266.45pt;margin-top:2.8pt;width:104.25pt;height:47.25pt;z-index:30;visibility:visible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shape id="Прямая со стрелкой 23" o:spid="_x0000_s1041" type="#_x0000_t32" style="position:absolute;margin-left:370.7pt;margin-top:6.55pt;width:45pt;height:0;z-index:18;visibility:visible">
            <v:stroke endarrow="open"/>
          </v:shape>
        </w:pict>
      </w:r>
    </w:p>
    <w:p w:rsidR="00B50EB3" w:rsidRDefault="00B50EB3" w:rsidP="00D85E82">
      <w:pPr>
        <w:rPr>
          <w:lang w:val="ro-RO"/>
        </w:rPr>
      </w:pPr>
    </w:p>
    <w:p w:rsidR="00B50EB3" w:rsidRDefault="00B50EB3" w:rsidP="00D85E82">
      <w:pPr>
        <w:rPr>
          <w:lang w:val="ro-RO"/>
        </w:rPr>
      </w:pPr>
    </w:p>
    <w:p w:rsidR="00B50EB3" w:rsidRDefault="00F67A6E" w:rsidP="00D85E82">
      <w:pPr>
        <w:tabs>
          <w:tab w:val="left" w:pos="5715"/>
        </w:tabs>
        <w:rPr>
          <w:lang w:val="ro-RO"/>
        </w:rPr>
      </w:pPr>
      <w:r>
        <w:rPr>
          <w:noProof/>
        </w:rPr>
        <w:pict>
          <v:shape id="Прямая со стрелкой 12" o:spid="_x0000_s1042" type="#_x0000_t32" style="position:absolute;margin-left:77.45pt;margin-top:4.95pt;width:105.75pt;height:100.5pt;flip:x;z-index:10;visibility:visible" strokeweight="2pt">
            <v:stroke endarrow="open"/>
            <v:shadow on="t" color="black" opacity="24903f" origin=",.5" offset="0,.55556mm"/>
          </v:shape>
        </w:pict>
      </w:r>
      <w:r w:rsidR="00B50EB3">
        <w:rPr>
          <w:lang w:val="ro-RO"/>
        </w:rPr>
        <w:tab/>
        <w:t xml:space="preserve">      Ministerul</w:t>
      </w:r>
    </w:p>
    <w:p w:rsidR="00B50EB3" w:rsidRDefault="00F67A6E" w:rsidP="00D85E82">
      <w:pPr>
        <w:tabs>
          <w:tab w:val="left" w:pos="5715"/>
        </w:tabs>
        <w:rPr>
          <w:lang w:val="ro-RO"/>
        </w:rPr>
      </w:pPr>
      <w:r>
        <w:rPr>
          <w:noProof/>
        </w:rPr>
        <w:pict>
          <v:shape id="Поле 16" o:spid="_x0000_s1043" type="#_x0000_t202" style="position:absolute;margin-left:421.7pt;margin-top:91.65pt;width:99pt;height:60.75pt;z-index:14;visibility:visible" strokeweight=".5pt">
            <v:textbox>
              <w:txbxContent>
                <w:p w:rsidR="00B50EB3" w:rsidRPr="00D85E82" w:rsidRDefault="00CB5C7E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V</w:t>
                  </w:r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monitoriza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rea</w:t>
                  </w:r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lizarea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prevederilor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planurilor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învăţămînt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pentru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clasele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I-IX cu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referire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la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educaţia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religioasă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a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elevilor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25" o:spid="_x0000_s1044" type="#_x0000_t32" style="position:absolute;margin-left:370.7pt;margin-top:119.4pt;width:48.75pt;height:0;z-index:20;visibility:visible">
            <v:stroke endarrow="open"/>
          </v:shape>
        </w:pict>
      </w:r>
      <w:r>
        <w:rPr>
          <w:noProof/>
        </w:rPr>
        <w:pict>
          <v:shape id="Поле 17" o:spid="_x0000_s1045" type="#_x0000_t202" style="position:absolute;margin-left:421.7pt;margin-top:3.9pt;width:99pt;height:63pt;z-index:15;visibility:visible" strokeweight=".5pt">
            <v:textbox>
              <w:txbxContent>
                <w:p w:rsidR="00CB5C7E" w:rsidRDefault="00CB5C7E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V</w:t>
                  </w:r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asigura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o</w:t>
                  </w:r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rganizarea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formării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personalului</w:t>
                  </w:r>
                  <w:proofErr w:type="spellEnd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didactic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pentru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predarea</w:t>
                  </w:r>
                  <w:proofErr w:type="spellEnd"/>
                </w:p>
                <w:p w:rsidR="00B50EB3" w:rsidRPr="00CB5C7E" w:rsidRDefault="00B50EB3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disciplinei</w:t>
                  </w:r>
                  <w:proofErr w:type="spellEnd"/>
                  <w:proofErr w:type="gramEnd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7A0D0B">
                    <w:rPr>
                      <w:color w:val="000000"/>
                      <w:sz w:val="16"/>
                      <w:szCs w:val="16"/>
                      <w:lang w:val="ro-MO"/>
                    </w:rPr>
                    <w:t>respective</w:t>
                  </w:r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în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instituţiile</w:t>
                  </w:r>
                  <w:proofErr w:type="spellEnd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învăţămînt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primar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şi</w:t>
                  </w:r>
                  <w:proofErr w:type="spellEnd"/>
                  <w:r w:rsidR="00CB5C7E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gimnazial</w:t>
                  </w:r>
                  <w:proofErr w:type="spellEnd"/>
                  <w:r w:rsidRPr="00D85E82">
                    <w:rPr>
                      <w:color w:val="000000"/>
                      <w:sz w:val="16"/>
                      <w:szCs w:val="16"/>
                      <w:lang w:val="en-US"/>
                    </w:rPr>
                    <w:t>;</w:t>
                  </w:r>
                </w:p>
              </w:txbxContent>
            </v:textbox>
          </v:shape>
        </w:pict>
      </w:r>
      <w:r w:rsidR="00B50EB3">
        <w:rPr>
          <w:lang w:val="ro-RO"/>
        </w:rPr>
        <w:t xml:space="preserve">                                                                                                      Educa</w:t>
      </w:r>
      <w:r w:rsidR="00B50EB3">
        <w:rPr>
          <w:rFonts w:ascii="Tahoma" w:hAnsi="Tahoma" w:cs="Tahoma"/>
          <w:lang w:val="ro-RO"/>
        </w:rPr>
        <w:t>ț</w:t>
      </w:r>
      <w:r w:rsidR="00B50EB3">
        <w:rPr>
          <w:lang w:val="ro-RO"/>
        </w:rPr>
        <w:t>iei:</w:t>
      </w:r>
    </w:p>
    <w:p w:rsidR="00B50EB3" w:rsidRPr="00F47F21" w:rsidRDefault="00B50EB3" w:rsidP="00F47F21">
      <w:pPr>
        <w:rPr>
          <w:lang w:val="ro-RO"/>
        </w:rPr>
      </w:pPr>
    </w:p>
    <w:p w:rsidR="00B50EB3" w:rsidRDefault="00B50EB3" w:rsidP="00F47F21">
      <w:pPr>
        <w:rPr>
          <w:lang w:val="ro-RO"/>
        </w:rPr>
      </w:pPr>
      <w:r>
        <w:rPr>
          <w:lang w:val="ro-RO"/>
        </w:rPr>
        <w:t xml:space="preserve">        Institu</w:t>
      </w:r>
      <w:r>
        <w:rPr>
          <w:rFonts w:ascii="Tahoma" w:hAnsi="Tahoma" w:cs="Tahoma"/>
          <w:lang w:val="ro-RO"/>
        </w:rPr>
        <w:t>ț</w:t>
      </w:r>
      <w:r>
        <w:rPr>
          <w:lang w:val="ro-RO"/>
        </w:rPr>
        <w:t>iile de</w:t>
      </w:r>
    </w:p>
    <w:p w:rsidR="00B50EB3" w:rsidRPr="00F47F21" w:rsidRDefault="00B50EB3" w:rsidP="00F47F21">
      <w:pPr>
        <w:rPr>
          <w:lang w:val="ro-RO"/>
        </w:rPr>
      </w:pPr>
      <w:r>
        <w:rPr>
          <w:lang w:val="ro-RO"/>
        </w:rPr>
        <w:t>învă</w:t>
      </w:r>
      <w:r>
        <w:rPr>
          <w:rFonts w:ascii="Tahoma" w:hAnsi="Tahoma" w:cs="Tahoma"/>
          <w:lang w:val="ro-RO"/>
        </w:rPr>
        <w:t>ț</w:t>
      </w:r>
      <w:r w:rsidR="007A0D0B">
        <w:rPr>
          <w:lang w:val="ro-RO"/>
        </w:rPr>
        <w:t>ămâ</w:t>
      </w:r>
      <w:r>
        <w:rPr>
          <w:lang w:val="ro-RO"/>
        </w:rPr>
        <w:t>nt:</w:t>
      </w:r>
    </w:p>
    <w:p w:rsidR="00B50EB3" w:rsidRDefault="00B50EB3" w:rsidP="00F47F21">
      <w:pPr>
        <w:rPr>
          <w:lang w:val="ro-RO"/>
        </w:rPr>
      </w:pPr>
    </w:p>
    <w:p w:rsidR="00B50EB3" w:rsidRPr="00F47F21" w:rsidRDefault="00F67A6E" w:rsidP="00F47F21">
      <w:pPr>
        <w:tabs>
          <w:tab w:val="left" w:pos="7305"/>
        </w:tabs>
        <w:rPr>
          <w:lang w:val="ro-RO"/>
        </w:rPr>
      </w:pPr>
      <w:r>
        <w:rPr>
          <w:noProof/>
        </w:rPr>
        <w:pict>
          <v:shape id="Прямая со стрелкой 30" o:spid="_x0000_s1046" type="#_x0000_t32" style="position:absolute;margin-left:156.2pt;margin-top:126.15pt;width:214.45pt;height:0;flip:x;z-index:23;visibility:visible">
            <v:stroke endarrow="open"/>
          </v:shape>
        </w:pict>
      </w:r>
      <w:r>
        <w:rPr>
          <w:noProof/>
        </w:rPr>
        <w:pict>
          <v:shape id="Прямая со стрелкой 27" o:spid="_x0000_s1047" type="#_x0000_t32" style="position:absolute;margin-left:370.7pt;margin-top:144.9pt;width:48.75pt;height:0;z-index:22;visibility:visible">
            <v:stroke endarrow="open"/>
          </v:shape>
        </w:pict>
      </w:r>
      <w:r>
        <w:rPr>
          <w:noProof/>
        </w:rPr>
        <w:pict>
          <v:shape id="Прямая со стрелкой 13" o:spid="_x0000_s1048" type="#_x0000_t32" style="position:absolute;margin-left:140.45pt;margin-top:50.4pt;width:32.25pt;height:0;z-index:11;visibility:visible">
            <v:stroke endarrow="open"/>
          </v:shape>
        </w:pict>
      </w:r>
      <w:r>
        <w:rPr>
          <w:noProof/>
        </w:rPr>
        <w:pict>
          <v:shape id="Прямая со стрелкой 33" o:spid="_x0000_s1049" type="#_x0000_t32" style="position:absolute;margin-left:156.2pt;margin-top:99.9pt;width:0;height:21.75pt;flip:y;z-index:24;visibility:visible">
            <v:stroke endarrow="open"/>
          </v:shape>
        </w:pict>
      </w:r>
      <w:r>
        <w:rPr>
          <w:noProof/>
        </w:rPr>
        <w:pict>
          <v:shape id="Прямая со стрелкой 35" o:spid="_x0000_s1050" type="#_x0000_t32" style="position:absolute;margin-left:87.2pt;margin-top:75.95pt;width:0;height:22.5pt;flip:y;z-index:26;visibility:visible">
            <v:stroke endarrow="open"/>
          </v:shape>
        </w:pict>
      </w:r>
      <w:r>
        <w:rPr>
          <w:noProof/>
        </w:rPr>
        <w:pict>
          <v:shape id="Прямая со стрелкой 36" o:spid="_x0000_s1051" type="#_x0000_t32" style="position:absolute;margin-left:222.95pt;margin-top:75.85pt;width:0;height:24.05pt;flip:y;z-index:27;visibility:visible">
            <v:stroke endarrow="open"/>
          </v:shape>
        </w:pict>
      </w:r>
      <w:r>
        <w:rPr>
          <w:noProof/>
        </w:rPr>
        <w:pict>
          <v:line id="Прямая соединительная линия 34" o:spid="_x0000_s1052" style="position:absolute;z-index:25;visibility:visible" from="87.2pt,99.9pt" to="223.7pt,99.9pt"/>
        </w:pict>
      </w:r>
      <w:r>
        <w:rPr>
          <w:noProof/>
        </w:rPr>
        <w:pict>
          <v:shape id="Поле 10" o:spid="_x0000_s1053" type="#_x0000_t202" style="position:absolute;margin-left:26.45pt;margin-top:23.35pt;width:108.75pt;height:52.5pt;z-index:8;visibility:visible" strokeweight=".5pt">
            <v:textbox>
              <w:txbxContent>
                <w:p w:rsidR="00B50EB3" w:rsidRPr="00643977" w:rsidRDefault="00B50EB3" w:rsidP="0064397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gram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se</w:t>
                  </w:r>
                  <w:proofErr w:type="gramEnd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include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disciplina</w:t>
                  </w:r>
                  <w:proofErr w:type="spellEnd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„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Religia</w:t>
                  </w:r>
                  <w:proofErr w:type="spellEnd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”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în</w:t>
                  </w:r>
                  <w:proofErr w:type="spellEnd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schema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orară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şcolară</w:t>
                  </w:r>
                  <w:proofErr w:type="spellEnd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a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instituţiilor</w:t>
                  </w:r>
                  <w:proofErr w:type="spellEnd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învăţămînt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primar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şi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gimnazial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Поле 11" o:spid="_x0000_s1054" type="#_x0000_t202" style="position:absolute;margin-left:174.2pt;margin-top:23.4pt;width:94.5pt;height:52.5pt;z-index:9;visibility:visible" strokeweight=".5pt">
            <v:textbox>
              <w:txbxContent>
                <w:p w:rsidR="00B50EB3" w:rsidRPr="00643977" w:rsidRDefault="007A0D0B" w:rsidP="0064397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C</w:t>
                  </w:r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are</w:t>
                  </w: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va</w:t>
                  </w:r>
                  <w:proofErr w:type="spellEnd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fi</w:t>
                  </w:r>
                  <w:proofErr w:type="spellEnd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predată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opţional</w:t>
                  </w:r>
                  <w:proofErr w:type="gram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,în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baza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cererii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părinţilor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sau</w:t>
                  </w:r>
                  <w:proofErr w:type="spellEnd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a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tutorilor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legali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ai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643977">
                    <w:rPr>
                      <w:color w:val="000000"/>
                      <w:sz w:val="16"/>
                      <w:szCs w:val="16"/>
                      <w:lang w:val="en-US"/>
                    </w:rPr>
                    <w:t>elevilor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Поле 26" o:spid="_x0000_s1055" type="#_x0000_t202" style="position:absolute;margin-left:423.95pt;margin-top:105.15pt;width:96.75pt;height:1in;z-index:21;visibility:visible" strokeweight=".5pt">
            <v:textbox>
              <w:txbxContent>
                <w:p w:rsidR="00B50EB3" w:rsidRPr="00F47F21" w:rsidRDefault="00CB5C7E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V</w:t>
                  </w:r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redistribui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mijloacele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financiare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alocate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pentruanul</w:t>
                  </w:r>
                  <w:proofErr w:type="spellEnd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2010,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pentru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implementarea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disciplinei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„</w:t>
                  </w:r>
                  <w:proofErr w:type="spellStart"/>
                  <w:proofErr w:type="gramEnd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Religia</w:t>
                  </w:r>
                  <w:proofErr w:type="spellEnd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”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în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clasele</w:t>
                  </w:r>
                  <w:proofErr w:type="spellEnd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1-9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în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anul</w:t>
                  </w:r>
                  <w:proofErr w:type="spellEnd"/>
                  <w:r w:rsidR="007A0D0B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>şcolar</w:t>
                  </w:r>
                  <w:proofErr w:type="spellEnd"/>
                  <w:r w:rsidR="00B50EB3" w:rsidRPr="00F47F21"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2010-2011</w:t>
                  </w:r>
                </w:p>
              </w:txbxContent>
            </v:textbox>
          </v:shape>
        </w:pict>
      </w:r>
      <w:r w:rsidR="00B50EB3">
        <w:rPr>
          <w:lang w:val="ro-RO"/>
        </w:rPr>
        <w:tab/>
      </w:r>
    </w:p>
    <w:sectPr w:rsidR="00B50EB3" w:rsidRPr="00F47F21" w:rsidSect="00180DC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28E"/>
    <w:rsid w:val="000B339E"/>
    <w:rsid w:val="00180DC7"/>
    <w:rsid w:val="0036218B"/>
    <w:rsid w:val="0037428E"/>
    <w:rsid w:val="003D7740"/>
    <w:rsid w:val="00472308"/>
    <w:rsid w:val="004E349F"/>
    <w:rsid w:val="00521614"/>
    <w:rsid w:val="00643977"/>
    <w:rsid w:val="0077021B"/>
    <w:rsid w:val="007A0D0B"/>
    <w:rsid w:val="007B140A"/>
    <w:rsid w:val="009F6759"/>
    <w:rsid w:val="00B4276F"/>
    <w:rsid w:val="00B50EB3"/>
    <w:rsid w:val="00BC151A"/>
    <w:rsid w:val="00CB5C7E"/>
    <w:rsid w:val="00D1165A"/>
    <w:rsid w:val="00D34B67"/>
    <w:rsid w:val="00D54EB2"/>
    <w:rsid w:val="00D85E82"/>
    <w:rsid w:val="00F14E42"/>
    <w:rsid w:val="00F47F21"/>
    <w:rsid w:val="00F6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7"/>
        <o:r id="V:Rule3" type="connector" idref="#Прямая со стрелкой 18"/>
        <o:r id="V:Rule4" type="connector" idref="#Прямая со стрелкой 4"/>
        <o:r id="V:Rule5" type="connector" idref="#Прямая со стрелкой 6"/>
        <o:r id="V:Rule6" type="connector" idref="#Прямая со стрелкой 22"/>
        <o:r id="V:Rule7" type="connector" idref="#Прямая со стрелкой 24"/>
        <o:r id="V:Rule8" type="connector" idref="#Прямая со стрелкой 8"/>
        <o:r id="V:Rule9" type="connector" idref="#Прямая со стрелкой 23"/>
        <o:r id="V:Rule10" type="connector" idref="#Прямая со стрелкой 12"/>
        <o:r id="V:Rule11" type="connector" idref="#Прямая со стрелкой 25"/>
        <o:r id="V:Rule12" type="connector" idref="#Прямая со стрелкой 30"/>
        <o:r id="V:Rule13" type="connector" idref="#Прямая со стрелкой 27"/>
        <o:r id="V:Rule14" type="connector" idref="#Прямая со стрелкой 13"/>
        <o:r id="V:Rule15" type="connector" idref="#Прямая со стрелкой 33"/>
        <o:r id="V:Rule16" type="connector" idref="#Прямая со стрелкой 35"/>
        <o:r id="V:Rule17" type="connector" idref="#Прямая со стрелкой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8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6218B"/>
    <w:pPr>
      <w:spacing w:before="100" w:beforeAutospacing="1" w:after="100" w:afterAutospacing="1"/>
      <w:outlineLvl w:val="0"/>
    </w:pPr>
    <w:rPr>
      <w:rFonts w:eastAsia="Times New Roman"/>
      <w:b/>
      <w:bCs/>
      <w:kern w:val="36"/>
    </w:rPr>
  </w:style>
  <w:style w:type="paragraph" w:styleId="2">
    <w:name w:val="heading 2"/>
    <w:basedOn w:val="a"/>
    <w:link w:val="20"/>
    <w:uiPriority w:val="99"/>
    <w:qFormat/>
    <w:rsid w:val="0036218B"/>
    <w:pPr>
      <w:spacing w:before="100" w:beforeAutospacing="1" w:after="100" w:afterAutospacing="1"/>
      <w:outlineLvl w:val="1"/>
    </w:pPr>
    <w:rPr>
      <w:rFonts w:eastAsia="Times New Roman"/>
      <w:b/>
      <w:bCs/>
      <w:sz w:val="21"/>
      <w:szCs w:val="21"/>
    </w:rPr>
  </w:style>
  <w:style w:type="paragraph" w:styleId="3">
    <w:name w:val="heading 3"/>
    <w:basedOn w:val="a"/>
    <w:link w:val="30"/>
    <w:uiPriority w:val="99"/>
    <w:qFormat/>
    <w:rsid w:val="0036218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6218B"/>
    <w:pPr>
      <w:spacing w:before="75" w:after="75"/>
      <w:outlineLvl w:val="3"/>
    </w:pPr>
    <w:rPr>
      <w:rFonts w:eastAsia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18B"/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218B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218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218B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6218B"/>
    <w:rPr>
      <w:b/>
      <w:bCs/>
    </w:rPr>
  </w:style>
  <w:style w:type="character" w:styleId="a4">
    <w:name w:val="Emphasis"/>
    <w:basedOn w:val="a0"/>
    <w:uiPriority w:val="99"/>
    <w:qFormat/>
    <w:rsid w:val="003621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Utilizator</cp:lastModifiedBy>
  <cp:revision>4</cp:revision>
  <cp:lastPrinted>2013-08-19T15:44:00Z</cp:lastPrinted>
  <dcterms:created xsi:type="dcterms:W3CDTF">2013-08-29T14:52:00Z</dcterms:created>
  <dcterms:modified xsi:type="dcterms:W3CDTF">2013-08-29T14:53:00Z</dcterms:modified>
</cp:coreProperties>
</file>