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C1" w:rsidRPr="006E75C1" w:rsidRDefault="006E75C1" w:rsidP="006E75C1">
      <w:pPr>
        <w:spacing w:after="0" w:line="240" w:lineRule="auto"/>
        <w:jc w:val="center"/>
        <w:rPr>
          <w:rFonts w:ascii="Times New Roman" w:eastAsia="Times New Roman" w:hAnsi="Times New Roman" w:cs="Times New Roman"/>
          <w:sz w:val="28"/>
          <w:szCs w:val="28"/>
        </w:rPr>
      </w:pPr>
      <w:proofErr w:type="spellStart"/>
      <w:r w:rsidRPr="006E75C1">
        <w:rPr>
          <w:rFonts w:ascii="Times New Roman" w:eastAsia="Times New Roman" w:hAnsi="Times New Roman" w:cs="Times New Roman"/>
          <w:b/>
          <w:bCs/>
          <w:color w:val="000080"/>
          <w:sz w:val="28"/>
          <w:szCs w:val="28"/>
        </w:rPr>
        <w:t>Свт</w:t>
      </w:r>
      <w:proofErr w:type="spellEnd"/>
      <w:r w:rsidRPr="006E75C1">
        <w:rPr>
          <w:rFonts w:ascii="Times New Roman" w:eastAsia="Times New Roman" w:hAnsi="Times New Roman" w:cs="Times New Roman"/>
          <w:b/>
          <w:bCs/>
          <w:color w:val="000080"/>
          <w:sz w:val="28"/>
          <w:szCs w:val="28"/>
        </w:rPr>
        <w:t>. Иоанна Златоуст. Особенности экзегезы Священного Писания Ветхого Завета.</w:t>
      </w:r>
    </w:p>
    <w:p w:rsidR="006E75C1" w:rsidRPr="006E75C1" w:rsidRDefault="006E75C1" w:rsidP="006E75C1">
      <w:pPr>
        <w:spacing w:after="0" w:line="240" w:lineRule="auto"/>
        <w:rPr>
          <w:rFonts w:ascii="Times New Roman" w:eastAsia="Times New Roman" w:hAnsi="Times New Roman" w:cs="Times New Roman"/>
          <w:color w:val="000000"/>
          <w:sz w:val="28"/>
          <w:szCs w:val="28"/>
        </w:rPr>
      </w:pPr>
      <w:r w:rsidRPr="006E75C1">
        <w:rPr>
          <w:rFonts w:ascii="Times New Roman" w:eastAsia="Times New Roman" w:hAnsi="Times New Roman" w:cs="Times New Roman"/>
          <w:sz w:val="28"/>
          <w:szCs w:val="28"/>
        </w:rPr>
        <w:t>       </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 xml:space="preserve">Св. Иоанн Златоуст - один из трех вселенских великих учителей Церкви. Человек, слово которого пронизывало сердца слушателей, преображало их, исполняло веры и благочестия, укрепляло и утешало во всех жизненных обстоятельствах, помогало искоренять пороки и страсти. Пламенея верой и ревностью о Христе Иисусе, всю свою трудную жизнь он посвятил Церкви, которая уже более 16-ти веков вместе с </w:t>
      </w:r>
      <w:proofErr w:type="spellStart"/>
      <w:r w:rsidRPr="006E75C1">
        <w:rPr>
          <w:rFonts w:ascii="Times New Roman" w:eastAsia="Times New Roman" w:hAnsi="Times New Roman" w:cs="Times New Roman"/>
          <w:sz w:val="28"/>
          <w:szCs w:val="28"/>
        </w:rPr>
        <w:t>чинопоследованием</w:t>
      </w:r>
      <w:proofErr w:type="spellEnd"/>
      <w:r w:rsidRPr="006E75C1">
        <w:rPr>
          <w:rFonts w:ascii="Times New Roman" w:eastAsia="Times New Roman" w:hAnsi="Times New Roman" w:cs="Times New Roman"/>
          <w:sz w:val="28"/>
          <w:szCs w:val="28"/>
        </w:rPr>
        <w:t xml:space="preserve"> Литургии, носящей его имя, хранит и его громадное наследие - многочисленные толкования, трактаты, письма, проповеди... Печатные каталоги насчитывают более 1900 манускриптов с его сочинениями и нельзя указать языка, на </w:t>
      </w:r>
      <w:proofErr w:type="gramStart"/>
      <w:r w:rsidRPr="006E75C1">
        <w:rPr>
          <w:rFonts w:ascii="Times New Roman" w:eastAsia="Times New Roman" w:hAnsi="Times New Roman" w:cs="Times New Roman"/>
          <w:sz w:val="28"/>
          <w:szCs w:val="28"/>
        </w:rPr>
        <w:t>которой</w:t>
      </w:r>
      <w:proofErr w:type="gramEnd"/>
      <w:r w:rsidRPr="006E75C1">
        <w:rPr>
          <w:rFonts w:ascii="Times New Roman" w:eastAsia="Times New Roman" w:hAnsi="Times New Roman" w:cs="Times New Roman"/>
          <w:sz w:val="28"/>
          <w:szCs w:val="28"/>
        </w:rPr>
        <w:t xml:space="preserve"> не переводились бы его творения...   </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В своем небольшом докладе я хотел бы несколько коснуться особенностей толкования Златоустом Ветхого Завета. Но прежде позволю вкратце перечислить его труды на эту тематику.</w:t>
      </w:r>
      <w:r w:rsidRPr="006E75C1">
        <w:rPr>
          <w:rFonts w:ascii="Times New Roman" w:eastAsia="Times New Roman" w:hAnsi="Times New Roman" w:cs="Times New Roman"/>
          <w:sz w:val="28"/>
          <w:szCs w:val="28"/>
        </w:rPr>
        <w:br/>
        <w:t xml:space="preserve">Основные работы по экзегезе Ветхого Завета были написаны им во время </w:t>
      </w:r>
      <w:proofErr w:type="spellStart"/>
      <w:r w:rsidRPr="006E75C1">
        <w:rPr>
          <w:rFonts w:ascii="Times New Roman" w:eastAsia="Times New Roman" w:hAnsi="Times New Roman" w:cs="Times New Roman"/>
          <w:sz w:val="28"/>
          <w:szCs w:val="28"/>
        </w:rPr>
        <w:t>пресвитерского</w:t>
      </w:r>
      <w:proofErr w:type="spellEnd"/>
      <w:r w:rsidRPr="006E75C1">
        <w:rPr>
          <w:rFonts w:ascii="Times New Roman" w:eastAsia="Times New Roman" w:hAnsi="Times New Roman" w:cs="Times New Roman"/>
          <w:sz w:val="28"/>
          <w:szCs w:val="28"/>
        </w:rPr>
        <w:t xml:space="preserve"> служения в </w:t>
      </w:r>
      <w:proofErr w:type="spellStart"/>
      <w:r w:rsidRPr="006E75C1">
        <w:rPr>
          <w:rFonts w:ascii="Times New Roman" w:eastAsia="Times New Roman" w:hAnsi="Times New Roman" w:cs="Times New Roman"/>
          <w:sz w:val="28"/>
          <w:szCs w:val="28"/>
        </w:rPr>
        <w:t>Антиохии</w:t>
      </w:r>
      <w:proofErr w:type="spellEnd"/>
      <w:r w:rsidRPr="006E75C1">
        <w:rPr>
          <w:rFonts w:ascii="Times New Roman" w:eastAsia="Times New Roman" w:hAnsi="Times New Roman" w:cs="Times New Roman"/>
          <w:sz w:val="28"/>
          <w:szCs w:val="28"/>
        </w:rPr>
        <w:t xml:space="preserve"> и составляют самую большую группу его сочинений. Самое раннее экзегетическое сочинение святителя - толкование на Книгу пророка Исаии. Написано оно еще в период его </w:t>
      </w:r>
      <w:proofErr w:type="spellStart"/>
      <w:r w:rsidRPr="006E75C1">
        <w:rPr>
          <w:rFonts w:ascii="Times New Roman" w:eastAsia="Times New Roman" w:hAnsi="Times New Roman" w:cs="Times New Roman"/>
          <w:sz w:val="28"/>
          <w:szCs w:val="28"/>
        </w:rPr>
        <w:t>диаконского</w:t>
      </w:r>
      <w:proofErr w:type="spellEnd"/>
      <w:r w:rsidRPr="006E75C1">
        <w:rPr>
          <w:rFonts w:ascii="Times New Roman" w:eastAsia="Times New Roman" w:hAnsi="Times New Roman" w:cs="Times New Roman"/>
          <w:sz w:val="28"/>
          <w:szCs w:val="28"/>
        </w:rPr>
        <w:t xml:space="preserve"> служения в качестве подготовительной работы для дальнейших проповедей. Греческий оригинал толкования сохранился лишь частично и охватывает первые 8 глав. Текст толкования сохранился почти полностью в армянском переводе в рукописи XII в. Впоследствии Златоуст не раз возвращался к толкованию Исаии: известны несколько его поздних </w:t>
      </w:r>
      <w:proofErr w:type="spellStart"/>
      <w:r w:rsidRPr="006E75C1">
        <w:rPr>
          <w:rFonts w:ascii="Times New Roman" w:eastAsia="Times New Roman" w:hAnsi="Times New Roman" w:cs="Times New Roman"/>
          <w:sz w:val="28"/>
          <w:szCs w:val="28"/>
        </w:rPr>
        <w:t>гомилий</w:t>
      </w:r>
      <w:proofErr w:type="spellEnd"/>
      <w:r w:rsidRPr="006E75C1">
        <w:rPr>
          <w:rFonts w:ascii="Times New Roman" w:eastAsia="Times New Roman" w:hAnsi="Times New Roman" w:cs="Times New Roman"/>
          <w:sz w:val="28"/>
          <w:szCs w:val="28"/>
        </w:rPr>
        <w:t xml:space="preserve"> на эту книгу.</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 xml:space="preserve">Из ветхозаветных книг в своих Беседах Златоуст занимался преимущественно Бытием: сохранились его 8 слов на первые три главы Бытия и 67 </w:t>
      </w:r>
      <w:proofErr w:type="spellStart"/>
      <w:r w:rsidRPr="006E75C1">
        <w:rPr>
          <w:rFonts w:ascii="Times New Roman" w:eastAsia="Times New Roman" w:hAnsi="Times New Roman" w:cs="Times New Roman"/>
          <w:sz w:val="28"/>
          <w:szCs w:val="28"/>
        </w:rPr>
        <w:t>гомилий</w:t>
      </w:r>
      <w:proofErr w:type="spellEnd"/>
      <w:r w:rsidRPr="006E75C1">
        <w:rPr>
          <w:rFonts w:ascii="Times New Roman" w:eastAsia="Times New Roman" w:hAnsi="Times New Roman" w:cs="Times New Roman"/>
          <w:sz w:val="28"/>
          <w:szCs w:val="28"/>
        </w:rPr>
        <w:t xml:space="preserve"> на всю эту библейскую книгу. </w:t>
      </w:r>
      <w:r w:rsidRPr="006E75C1">
        <w:rPr>
          <w:rFonts w:ascii="Times New Roman" w:eastAsia="Times New Roman" w:hAnsi="Times New Roman" w:cs="Times New Roman"/>
          <w:sz w:val="28"/>
          <w:szCs w:val="28"/>
        </w:rPr>
        <w:br/>
        <w:t>Известны его изъяснения 58 различных Псалмов. Здесь Златоуст затрагивает такие темы, как пороки и добродетели (</w:t>
      </w:r>
      <w:proofErr w:type="spellStart"/>
      <w:r w:rsidRPr="006E75C1">
        <w:rPr>
          <w:rFonts w:ascii="Times New Roman" w:eastAsia="Times New Roman" w:hAnsi="Times New Roman" w:cs="Times New Roman"/>
          <w:sz w:val="28"/>
          <w:szCs w:val="28"/>
        </w:rPr>
        <w:t>Пс</w:t>
      </w:r>
      <w:proofErr w:type="spellEnd"/>
      <w:r w:rsidRPr="006E75C1">
        <w:rPr>
          <w:rFonts w:ascii="Times New Roman" w:eastAsia="Times New Roman" w:hAnsi="Times New Roman" w:cs="Times New Roman"/>
          <w:sz w:val="28"/>
          <w:szCs w:val="28"/>
        </w:rPr>
        <w:t xml:space="preserve"> 100, 142, 146), истинная молитва (</w:t>
      </w:r>
      <w:proofErr w:type="spellStart"/>
      <w:r w:rsidRPr="006E75C1">
        <w:rPr>
          <w:rFonts w:ascii="Times New Roman" w:eastAsia="Times New Roman" w:hAnsi="Times New Roman" w:cs="Times New Roman"/>
          <w:sz w:val="28"/>
          <w:szCs w:val="28"/>
        </w:rPr>
        <w:t>Пс</w:t>
      </w:r>
      <w:proofErr w:type="spellEnd"/>
      <w:r w:rsidRPr="006E75C1">
        <w:rPr>
          <w:rFonts w:ascii="Times New Roman" w:eastAsia="Times New Roman" w:hAnsi="Times New Roman" w:cs="Times New Roman"/>
          <w:sz w:val="28"/>
          <w:szCs w:val="28"/>
        </w:rPr>
        <w:t xml:space="preserve"> 7, 9, 141), домашнее пение псалмов и гимнов (</w:t>
      </w:r>
      <w:proofErr w:type="spellStart"/>
      <w:r w:rsidRPr="006E75C1">
        <w:rPr>
          <w:rFonts w:ascii="Times New Roman" w:eastAsia="Times New Roman" w:hAnsi="Times New Roman" w:cs="Times New Roman"/>
          <w:sz w:val="28"/>
          <w:szCs w:val="28"/>
        </w:rPr>
        <w:t>Пс</w:t>
      </w:r>
      <w:proofErr w:type="spellEnd"/>
      <w:r w:rsidRPr="006E75C1">
        <w:rPr>
          <w:rFonts w:ascii="Times New Roman" w:eastAsia="Times New Roman" w:hAnsi="Times New Roman" w:cs="Times New Roman"/>
          <w:sz w:val="28"/>
          <w:szCs w:val="28"/>
        </w:rPr>
        <w:t xml:space="preserve"> 41, 134, 150), священство (</w:t>
      </w:r>
      <w:proofErr w:type="spellStart"/>
      <w:r w:rsidRPr="006E75C1">
        <w:rPr>
          <w:rFonts w:ascii="Times New Roman" w:eastAsia="Times New Roman" w:hAnsi="Times New Roman" w:cs="Times New Roman"/>
          <w:sz w:val="28"/>
          <w:szCs w:val="28"/>
        </w:rPr>
        <w:t>Пс</w:t>
      </w:r>
      <w:proofErr w:type="spellEnd"/>
      <w:r w:rsidRPr="006E75C1">
        <w:rPr>
          <w:rFonts w:ascii="Times New Roman" w:eastAsia="Times New Roman" w:hAnsi="Times New Roman" w:cs="Times New Roman"/>
          <w:sz w:val="28"/>
          <w:szCs w:val="28"/>
        </w:rPr>
        <w:t xml:space="preserve"> 113, 116), девство (</w:t>
      </w:r>
      <w:proofErr w:type="spellStart"/>
      <w:r w:rsidRPr="006E75C1">
        <w:rPr>
          <w:rFonts w:ascii="Times New Roman" w:eastAsia="Times New Roman" w:hAnsi="Times New Roman" w:cs="Times New Roman"/>
          <w:sz w:val="28"/>
          <w:szCs w:val="28"/>
        </w:rPr>
        <w:t>Пс</w:t>
      </w:r>
      <w:proofErr w:type="spellEnd"/>
      <w:r w:rsidRPr="006E75C1">
        <w:rPr>
          <w:rFonts w:ascii="Times New Roman" w:eastAsia="Times New Roman" w:hAnsi="Times New Roman" w:cs="Times New Roman"/>
          <w:sz w:val="28"/>
          <w:szCs w:val="28"/>
        </w:rPr>
        <w:t xml:space="preserve"> 44, 113), достойное принятие</w:t>
      </w:r>
      <w:proofErr w:type="gramStart"/>
      <w:r w:rsidRPr="006E75C1">
        <w:rPr>
          <w:rFonts w:ascii="Times New Roman" w:eastAsia="Times New Roman" w:hAnsi="Times New Roman" w:cs="Times New Roman"/>
          <w:sz w:val="28"/>
          <w:szCs w:val="28"/>
        </w:rPr>
        <w:t xml:space="preserve"> С</w:t>
      </w:r>
      <w:proofErr w:type="gramEnd"/>
      <w:r w:rsidRPr="006E75C1">
        <w:rPr>
          <w:rFonts w:ascii="Times New Roman" w:eastAsia="Times New Roman" w:hAnsi="Times New Roman" w:cs="Times New Roman"/>
          <w:sz w:val="28"/>
          <w:szCs w:val="28"/>
        </w:rPr>
        <w:t>в. Таин (</w:t>
      </w:r>
      <w:proofErr w:type="spellStart"/>
      <w:r w:rsidRPr="006E75C1">
        <w:rPr>
          <w:rFonts w:ascii="Times New Roman" w:eastAsia="Times New Roman" w:hAnsi="Times New Roman" w:cs="Times New Roman"/>
          <w:sz w:val="28"/>
          <w:szCs w:val="28"/>
        </w:rPr>
        <w:t>Пс</w:t>
      </w:r>
      <w:proofErr w:type="spellEnd"/>
      <w:r w:rsidRPr="006E75C1">
        <w:rPr>
          <w:rFonts w:ascii="Times New Roman" w:eastAsia="Times New Roman" w:hAnsi="Times New Roman" w:cs="Times New Roman"/>
          <w:sz w:val="28"/>
          <w:szCs w:val="28"/>
        </w:rPr>
        <w:t xml:space="preserve"> 133), паломничество в Св. землю (</w:t>
      </w:r>
      <w:proofErr w:type="spellStart"/>
      <w:r w:rsidRPr="006E75C1">
        <w:rPr>
          <w:rFonts w:ascii="Times New Roman" w:eastAsia="Times New Roman" w:hAnsi="Times New Roman" w:cs="Times New Roman"/>
          <w:sz w:val="28"/>
          <w:szCs w:val="28"/>
        </w:rPr>
        <w:t>Пс</w:t>
      </w:r>
      <w:proofErr w:type="spellEnd"/>
      <w:r w:rsidRPr="006E75C1">
        <w:rPr>
          <w:rFonts w:ascii="Times New Roman" w:eastAsia="Times New Roman" w:hAnsi="Times New Roman" w:cs="Times New Roman"/>
          <w:sz w:val="28"/>
          <w:szCs w:val="28"/>
        </w:rPr>
        <w:t xml:space="preserve"> 109). Кроме того, здесь встречается полемика с </w:t>
      </w:r>
      <w:proofErr w:type="spellStart"/>
      <w:r w:rsidRPr="006E75C1">
        <w:rPr>
          <w:rFonts w:ascii="Times New Roman" w:eastAsia="Times New Roman" w:hAnsi="Times New Roman" w:cs="Times New Roman"/>
          <w:sz w:val="28"/>
          <w:szCs w:val="28"/>
        </w:rPr>
        <w:t>арианами</w:t>
      </w:r>
      <w:proofErr w:type="spellEnd"/>
      <w:r w:rsidRPr="006E75C1">
        <w:rPr>
          <w:rFonts w:ascii="Times New Roman" w:eastAsia="Times New Roman" w:hAnsi="Times New Roman" w:cs="Times New Roman"/>
          <w:sz w:val="28"/>
          <w:szCs w:val="28"/>
        </w:rPr>
        <w:t xml:space="preserve">, манихеями и последователями Павла </w:t>
      </w:r>
      <w:proofErr w:type="spellStart"/>
      <w:r w:rsidRPr="006E75C1">
        <w:rPr>
          <w:rFonts w:ascii="Times New Roman" w:eastAsia="Times New Roman" w:hAnsi="Times New Roman" w:cs="Times New Roman"/>
          <w:sz w:val="28"/>
          <w:szCs w:val="28"/>
        </w:rPr>
        <w:t>Самосатского</w:t>
      </w:r>
      <w:proofErr w:type="spellEnd"/>
      <w:r w:rsidRPr="006E75C1">
        <w:rPr>
          <w:rFonts w:ascii="Times New Roman" w:eastAsia="Times New Roman" w:hAnsi="Times New Roman" w:cs="Times New Roman"/>
          <w:sz w:val="28"/>
          <w:szCs w:val="28"/>
        </w:rPr>
        <w:t xml:space="preserve"> (</w:t>
      </w:r>
      <w:proofErr w:type="spellStart"/>
      <w:r w:rsidRPr="006E75C1">
        <w:rPr>
          <w:rFonts w:ascii="Times New Roman" w:eastAsia="Times New Roman" w:hAnsi="Times New Roman" w:cs="Times New Roman"/>
          <w:sz w:val="28"/>
          <w:szCs w:val="28"/>
        </w:rPr>
        <w:t>Пс</w:t>
      </w:r>
      <w:proofErr w:type="spellEnd"/>
      <w:r w:rsidRPr="006E75C1">
        <w:rPr>
          <w:rFonts w:ascii="Times New Roman" w:eastAsia="Times New Roman" w:hAnsi="Times New Roman" w:cs="Times New Roman"/>
          <w:sz w:val="28"/>
          <w:szCs w:val="28"/>
        </w:rPr>
        <w:t xml:space="preserve"> 46, 109, 148).</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 xml:space="preserve">Сохранились  пять его бесед об Анне на первые две главы 1 </w:t>
      </w:r>
      <w:proofErr w:type="spellStart"/>
      <w:r w:rsidRPr="006E75C1">
        <w:rPr>
          <w:rFonts w:ascii="Times New Roman" w:eastAsia="Times New Roman" w:hAnsi="Times New Roman" w:cs="Times New Roman"/>
          <w:sz w:val="28"/>
          <w:szCs w:val="28"/>
        </w:rPr>
        <w:t>Цар</w:t>
      </w:r>
      <w:proofErr w:type="spellEnd"/>
      <w:r w:rsidRPr="006E75C1">
        <w:rPr>
          <w:rFonts w:ascii="Times New Roman" w:eastAsia="Times New Roman" w:hAnsi="Times New Roman" w:cs="Times New Roman"/>
          <w:sz w:val="28"/>
          <w:szCs w:val="28"/>
        </w:rPr>
        <w:t xml:space="preserve">. Три беседы о Давиде и Сауле. Ценны по общим экзегетическим и принципиальным вопросам две его беседы «О тайне пророчеств», произнесенные предположительно в 386 г. В них речь идет о том, что ветхозаветные пророки не </w:t>
      </w:r>
      <w:proofErr w:type="gramStart"/>
      <w:r w:rsidRPr="006E75C1">
        <w:rPr>
          <w:rFonts w:ascii="Times New Roman" w:eastAsia="Times New Roman" w:hAnsi="Times New Roman" w:cs="Times New Roman"/>
          <w:sz w:val="28"/>
          <w:szCs w:val="28"/>
        </w:rPr>
        <w:t>могли</w:t>
      </w:r>
      <w:proofErr w:type="gramEnd"/>
      <w:r w:rsidRPr="006E75C1">
        <w:rPr>
          <w:rFonts w:ascii="Times New Roman" w:eastAsia="Times New Roman" w:hAnsi="Times New Roman" w:cs="Times New Roman"/>
          <w:sz w:val="28"/>
          <w:szCs w:val="28"/>
        </w:rPr>
        <w:t xml:space="preserve"> открыто говорить о пришествии Христа, за которым последовало отпадение Израиля, разрушение Иерусалима и призвание Церкви из язычников, но облекали это в форму неясных пророчеств для того, чтобы избежать расправы со стороны слушавших их </w:t>
      </w:r>
      <w:r w:rsidRPr="006E75C1">
        <w:rPr>
          <w:rFonts w:ascii="Times New Roman" w:eastAsia="Times New Roman" w:hAnsi="Times New Roman" w:cs="Times New Roman"/>
          <w:sz w:val="28"/>
          <w:szCs w:val="28"/>
        </w:rPr>
        <w:lastRenderedPageBreak/>
        <w:t>иудеев.</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Из толкований на книгу пророка Иеремии сохранились лишь фрагменты его подробного комментария. Осталось также около 230 фрагментов толкований Златоуста на пророка Даниила.</w:t>
      </w:r>
      <w:r w:rsidRPr="006E75C1">
        <w:rPr>
          <w:rFonts w:ascii="Times New Roman" w:eastAsia="Times New Roman" w:hAnsi="Times New Roman" w:cs="Times New Roman"/>
          <w:sz w:val="28"/>
          <w:szCs w:val="28"/>
        </w:rPr>
        <w:br/>
        <w:t xml:space="preserve">Златоуст также составил комментарий на большую часть Книги Иова. Фрагменты этих толкований сохранились в составе экзегетических </w:t>
      </w:r>
      <w:proofErr w:type="spellStart"/>
      <w:r w:rsidRPr="006E75C1">
        <w:rPr>
          <w:rFonts w:ascii="Times New Roman" w:eastAsia="Times New Roman" w:hAnsi="Times New Roman" w:cs="Times New Roman"/>
          <w:sz w:val="28"/>
          <w:szCs w:val="28"/>
        </w:rPr>
        <w:t>катен</w:t>
      </w:r>
      <w:proofErr w:type="spellEnd"/>
      <w:r w:rsidRPr="006E75C1">
        <w:rPr>
          <w:rFonts w:ascii="Times New Roman" w:eastAsia="Times New Roman" w:hAnsi="Times New Roman" w:cs="Times New Roman"/>
          <w:sz w:val="28"/>
          <w:szCs w:val="28"/>
        </w:rPr>
        <w:t xml:space="preserve">. В </w:t>
      </w:r>
      <w:proofErr w:type="spellStart"/>
      <w:r w:rsidRPr="006E75C1">
        <w:rPr>
          <w:rFonts w:ascii="Times New Roman" w:eastAsia="Times New Roman" w:hAnsi="Times New Roman" w:cs="Times New Roman"/>
          <w:sz w:val="28"/>
          <w:szCs w:val="28"/>
        </w:rPr>
        <w:t>катенах</w:t>
      </w:r>
      <w:proofErr w:type="spellEnd"/>
      <w:r w:rsidRPr="006E75C1">
        <w:rPr>
          <w:rFonts w:ascii="Times New Roman" w:eastAsia="Times New Roman" w:hAnsi="Times New Roman" w:cs="Times New Roman"/>
          <w:sz w:val="28"/>
          <w:szCs w:val="28"/>
        </w:rPr>
        <w:t xml:space="preserve"> имеются также фрагменты толкований его на Книгу Притчей Соломоновых. </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 xml:space="preserve">В пособие толкователям и читателям ветхозаветных писаний </w:t>
      </w:r>
      <w:proofErr w:type="spellStart"/>
      <w:r w:rsidRPr="006E75C1">
        <w:rPr>
          <w:rFonts w:ascii="Times New Roman" w:eastAsia="Times New Roman" w:hAnsi="Times New Roman" w:cs="Times New Roman"/>
          <w:sz w:val="28"/>
          <w:szCs w:val="28"/>
        </w:rPr>
        <w:t>свт</w:t>
      </w:r>
      <w:proofErr w:type="spellEnd"/>
      <w:r w:rsidRPr="006E75C1">
        <w:rPr>
          <w:rFonts w:ascii="Times New Roman" w:eastAsia="Times New Roman" w:hAnsi="Times New Roman" w:cs="Times New Roman"/>
          <w:sz w:val="28"/>
          <w:szCs w:val="28"/>
        </w:rPr>
        <w:t>. Иоанн Златоуст на</w:t>
      </w:r>
      <w:r w:rsidRPr="006E75C1">
        <w:rPr>
          <w:rFonts w:ascii="Times New Roman" w:eastAsia="Times New Roman" w:hAnsi="Times New Roman" w:cs="Times New Roman"/>
          <w:sz w:val="28"/>
          <w:szCs w:val="28"/>
        </w:rPr>
        <w:softHyphen/>
        <w:t>писал краткое Введение в ветхозаветные книги — Синопсис — с изложением содержания каждой книги и исторических сведений о времени жизни проро</w:t>
      </w:r>
      <w:r w:rsidRPr="006E75C1">
        <w:rPr>
          <w:rFonts w:ascii="Times New Roman" w:eastAsia="Times New Roman" w:hAnsi="Times New Roman" w:cs="Times New Roman"/>
          <w:sz w:val="28"/>
          <w:szCs w:val="28"/>
        </w:rPr>
        <w:softHyphen/>
        <w:t>ков писателей.</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 xml:space="preserve">Как толкователь, святитель заботился не столько о раскрытии тайн Писания, сколько о высоте духовно-нравственной жизни своих слушателей. Священное Писание, с точки зрения Иоанна Златоуста, не источник знаний, а наставление. «Не ожидай другого учителя... – пишет он, - Есть у тебя Слово Божие - никто не научит тебя, как оно...». Однако его поучения не носили лишь нравственный характер. Златоуст любил поучать паству, глубоко раскрывая священную историю Ветхого Завета, основывая свои выводы на вдохновенной </w:t>
      </w:r>
      <w:proofErr w:type="spellStart"/>
      <w:r w:rsidRPr="006E75C1">
        <w:rPr>
          <w:rFonts w:ascii="Times New Roman" w:eastAsia="Times New Roman" w:hAnsi="Times New Roman" w:cs="Times New Roman"/>
          <w:sz w:val="28"/>
          <w:szCs w:val="28"/>
        </w:rPr>
        <w:t>псаломской</w:t>
      </w:r>
      <w:proofErr w:type="spellEnd"/>
      <w:r w:rsidRPr="006E75C1">
        <w:rPr>
          <w:rFonts w:ascii="Times New Roman" w:eastAsia="Times New Roman" w:hAnsi="Times New Roman" w:cs="Times New Roman"/>
          <w:sz w:val="28"/>
          <w:szCs w:val="28"/>
        </w:rPr>
        <w:t xml:space="preserve"> или пророческой речи. </w:t>
      </w:r>
      <w:proofErr w:type="spellStart"/>
      <w:r w:rsidRPr="006E75C1">
        <w:rPr>
          <w:rFonts w:ascii="Times New Roman" w:eastAsia="Times New Roman" w:hAnsi="Times New Roman" w:cs="Times New Roman"/>
          <w:sz w:val="28"/>
          <w:szCs w:val="28"/>
        </w:rPr>
        <w:t>Христологическое</w:t>
      </w:r>
      <w:proofErr w:type="spellEnd"/>
      <w:r w:rsidRPr="006E75C1">
        <w:rPr>
          <w:rFonts w:ascii="Times New Roman" w:eastAsia="Times New Roman" w:hAnsi="Times New Roman" w:cs="Times New Roman"/>
          <w:sz w:val="28"/>
          <w:szCs w:val="28"/>
        </w:rPr>
        <w:t xml:space="preserve"> и морально-практическое понимание псалмов Златоуст выводил лишь после раскрытия их прямого, буквально-исторического смысла. </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 xml:space="preserve">В своем экзегетическом методе святитель сочетал опыт Александрии и </w:t>
      </w:r>
      <w:proofErr w:type="spellStart"/>
      <w:r w:rsidRPr="006E75C1">
        <w:rPr>
          <w:rFonts w:ascii="Times New Roman" w:eastAsia="Times New Roman" w:hAnsi="Times New Roman" w:cs="Times New Roman"/>
          <w:sz w:val="28"/>
          <w:szCs w:val="28"/>
        </w:rPr>
        <w:t>Антиохии</w:t>
      </w:r>
      <w:proofErr w:type="spellEnd"/>
      <w:r w:rsidRPr="006E75C1">
        <w:rPr>
          <w:rFonts w:ascii="Times New Roman" w:eastAsia="Times New Roman" w:hAnsi="Times New Roman" w:cs="Times New Roman"/>
          <w:sz w:val="28"/>
          <w:szCs w:val="28"/>
        </w:rPr>
        <w:t xml:space="preserve">. «Александрийская школа, возникшая в Египте с его мистическими традициями и символическим искусством, была ориентирована на аллегорическое толкование Писания, а </w:t>
      </w:r>
      <w:proofErr w:type="spellStart"/>
      <w:r w:rsidRPr="006E75C1">
        <w:rPr>
          <w:rFonts w:ascii="Times New Roman" w:eastAsia="Times New Roman" w:hAnsi="Times New Roman" w:cs="Times New Roman"/>
          <w:sz w:val="28"/>
          <w:szCs w:val="28"/>
        </w:rPr>
        <w:t>Антиохийская</w:t>
      </w:r>
      <w:proofErr w:type="spellEnd"/>
      <w:r w:rsidRPr="006E75C1">
        <w:rPr>
          <w:rFonts w:ascii="Times New Roman" w:eastAsia="Times New Roman" w:hAnsi="Times New Roman" w:cs="Times New Roman"/>
          <w:sz w:val="28"/>
          <w:szCs w:val="28"/>
        </w:rPr>
        <w:t xml:space="preserve">, возникшая среди западных семитов, так высоко ценивших динамизм и подлинность исторического опыта, напротив, стремилась к историческому толкованию». Златоуст более тяготел к </w:t>
      </w:r>
      <w:proofErr w:type="spellStart"/>
      <w:r w:rsidRPr="006E75C1">
        <w:rPr>
          <w:rFonts w:ascii="Times New Roman" w:eastAsia="Times New Roman" w:hAnsi="Times New Roman" w:cs="Times New Roman"/>
          <w:sz w:val="28"/>
          <w:szCs w:val="28"/>
        </w:rPr>
        <w:t>Антиохийской</w:t>
      </w:r>
      <w:proofErr w:type="spellEnd"/>
      <w:r w:rsidRPr="006E75C1">
        <w:rPr>
          <w:rFonts w:ascii="Times New Roman" w:eastAsia="Times New Roman" w:hAnsi="Times New Roman" w:cs="Times New Roman"/>
          <w:sz w:val="28"/>
          <w:szCs w:val="28"/>
        </w:rPr>
        <w:t xml:space="preserve"> традиции, следуя ее историко-филологическому методу.</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 xml:space="preserve">В III в. </w:t>
      </w:r>
      <w:proofErr w:type="spellStart"/>
      <w:r w:rsidRPr="006E75C1">
        <w:rPr>
          <w:rFonts w:ascii="Times New Roman" w:eastAsia="Times New Roman" w:hAnsi="Times New Roman" w:cs="Times New Roman"/>
          <w:sz w:val="28"/>
          <w:szCs w:val="28"/>
        </w:rPr>
        <w:t>Антиохия</w:t>
      </w:r>
      <w:proofErr w:type="spellEnd"/>
      <w:r w:rsidRPr="006E75C1">
        <w:rPr>
          <w:rFonts w:ascii="Times New Roman" w:eastAsia="Times New Roman" w:hAnsi="Times New Roman" w:cs="Times New Roman"/>
          <w:sz w:val="28"/>
          <w:szCs w:val="28"/>
        </w:rPr>
        <w:t xml:space="preserve"> была очагом библейской работы. Богословскую и экзегетическую традицию ее в то время создавали такие яркие имена, как Феофил </w:t>
      </w:r>
      <w:proofErr w:type="spellStart"/>
      <w:r w:rsidRPr="006E75C1">
        <w:rPr>
          <w:rFonts w:ascii="Times New Roman" w:eastAsia="Times New Roman" w:hAnsi="Times New Roman" w:cs="Times New Roman"/>
          <w:sz w:val="28"/>
          <w:szCs w:val="28"/>
        </w:rPr>
        <w:t>Антиохийский</w:t>
      </w:r>
      <w:proofErr w:type="spellEnd"/>
      <w:r w:rsidRPr="006E75C1">
        <w:rPr>
          <w:rFonts w:ascii="Times New Roman" w:eastAsia="Times New Roman" w:hAnsi="Times New Roman" w:cs="Times New Roman"/>
          <w:sz w:val="28"/>
          <w:szCs w:val="28"/>
        </w:rPr>
        <w:t xml:space="preserve">, пресвитер </w:t>
      </w:r>
      <w:proofErr w:type="spellStart"/>
      <w:r w:rsidRPr="006E75C1">
        <w:rPr>
          <w:rFonts w:ascii="Times New Roman" w:eastAsia="Times New Roman" w:hAnsi="Times New Roman" w:cs="Times New Roman"/>
          <w:sz w:val="28"/>
          <w:szCs w:val="28"/>
        </w:rPr>
        <w:t>Малхион</w:t>
      </w:r>
      <w:proofErr w:type="spellEnd"/>
      <w:r w:rsidRPr="006E75C1">
        <w:rPr>
          <w:rFonts w:ascii="Times New Roman" w:eastAsia="Times New Roman" w:hAnsi="Times New Roman" w:cs="Times New Roman"/>
          <w:sz w:val="28"/>
          <w:szCs w:val="28"/>
        </w:rPr>
        <w:t>, Лукиан, пресвитер Дорофей, знаток еврейского языка. В молодост</w:t>
      </w:r>
      <w:proofErr w:type="gramStart"/>
      <w:r w:rsidRPr="006E75C1">
        <w:rPr>
          <w:rFonts w:ascii="Times New Roman" w:eastAsia="Times New Roman" w:hAnsi="Times New Roman" w:cs="Times New Roman"/>
          <w:sz w:val="28"/>
          <w:szCs w:val="28"/>
        </w:rPr>
        <w:t>и Иоа</w:t>
      </w:r>
      <w:proofErr w:type="gramEnd"/>
      <w:r w:rsidRPr="006E75C1">
        <w:rPr>
          <w:rFonts w:ascii="Times New Roman" w:eastAsia="Times New Roman" w:hAnsi="Times New Roman" w:cs="Times New Roman"/>
          <w:sz w:val="28"/>
          <w:szCs w:val="28"/>
        </w:rPr>
        <w:t xml:space="preserve">нн Златоуст был учеником </w:t>
      </w:r>
      <w:proofErr w:type="spellStart"/>
      <w:r w:rsidRPr="006E75C1">
        <w:rPr>
          <w:rFonts w:ascii="Times New Roman" w:eastAsia="Times New Roman" w:hAnsi="Times New Roman" w:cs="Times New Roman"/>
          <w:sz w:val="28"/>
          <w:szCs w:val="28"/>
        </w:rPr>
        <w:t>Ливания</w:t>
      </w:r>
      <w:proofErr w:type="spellEnd"/>
      <w:r w:rsidRPr="006E75C1">
        <w:rPr>
          <w:rFonts w:ascii="Times New Roman" w:eastAsia="Times New Roman" w:hAnsi="Times New Roman" w:cs="Times New Roman"/>
          <w:sz w:val="28"/>
          <w:szCs w:val="28"/>
        </w:rPr>
        <w:t xml:space="preserve">, затем и </w:t>
      </w:r>
      <w:proofErr w:type="spellStart"/>
      <w:r w:rsidRPr="006E75C1">
        <w:rPr>
          <w:rFonts w:ascii="Times New Roman" w:eastAsia="Times New Roman" w:hAnsi="Times New Roman" w:cs="Times New Roman"/>
          <w:sz w:val="28"/>
          <w:szCs w:val="28"/>
        </w:rPr>
        <w:t>Диодора</w:t>
      </w:r>
      <w:proofErr w:type="spellEnd"/>
      <w:r w:rsidRPr="006E75C1">
        <w:rPr>
          <w:rFonts w:ascii="Times New Roman" w:eastAsia="Times New Roman" w:hAnsi="Times New Roman" w:cs="Times New Roman"/>
          <w:sz w:val="28"/>
          <w:szCs w:val="28"/>
        </w:rPr>
        <w:t xml:space="preserve"> </w:t>
      </w:r>
      <w:proofErr w:type="spellStart"/>
      <w:r w:rsidRPr="006E75C1">
        <w:rPr>
          <w:rFonts w:ascii="Times New Roman" w:eastAsia="Times New Roman" w:hAnsi="Times New Roman" w:cs="Times New Roman"/>
          <w:sz w:val="28"/>
          <w:szCs w:val="28"/>
        </w:rPr>
        <w:t>Тарсийского</w:t>
      </w:r>
      <w:proofErr w:type="spellEnd"/>
      <w:r w:rsidRPr="006E75C1">
        <w:rPr>
          <w:rFonts w:ascii="Times New Roman" w:eastAsia="Times New Roman" w:hAnsi="Times New Roman" w:cs="Times New Roman"/>
          <w:sz w:val="28"/>
          <w:szCs w:val="28"/>
        </w:rPr>
        <w:t xml:space="preserve">. Именно в школе </w:t>
      </w:r>
      <w:proofErr w:type="spellStart"/>
      <w:r w:rsidRPr="006E75C1">
        <w:rPr>
          <w:rFonts w:ascii="Times New Roman" w:eastAsia="Times New Roman" w:hAnsi="Times New Roman" w:cs="Times New Roman"/>
          <w:sz w:val="28"/>
          <w:szCs w:val="28"/>
        </w:rPr>
        <w:t>Диодора</w:t>
      </w:r>
      <w:proofErr w:type="spellEnd"/>
      <w:r w:rsidRPr="006E75C1">
        <w:rPr>
          <w:rFonts w:ascii="Times New Roman" w:eastAsia="Times New Roman" w:hAnsi="Times New Roman" w:cs="Times New Roman"/>
          <w:sz w:val="28"/>
          <w:szCs w:val="28"/>
        </w:rPr>
        <w:t xml:space="preserve"> сложился его экзегетический стиль как продолжение традиции его учителей. </w:t>
      </w:r>
      <w:r w:rsidRPr="006E75C1">
        <w:rPr>
          <w:rFonts w:ascii="Times New Roman" w:eastAsia="Times New Roman" w:hAnsi="Times New Roman" w:cs="Times New Roman"/>
          <w:sz w:val="28"/>
          <w:szCs w:val="28"/>
        </w:rPr>
        <w:br/>
        <w:t xml:space="preserve">Одним из самых востребованных методов толкования Библии </w:t>
      </w:r>
      <w:proofErr w:type="gramStart"/>
      <w:r w:rsidRPr="006E75C1">
        <w:rPr>
          <w:rFonts w:ascii="Times New Roman" w:eastAsia="Times New Roman" w:hAnsi="Times New Roman" w:cs="Times New Roman"/>
          <w:sz w:val="28"/>
          <w:szCs w:val="28"/>
        </w:rPr>
        <w:t xml:space="preserve">начиная с Филона и </w:t>
      </w:r>
      <w:proofErr w:type="spellStart"/>
      <w:r w:rsidRPr="006E75C1">
        <w:rPr>
          <w:rFonts w:ascii="Times New Roman" w:eastAsia="Times New Roman" w:hAnsi="Times New Roman" w:cs="Times New Roman"/>
          <w:sz w:val="28"/>
          <w:szCs w:val="28"/>
        </w:rPr>
        <w:t>Оригена</w:t>
      </w:r>
      <w:proofErr w:type="spellEnd"/>
      <w:r w:rsidRPr="006E75C1">
        <w:rPr>
          <w:rFonts w:ascii="Times New Roman" w:eastAsia="Times New Roman" w:hAnsi="Times New Roman" w:cs="Times New Roman"/>
          <w:sz w:val="28"/>
          <w:szCs w:val="28"/>
        </w:rPr>
        <w:t xml:space="preserve"> стала</w:t>
      </w:r>
      <w:proofErr w:type="gramEnd"/>
      <w:r w:rsidRPr="006E75C1">
        <w:rPr>
          <w:rFonts w:ascii="Times New Roman" w:eastAsia="Times New Roman" w:hAnsi="Times New Roman" w:cs="Times New Roman"/>
          <w:sz w:val="28"/>
          <w:szCs w:val="28"/>
        </w:rPr>
        <w:t xml:space="preserve"> аллегория. Конечно, взаимоотношения методов Александрии и </w:t>
      </w:r>
      <w:proofErr w:type="spellStart"/>
      <w:r w:rsidRPr="006E75C1">
        <w:rPr>
          <w:rFonts w:ascii="Times New Roman" w:eastAsia="Times New Roman" w:hAnsi="Times New Roman" w:cs="Times New Roman"/>
          <w:sz w:val="28"/>
          <w:szCs w:val="28"/>
        </w:rPr>
        <w:t>Антиохии</w:t>
      </w:r>
      <w:proofErr w:type="spellEnd"/>
      <w:r w:rsidRPr="006E75C1">
        <w:rPr>
          <w:rFonts w:ascii="Times New Roman" w:eastAsia="Times New Roman" w:hAnsi="Times New Roman" w:cs="Times New Roman"/>
          <w:sz w:val="28"/>
          <w:szCs w:val="28"/>
        </w:rPr>
        <w:t xml:space="preserve"> не всегда были простыми. Историзм </w:t>
      </w:r>
      <w:proofErr w:type="spellStart"/>
      <w:r w:rsidRPr="006E75C1">
        <w:rPr>
          <w:rFonts w:ascii="Times New Roman" w:eastAsia="Times New Roman" w:hAnsi="Times New Roman" w:cs="Times New Roman"/>
          <w:sz w:val="28"/>
          <w:szCs w:val="28"/>
        </w:rPr>
        <w:t>антиохийских</w:t>
      </w:r>
      <w:proofErr w:type="spellEnd"/>
      <w:r w:rsidRPr="006E75C1">
        <w:rPr>
          <w:rFonts w:ascii="Times New Roman" w:eastAsia="Times New Roman" w:hAnsi="Times New Roman" w:cs="Times New Roman"/>
          <w:sz w:val="28"/>
          <w:szCs w:val="28"/>
        </w:rPr>
        <w:t xml:space="preserve"> экзегетов во многом может быть объяснен стремлением избежать методологических крайностей и произвольных выводов экзегезы, при которой, в конечном счете, что угодно могло получить какое угодно значение. Поэтому приверженцы </w:t>
      </w:r>
      <w:proofErr w:type="spellStart"/>
      <w:r w:rsidRPr="006E75C1">
        <w:rPr>
          <w:rFonts w:ascii="Times New Roman" w:eastAsia="Times New Roman" w:hAnsi="Times New Roman" w:cs="Times New Roman"/>
          <w:sz w:val="28"/>
          <w:szCs w:val="28"/>
        </w:rPr>
        <w:t>Антиохийского</w:t>
      </w:r>
      <w:proofErr w:type="spellEnd"/>
      <w:r w:rsidRPr="006E75C1">
        <w:rPr>
          <w:rFonts w:ascii="Times New Roman" w:eastAsia="Times New Roman" w:hAnsi="Times New Roman" w:cs="Times New Roman"/>
          <w:sz w:val="28"/>
          <w:szCs w:val="28"/>
        </w:rPr>
        <w:t xml:space="preserve"> стиля сдержано, а часто и враждебно относились к экзегетическому аллегоризму. </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roofErr w:type="spellStart"/>
      <w:r w:rsidRPr="006E75C1">
        <w:rPr>
          <w:rFonts w:ascii="Times New Roman" w:eastAsia="Times New Roman" w:hAnsi="Times New Roman" w:cs="Times New Roman"/>
          <w:sz w:val="28"/>
          <w:szCs w:val="28"/>
        </w:rPr>
        <w:t>Диодор</w:t>
      </w:r>
      <w:proofErr w:type="spellEnd"/>
      <w:r w:rsidRPr="006E75C1">
        <w:rPr>
          <w:rFonts w:ascii="Times New Roman" w:eastAsia="Times New Roman" w:hAnsi="Times New Roman" w:cs="Times New Roman"/>
          <w:sz w:val="28"/>
          <w:szCs w:val="28"/>
        </w:rPr>
        <w:t xml:space="preserve"> </w:t>
      </w:r>
      <w:proofErr w:type="spellStart"/>
      <w:r w:rsidRPr="006E75C1">
        <w:rPr>
          <w:rFonts w:ascii="Times New Roman" w:eastAsia="Times New Roman" w:hAnsi="Times New Roman" w:cs="Times New Roman"/>
          <w:sz w:val="28"/>
          <w:szCs w:val="28"/>
        </w:rPr>
        <w:t>Тарсийский</w:t>
      </w:r>
      <w:proofErr w:type="spellEnd"/>
      <w:r w:rsidRPr="006E75C1">
        <w:rPr>
          <w:rFonts w:ascii="Times New Roman" w:eastAsia="Times New Roman" w:hAnsi="Times New Roman" w:cs="Times New Roman"/>
          <w:sz w:val="28"/>
          <w:szCs w:val="28"/>
        </w:rPr>
        <w:t xml:space="preserve">, например, утверждал, что в Писании нет </w:t>
      </w:r>
      <w:r w:rsidRPr="006E75C1">
        <w:rPr>
          <w:rFonts w:ascii="Times New Roman" w:eastAsia="Times New Roman" w:hAnsi="Times New Roman" w:cs="Times New Roman"/>
          <w:sz w:val="28"/>
          <w:szCs w:val="28"/>
        </w:rPr>
        <w:lastRenderedPageBreak/>
        <w:t xml:space="preserve">иносказаний, оно не есть притча. Библейские рассказы и изречения всегда реалистичны и прямо относятся к тому, о чем идет речь. И библейское толкование должно носить исторический характер, быть «чистым изложением о </w:t>
      </w:r>
      <w:proofErr w:type="gramStart"/>
      <w:r w:rsidRPr="006E75C1">
        <w:rPr>
          <w:rFonts w:ascii="Times New Roman" w:eastAsia="Times New Roman" w:hAnsi="Times New Roman" w:cs="Times New Roman"/>
          <w:sz w:val="28"/>
          <w:szCs w:val="28"/>
        </w:rPr>
        <w:t>бывшем</w:t>
      </w:r>
      <w:proofErr w:type="gramEnd"/>
      <w:r w:rsidRPr="006E75C1">
        <w:rPr>
          <w:rFonts w:ascii="Times New Roman" w:eastAsia="Times New Roman" w:hAnsi="Times New Roman" w:cs="Times New Roman"/>
          <w:sz w:val="28"/>
          <w:szCs w:val="28"/>
        </w:rPr>
        <w:t xml:space="preserve">». Аллегоризм же отрывается от прямого смысла, меняет «подлежащее». В нем об одном говорится, другое подразумевается. </w:t>
      </w:r>
      <w:proofErr w:type="gramStart"/>
      <w:r w:rsidRPr="006E75C1">
        <w:rPr>
          <w:rFonts w:ascii="Times New Roman" w:eastAsia="Times New Roman" w:hAnsi="Times New Roman" w:cs="Times New Roman"/>
          <w:sz w:val="28"/>
          <w:szCs w:val="28"/>
        </w:rPr>
        <w:t>Современных</w:t>
      </w:r>
      <w:proofErr w:type="gramEnd"/>
      <w:r w:rsidRPr="006E75C1">
        <w:rPr>
          <w:rFonts w:ascii="Times New Roman" w:eastAsia="Times New Roman" w:hAnsi="Times New Roman" w:cs="Times New Roman"/>
          <w:sz w:val="28"/>
          <w:szCs w:val="28"/>
        </w:rPr>
        <w:t xml:space="preserve"> российский </w:t>
      </w:r>
      <w:proofErr w:type="spellStart"/>
      <w:r w:rsidRPr="006E75C1">
        <w:rPr>
          <w:rFonts w:ascii="Times New Roman" w:eastAsia="Times New Roman" w:hAnsi="Times New Roman" w:cs="Times New Roman"/>
          <w:sz w:val="28"/>
          <w:szCs w:val="28"/>
        </w:rPr>
        <w:t>библеист</w:t>
      </w:r>
      <w:proofErr w:type="spellEnd"/>
      <w:r w:rsidRPr="006E75C1">
        <w:rPr>
          <w:rFonts w:ascii="Times New Roman" w:eastAsia="Times New Roman" w:hAnsi="Times New Roman" w:cs="Times New Roman"/>
          <w:sz w:val="28"/>
          <w:szCs w:val="28"/>
        </w:rPr>
        <w:t xml:space="preserve"> Андрей Десницкий пишет: «строго говоря, нельзя считать аллегорию экзегезой, поскольку она не ставит задачи проникнуть в изначальный смысл текста - скорее, отталкиваясь от текста, толкователь стремится породить новые смыслы, актуальные для его аудитории». </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 xml:space="preserve">Все же александрийцы, и </w:t>
      </w:r>
      <w:proofErr w:type="spellStart"/>
      <w:r w:rsidRPr="006E75C1">
        <w:rPr>
          <w:rFonts w:ascii="Times New Roman" w:eastAsia="Times New Roman" w:hAnsi="Times New Roman" w:cs="Times New Roman"/>
          <w:sz w:val="28"/>
          <w:szCs w:val="28"/>
        </w:rPr>
        <w:t>антиохийцы</w:t>
      </w:r>
      <w:proofErr w:type="spellEnd"/>
      <w:r w:rsidRPr="006E75C1">
        <w:rPr>
          <w:rFonts w:ascii="Times New Roman" w:eastAsia="Times New Roman" w:hAnsi="Times New Roman" w:cs="Times New Roman"/>
          <w:sz w:val="28"/>
          <w:szCs w:val="28"/>
        </w:rPr>
        <w:t xml:space="preserve"> равно стремились обнаружить и раскрыть "внутренний" или "духовный" смысл Писания и расходились только в методах, а не в постановке задачи. Поэтому они работали как бы в экзегетическом альянсе, и представляли символическое толкование Священного текста, в силу того, что все персонажи, события или вещи Писания для них служат лишь символами чего-то другого, не названного.</w:t>
      </w:r>
      <w:r w:rsidRPr="006E75C1">
        <w:rPr>
          <w:rFonts w:ascii="Times New Roman" w:eastAsia="Times New Roman" w:hAnsi="Times New Roman" w:cs="Times New Roman"/>
          <w:sz w:val="28"/>
          <w:szCs w:val="28"/>
        </w:rPr>
        <w:br/>
      </w:r>
      <w:proofErr w:type="spellStart"/>
      <w:r w:rsidRPr="006E75C1">
        <w:rPr>
          <w:rFonts w:ascii="Times New Roman" w:eastAsia="Times New Roman" w:hAnsi="Times New Roman" w:cs="Times New Roman"/>
          <w:sz w:val="28"/>
          <w:szCs w:val="28"/>
        </w:rPr>
        <w:t>Болотов</w:t>
      </w:r>
      <w:proofErr w:type="spellEnd"/>
      <w:r w:rsidRPr="006E75C1">
        <w:rPr>
          <w:rFonts w:ascii="Times New Roman" w:eastAsia="Times New Roman" w:hAnsi="Times New Roman" w:cs="Times New Roman"/>
          <w:sz w:val="28"/>
          <w:szCs w:val="28"/>
        </w:rPr>
        <w:t xml:space="preserve"> замечал, что историко-филологический метод </w:t>
      </w:r>
      <w:proofErr w:type="spellStart"/>
      <w:r w:rsidRPr="006E75C1">
        <w:rPr>
          <w:rFonts w:ascii="Times New Roman" w:eastAsia="Times New Roman" w:hAnsi="Times New Roman" w:cs="Times New Roman"/>
          <w:sz w:val="28"/>
          <w:szCs w:val="28"/>
        </w:rPr>
        <w:t>Антиохийцев</w:t>
      </w:r>
      <w:proofErr w:type="spellEnd"/>
      <w:r w:rsidRPr="006E75C1">
        <w:rPr>
          <w:rFonts w:ascii="Times New Roman" w:eastAsia="Times New Roman" w:hAnsi="Times New Roman" w:cs="Times New Roman"/>
          <w:sz w:val="28"/>
          <w:szCs w:val="28"/>
        </w:rPr>
        <w:t xml:space="preserve"> содержал в себе опасности не меньшие, чем аллегоризм. «Александрийской школе могла угрожать опасность сочинить свое</w:t>
      </w:r>
      <w:proofErr w:type="gramStart"/>
      <w:r w:rsidRPr="006E75C1">
        <w:rPr>
          <w:rFonts w:ascii="Times New Roman" w:eastAsia="Times New Roman" w:hAnsi="Times New Roman" w:cs="Times New Roman"/>
          <w:sz w:val="28"/>
          <w:szCs w:val="28"/>
        </w:rPr>
        <w:t xml:space="preserve"> С</w:t>
      </w:r>
      <w:proofErr w:type="gramEnd"/>
      <w:r w:rsidRPr="006E75C1">
        <w:rPr>
          <w:rFonts w:ascii="Times New Roman" w:eastAsia="Times New Roman" w:hAnsi="Times New Roman" w:cs="Times New Roman"/>
          <w:sz w:val="28"/>
          <w:szCs w:val="28"/>
        </w:rPr>
        <w:t xml:space="preserve">в. Писание, - писал он, - </w:t>
      </w:r>
      <w:proofErr w:type="spellStart"/>
      <w:r w:rsidRPr="006E75C1">
        <w:rPr>
          <w:rFonts w:ascii="Times New Roman" w:eastAsia="Times New Roman" w:hAnsi="Times New Roman" w:cs="Times New Roman"/>
          <w:sz w:val="28"/>
          <w:szCs w:val="28"/>
        </w:rPr>
        <w:t>Антиохийской</w:t>
      </w:r>
      <w:proofErr w:type="spellEnd"/>
      <w:r w:rsidRPr="006E75C1">
        <w:rPr>
          <w:rFonts w:ascii="Times New Roman" w:eastAsia="Times New Roman" w:hAnsi="Times New Roman" w:cs="Times New Roman"/>
          <w:sz w:val="28"/>
          <w:szCs w:val="28"/>
        </w:rPr>
        <w:t xml:space="preserve"> - остановиться очень близко к букве, позабыть, что за "историей" должна следовать "теория"». В экзегетике Феодора </w:t>
      </w:r>
      <w:proofErr w:type="spellStart"/>
      <w:r w:rsidRPr="006E75C1">
        <w:rPr>
          <w:rFonts w:ascii="Times New Roman" w:eastAsia="Times New Roman" w:hAnsi="Times New Roman" w:cs="Times New Roman"/>
          <w:sz w:val="28"/>
          <w:szCs w:val="28"/>
        </w:rPr>
        <w:t>Мопсуетского</w:t>
      </w:r>
      <w:proofErr w:type="spellEnd"/>
      <w:r w:rsidRPr="006E75C1">
        <w:rPr>
          <w:rFonts w:ascii="Times New Roman" w:eastAsia="Times New Roman" w:hAnsi="Times New Roman" w:cs="Times New Roman"/>
          <w:sz w:val="28"/>
          <w:szCs w:val="28"/>
        </w:rPr>
        <w:t xml:space="preserve">, ученика </w:t>
      </w:r>
      <w:proofErr w:type="spellStart"/>
      <w:r w:rsidRPr="006E75C1">
        <w:rPr>
          <w:rFonts w:ascii="Times New Roman" w:eastAsia="Times New Roman" w:hAnsi="Times New Roman" w:cs="Times New Roman"/>
          <w:sz w:val="28"/>
          <w:szCs w:val="28"/>
        </w:rPr>
        <w:t>Диодора</w:t>
      </w:r>
      <w:proofErr w:type="spellEnd"/>
      <w:r w:rsidRPr="006E75C1">
        <w:rPr>
          <w:rFonts w:ascii="Times New Roman" w:eastAsia="Times New Roman" w:hAnsi="Times New Roman" w:cs="Times New Roman"/>
          <w:sz w:val="28"/>
          <w:szCs w:val="28"/>
        </w:rPr>
        <w:t xml:space="preserve">, эта опасность осуществилась. Он дальше всех ушел от александрийцев, и у него экзегетика почти теряла свой религиозный смысл. В этих своих крайностях </w:t>
      </w:r>
      <w:proofErr w:type="spellStart"/>
      <w:r w:rsidRPr="006E75C1">
        <w:rPr>
          <w:rFonts w:ascii="Times New Roman" w:eastAsia="Times New Roman" w:hAnsi="Times New Roman" w:cs="Times New Roman"/>
          <w:sz w:val="28"/>
          <w:szCs w:val="28"/>
        </w:rPr>
        <w:t>антиохийское</w:t>
      </w:r>
      <w:proofErr w:type="spellEnd"/>
      <w:r w:rsidRPr="006E75C1">
        <w:rPr>
          <w:rFonts w:ascii="Times New Roman" w:eastAsia="Times New Roman" w:hAnsi="Times New Roman" w:cs="Times New Roman"/>
          <w:sz w:val="28"/>
          <w:szCs w:val="28"/>
        </w:rPr>
        <w:t xml:space="preserve"> направление впоследствии было осуждено Церковью. Но была удержана правда </w:t>
      </w:r>
      <w:proofErr w:type="spellStart"/>
      <w:r w:rsidRPr="006E75C1">
        <w:rPr>
          <w:rFonts w:ascii="Times New Roman" w:eastAsia="Times New Roman" w:hAnsi="Times New Roman" w:cs="Times New Roman"/>
          <w:sz w:val="28"/>
          <w:szCs w:val="28"/>
        </w:rPr>
        <w:t>антиохийского</w:t>
      </w:r>
      <w:proofErr w:type="spellEnd"/>
      <w:r w:rsidRPr="006E75C1">
        <w:rPr>
          <w:rFonts w:ascii="Times New Roman" w:eastAsia="Times New Roman" w:hAnsi="Times New Roman" w:cs="Times New Roman"/>
          <w:sz w:val="28"/>
          <w:szCs w:val="28"/>
        </w:rPr>
        <w:t xml:space="preserve"> экзегетического реализма: отношение к Писанию, как к истории, а не как к притче... Именно в этом была и сила Златоуста. Святитель был далек от крайностей буквализма Феодора </w:t>
      </w:r>
      <w:proofErr w:type="spellStart"/>
      <w:r w:rsidRPr="006E75C1">
        <w:rPr>
          <w:rFonts w:ascii="Times New Roman" w:eastAsia="Times New Roman" w:hAnsi="Times New Roman" w:cs="Times New Roman"/>
          <w:sz w:val="28"/>
          <w:szCs w:val="28"/>
        </w:rPr>
        <w:t>Мопсуетского</w:t>
      </w:r>
      <w:proofErr w:type="spellEnd"/>
      <w:r w:rsidRPr="006E75C1">
        <w:rPr>
          <w:rFonts w:ascii="Times New Roman" w:eastAsia="Times New Roman" w:hAnsi="Times New Roman" w:cs="Times New Roman"/>
          <w:sz w:val="28"/>
          <w:szCs w:val="28"/>
        </w:rPr>
        <w:t xml:space="preserve"> и </w:t>
      </w:r>
      <w:proofErr w:type="spellStart"/>
      <w:r w:rsidRPr="006E75C1">
        <w:rPr>
          <w:rFonts w:ascii="Times New Roman" w:eastAsia="Times New Roman" w:hAnsi="Times New Roman" w:cs="Times New Roman"/>
          <w:sz w:val="28"/>
          <w:szCs w:val="28"/>
        </w:rPr>
        <w:t>Диодора</w:t>
      </w:r>
      <w:proofErr w:type="spellEnd"/>
      <w:r w:rsidRPr="006E75C1">
        <w:rPr>
          <w:rFonts w:ascii="Times New Roman" w:eastAsia="Times New Roman" w:hAnsi="Times New Roman" w:cs="Times New Roman"/>
          <w:sz w:val="28"/>
          <w:szCs w:val="28"/>
        </w:rPr>
        <w:t xml:space="preserve"> </w:t>
      </w:r>
      <w:proofErr w:type="spellStart"/>
      <w:r w:rsidRPr="006E75C1">
        <w:rPr>
          <w:rFonts w:ascii="Times New Roman" w:eastAsia="Times New Roman" w:hAnsi="Times New Roman" w:cs="Times New Roman"/>
          <w:sz w:val="28"/>
          <w:szCs w:val="28"/>
        </w:rPr>
        <w:t>Тарсийского</w:t>
      </w:r>
      <w:proofErr w:type="spellEnd"/>
      <w:r w:rsidRPr="006E75C1">
        <w:rPr>
          <w:rFonts w:ascii="Times New Roman" w:eastAsia="Times New Roman" w:hAnsi="Times New Roman" w:cs="Times New Roman"/>
          <w:sz w:val="28"/>
          <w:szCs w:val="28"/>
        </w:rPr>
        <w:t xml:space="preserve">. Однако толкованиями последнего, как своего учителя, он пользовался в своих экзегетических опытах. Прибегал Златоуст и к творениям </w:t>
      </w:r>
      <w:proofErr w:type="spellStart"/>
      <w:r w:rsidRPr="006E75C1">
        <w:rPr>
          <w:rFonts w:ascii="Times New Roman" w:eastAsia="Times New Roman" w:hAnsi="Times New Roman" w:cs="Times New Roman"/>
          <w:sz w:val="28"/>
          <w:szCs w:val="28"/>
        </w:rPr>
        <w:t>каппадокийцев</w:t>
      </w:r>
      <w:proofErr w:type="spellEnd"/>
      <w:r w:rsidRPr="006E75C1">
        <w:rPr>
          <w:rFonts w:ascii="Times New Roman" w:eastAsia="Times New Roman" w:hAnsi="Times New Roman" w:cs="Times New Roman"/>
          <w:sz w:val="28"/>
          <w:szCs w:val="28"/>
        </w:rPr>
        <w:t>, которые стояли ближе к александрийской школе. </w:t>
      </w:r>
      <w:r w:rsidRPr="006E75C1">
        <w:rPr>
          <w:rFonts w:ascii="Times New Roman" w:eastAsia="Times New Roman" w:hAnsi="Times New Roman" w:cs="Times New Roman"/>
          <w:sz w:val="28"/>
          <w:szCs w:val="28"/>
        </w:rPr>
        <w:br/>
        <w:t xml:space="preserve">В своих толкованиях святитель был реалистом. </w:t>
      </w:r>
      <w:proofErr w:type="spellStart"/>
      <w:r w:rsidRPr="006E75C1">
        <w:rPr>
          <w:rFonts w:ascii="Times New Roman" w:eastAsia="Times New Roman" w:hAnsi="Times New Roman" w:cs="Times New Roman"/>
          <w:sz w:val="28"/>
          <w:szCs w:val="28"/>
        </w:rPr>
        <w:t>Богодухновенность</w:t>
      </w:r>
      <w:proofErr w:type="spellEnd"/>
      <w:r w:rsidRPr="006E75C1">
        <w:rPr>
          <w:rFonts w:ascii="Times New Roman" w:eastAsia="Times New Roman" w:hAnsi="Times New Roman" w:cs="Times New Roman"/>
          <w:sz w:val="28"/>
          <w:szCs w:val="28"/>
        </w:rPr>
        <w:t xml:space="preserve"> Писания понимал буквально, распространяя ее на весь священный текст, будь то перечисление имен или даты. «В Писании нет ничего лишнего и напрасного - ни единой йоты, ни единого слога, - и часто прибавление одной буквы меняет смысл, как то показывает переименование Авраама...». Смысл святитель находит даже в обмолвках и разногласиях библейских писателей, в их человеческих слабостях и немощах. Поэтому всегда особо он останавливается на личности писателя и обстоятельствах написаниях той или иной книги.</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 xml:space="preserve">Златоуст зорко улавливает малейшие оттенки греческой речи. В нем чувствуется филолог, когда он ставит вопросы: кто говорит, к кому говорит, что и о чем говорит. Он раскрывает оттенки синонимов, равновозможных оборотов речи. Смысл Писания всегда старается вывести из самого Писания, сравнительно мало и редко ссылаясь на Предание. Для Златоуста Библия </w:t>
      </w:r>
      <w:r w:rsidRPr="006E75C1">
        <w:rPr>
          <w:rFonts w:ascii="Times New Roman" w:eastAsia="Times New Roman" w:hAnsi="Times New Roman" w:cs="Times New Roman"/>
          <w:sz w:val="28"/>
          <w:szCs w:val="28"/>
        </w:rPr>
        <w:lastRenderedPageBreak/>
        <w:t xml:space="preserve">была как бы </w:t>
      </w:r>
      <w:proofErr w:type="spellStart"/>
      <w:r w:rsidRPr="006E75C1">
        <w:rPr>
          <w:rFonts w:ascii="Times New Roman" w:eastAsia="Times New Roman" w:hAnsi="Times New Roman" w:cs="Times New Roman"/>
          <w:sz w:val="28"/>
          <w:szCs w:val="28"/>
        </w:rPr>
        <w:t>самодостаточною</w:t>
      </w:r>
      <w:proofErr w:type="spellEnd"/>
      <w:r w:rsidRPr="006E75C1">
        <w:rPr>
          <w:rFonts w:ascii="Times New Roman" w:eastAsia="Times New Roman" w:hAnsi="Times New Roman" w:cs="Times New Roman"/>
          <w:sz w:val="28"/>
          <w:szCs w:val="28"/>
        </w:rPr>
        <w:t xml:space="preserve">. В этом он близок к </w:t>
      </w:r>
      <w:proofErr w:type="spellStart"/>
      <w:r w:rsidRPr="006E75C1">
        <w:rPr>
          <w:rFonts w:ascii="Times New Roman" w:eastAsia="Times New Roman" w:hAnsi="Times New Roman" w:cs="Times New Roman"/>
          <w:sz w:val="28"/>
          <w:szCs w:val="28"/>
        </w:rPr>
        <w:t>Оригену</w:t>
      </w:r>
      <w:proofErr w:type="spellEnd"/>
      <w:r w:rsidRPr="006E75C1">
        <w:rPr>
          <w:rFonts w:ascii="Times New Roman" w:eastAsia="Times New Roman" w:hAnsi="Times New Roman" w:cs="Times New Roman"/>
          <w:sz w:val="28"/>
          <w:szCs w:val="28"/>
        </w:rPr>
        <w:t>.</w:t>
      </w:r>
      <w:r w:rsidRPr="006E75C1">
        <w:rPr>
          <w:rFonts w:ascii="Times New Roman" w:eastAsia="Times New Roman" w:hAnsi="Times New Roman" w:cs="Times New Roman"/>
          <w:sz w:val="28"/>
          <w:szCs w:val="28"/>
        </w:rPr>
        <w:br/>
        <w:t xml:space="preserve">Кстати сказать, некоторыми из западных патрологов и отечественных </w:t>
      </w:r>
      <w:proofErr w:type="spellStart"/>
      <w:r w:rsidRPr="006E75C1">
        <w:rPr>
          <w:rFonts w:ascii="Times New Roman" w:eastAsia="Times New Roman" w:hAnsi="Times New Roman" w:cs="Times New Roman"/>
          <w:sz w:val="28"/>
          <w:szCs w:val="28"/>
        </w:rPr>
        <w:t>библеистов</w:t>
      </w:r>
      <w:proofErr w:type="spellEnd"/>
      <w:r w:rsidRPr="006E75C1">
        <w:rPr>
          <w:rFonts w:ascii="Times New Roman" w:eastAsia="Times New Roman" w:hAnsi="Times New Roman" w:cs="Times New Roman"/>
          <w:sz w:val="28"/>
          <w:szCs w:val="28"/>
        </w:rPr>
        <w:t xml:space="preserve"> высказано мнение, что Златоуст мало и редко в своем толковании пользуется приводимыми им другими пере</w:t>
      </w:r>
      <w:r w:rsidRPr="006E75C1">
        <w:rPr>
          <w:rFonts w:ascii="Times New Roman" w:eastAsia="Times New Roman" w:hAnsi="Times New Roman" w:cs="Times New Roman"/>
          <w:sz w:val="28"/>
          <w:szCs w:val="28"/>
        </w:rPr>
        <w:softHyphen/>
        <w:t>водами и не указывает, какой из них вернее, яснее и сообра</w:t>
      </w:r>
      <w:r w:rsidRPr="006E75C1">
        <w:rPr>
          <w:rFonts w:ascii="Times New Roman" w:eastAsia="Times New Roman" w:hAnsi="Times New Roman" w:cs="Times New Roman"/>
          <w:sz w:val="28"/>
          <w:szCs w:val="28"/>
        </w:rPr>
        <w:softHyphen/>
        <w:t>знее с ходом речи, предоставляя суждению читателя это раз</w:t>
      </w:r>
      <w:r w:rsidRPr="006E75C1">
        <w:rPr>
          <w:rFonts w:ascii="Times New Roman" w:eastAsia="Times New Roman" w:hAnsi="Times New Roman" w:cs="Times New Roman"/>
          <w:sz w:val="28"/>
          <w:szCs w:val="28"/>
        </w:rPr>
        <w:softHyphen/>
        <w:t>нообразие переводов. Такой взгляд оказывается односторонним и несправедливым. В сравнении с другими своими экзегетическими работами особенно часто Златоуст обращается к еврейским переводам в толкованиях на Псалтирь. А в четвертой беседе на книгу Бытия святитель пишет: «Да знаете, что не сим языком, то есть нашим (греческим), но еврейским сии книги суть сложены. Почему сказывают, которые сей язык довольно знают, что имя "неба" во множественном числе у евреев глаголется». И далее: «Сие, молю, твердо содержите, да возможете заграждать уста тем, которые силятся противные в Церковь внести догматы, и с рассуждением знайте силу положенных в Писании слов».  Как видим, святитель признает за необходимость вникать в еврейский текст, для защиты православных догматов. Эту мысль она внушает не только богословам, но и верующим, к которым обращена его беседа.</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 xml:space="preserve">В своих толкованиях святитель часто дает развернутый психологический портрет библейских персонажей. Приведем один простой пример этой древней риторики. В «Слове о блаженном Аврааме» Иоанн Златоуст говорит, рассуждая о том, как Авраам вел Исаака на заклание: «Как не оцепенела рука? Как не выпал нож из руки? Как он весь не ослабел и не изнемог? Как он мог стоять и смотреть на связанного Исаака? Как он тотчас не пал мертвым? Как продолжали служить ему нервы? Как остался в действии ум? Не знаю, как изобразить словом это событие... Часто иной имеет пять или шесть сыновей и дочерей; но когда один из них </w:t>
      </w:r>
      <w:proofErr w:type="gramStart"/>
      <w:r w:rsidRPr="006E75C1">
        <w:rPr>
          <w:rFonts w:ascii="Times New Roman" w:eastAsia="Times New Roman" w:hAnsi="Times New Roman" w:cs="Times New Roman"/>
          <w:sz w:val="28"/>
          <w:szCs w:val="28"/>
        </w:rPr>
        <w:t>сделается</w:t>
      </w:r>
      <w:proofErr w:type="gramEnd"/>
      <w:r w:rsidRPr="006E75C1">
        <w:rPr>
          <w:rFonts w:ascii="Times New Roman" w:eastAsia="Times New Roman" w:hAnsi="Times New Roman" w:cs="Times New Roman"/>
          <w:sz w:val="28"/>
          <w:szCs w:val="28"/>
        </w:rPr>
        <w:t xml:space="preserve"> болен, то отец ходит около его постели, целует глаза сына, ласкает его руки... имеет ли он великое богатство, оно становится ненавистным для него; имеет ли множество забот, оставляет их всех... и весь мир кажется ему страждущим </w:t>
      </w:r>
      <w:proofErr w:type="spellStart"/>
      <w:r w:rsidRPr="006E75C1">
        <w:rPr>
          <w:rFonts w:ascii="Times New Roman" w:eastAsia="Times New Roman" w:hAnsi="Times New Roman" w:cs="Times New Roman"/>
          <w:sz w:val="28"/>
          <w:szCs w:val="28"/>
        </w:rPr>
        <w:t>неисцеленно</w:t>
      </w:r>
      <w:proofErr w:type="spellEnd"/>
      <w:r w:rsidRPr="006E75C1">
        <w:rPr>
          <w:rFonts w:ascii="Times New Roman" w:eastAsia="Times New Roman" w:hAnsi="Times New Roman" w:cs="Times New Roman"/>
          <w:sz w:val="28"/>
          <w:szCs w:val="28"/>
        </w:rPr>
        <w:t xml:space="preserve"> этой болезнью».</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Мы видим, что Златоу</w:t>
      </w:r>
      <w:proofErr w:type="gramStart"/>
      <w:r w:rsidRPr="006E75C1">
        <w:rPr>
          <w:rFonts w:ascii="Times New Roman" w:eastAsia="Times New Roman" w:hAnsi="Times New Roman" w:cs="Times New Roman"/>
          <w:sz w:val="28"/>
          <w:szCs w:val="28"/>
        </w:rPr>
        <w:t>ст стр</w:t>
      </w:r>
      <w:proofErr w:type="gramEnd"/>
      <w:r w:rsidRPr="006E75C1">
        <w:rPr>
          <w:rFonts w:ascii="Times New Roman" w:eastAsia="Times New Roman" w:hAnsi="Times New Roman" w:cs="Times New Roman"/>
          <w:sz w:val="28"/>
          <w:szCs w:val="28"/>
        </w:rPr>
        <w:t xml:space="preserve">емится реконструировать психологическое состояние библейских героев. Безусловно, различия с современным психологическим анализом есть, но и сходство обнаруживается куда большее, чем можно было бы предполагать. Метод реконструкции психологических процессов и состояний, стоящих за поступками и словами библейских персонажей может быть весьма продуктивен, ибо помогает увидеть живых людей за библейским текстом, который нередко воспринимается </w:t>
      </w:r>
      <w:proofErr w:type="gramStart"/>
      <w:r w:rsidRPr="006E75C1">
        <w:rPr>
          <w:rFonts w:ascii="Times New Roman" w:eastAsia="Times New Roman" w:hAnsi="Times New Roman" w:cs="Times New Roman"/>
          <w:sz w:val="28"/>
          <w:szCs w:val="28"/>
        </w:rPr>
        <w:t>нами</w:t>
      </w:r>
      <w:proofErr w:type="gramEnd"/>
      <w:r w:rsidRPr="006E75C1">
        <w:rPr>
          <w:rFonts w:ascii="Times New Roman" w:eastAsia="Times New Roman" w:hAnsi="Times New Roman" w:cs="Times New Roman"/>
          <w:sz w:val="28"/>
          <w:szCs w:val="28"/>
        </w:rPr>
        <w:t xml:space="preserve"> как холодный и абстрактный богословский трактат. В Новом Завете это особо касается апостола Павла. В его Посланиях исследователи часто видели некое систематическое изложение богословских воззрений Павла, но на самом деле они представляют скорее свидетельство его взаимоотношений с рядом общин и отдельных людей. Взаимоотношений сложных, порой конфликтных и в высшей степени личных.</w:t>
      </w:r>
      <w:r w:rsidRPr="006E75C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E75C1">
        <w:rPr>
          <w:rFonts w:ascii="Times New Roman" w:eastAsia="Times New Roman" w:hAnsi="Times New Roman" w:cs="Times New Roman"/>
          <w:sz w:val="28"/>
          <w:szCs w:val="28"/>
        </w:rPr>
        <w:t>Для святителя Иоанна Златоуста характерен </w:t>
      </w:r>
      <w:r w:rsidRPr="006E75C1">
        <w:rPr>
          <w:rFonts w:ascii="Times New Roman" w:eastAsia="Times New Roman" w:hAnsi="Times New Roman" w:cs="Times New Roman"/>
          <w:b/>
          <w:bCs/>
          <w:color w:val="000080"/>
          <w:sz w:val="28"/>
          <w:szCs w:val="28"/>
        </w:rPr>
        <w:t>типологический подход</w:t>
      </w:r>
      <w:r w:rsidRPr="006E75C1">
        <w:rPr>
          <w:rFonts w:ascii="Times New Roman" w:eastAsia="Times New Roman" w:hAnsi="Times New Roman" w:cs="Times New Roman"/>
          <w:color w:val="000000"/>
          <w:sz w:val="28"/>
          <w:szCs w:val="28"/>
        </w:rPr>
        <w:t xml:space="preserve"> к </w:t>
      </w:r>
      <w:r w:rsidRPr="006E75C1">
        <w:rPr>
          <w:rFonts w:ascii="Times New Roman" w:eastAsia="Times New Roman" w:hAnsi="Times New Roman" w:cs="Times New Roman"/>
          <w:color w:val="000000"/>
          <w:sz w:val="28"/>
          <w:szCs w:val="28"/>
        </w:rPr>
        <w:lastRenderedPageBreak/>
        <w:t>толкованию Священных текстов. Скажем несколько слов об этом экзегетическом методе.</w:t>
      </w:r>
      <w:r w:rsidRPr="006E75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E75C1">
        <w:rPr>
          <w:rFonts w:ascii="Times New Roman" w:eastAsia="Times New Roman" w:hAnsi="Times New Roman" w:cs="Times New Roman"/>
          <w:color w:val="000000"/>
          <w:sz w:val="28"/>
          <w:szCs w:val="28"/>
        </w:rPr>
        <w:t>Типология отлична от иносказания, в ней события наполняются дидактическим и профетическим содержанием. Она может помочь увидеть некоторые внутренние связи в тексте (</w:t>
      </w:r>
      <w:proofErr w:type="spellStart"/>
      <w:r w:rsidRPr="006E75C1">
        <w:rPr>
          <w:rFonts w:ascii="Times New Roman" w:eastAsia="Times New Roman" w:hAnsi="Times New Roman" w:cs="Times New Roman"/>
          <w:color w:val="000000"/>
          <w:sz w:val="28"/>
          <w:szCs w:val="28"/>
        </w:rPr>
        <w:t>интертекстуальность</w:t>
      </w:r>
      <w:proofErr w:type="spellEnd"/>
      <w:r w:rsidRPr="006E75C1">
        <w:rPr>
          <w:rFonts w:ascii="Times New Roman" w:eastAsia="Times New Roman" w:hAnsi="Times New Roman" w:cs="Times New Roman"/>
          <w:color w:val="000000"/>
          <w:sz w:val="28"/>
          <w:szCs w:val="28"/>
        </w:rPr>
        <w:t xml:space="preserve">). В типологическом толковании Ветхого Завета символический смысл может быть выведен из текста уже в силу особых отношений двух Заветов – Ветхого и Нового. Лица, предметы и события первого, помимо собственного буквального смысла могут быть рассмотрены как прообразы новозаветных лиц, предметов и событий. В этом состоит </w:t>
      </w:r>
      <w:proofErr w:type="spellStart"/>
      <w:r w:rsidRPr="006E75C1">
        <w:rPr>
          <w:rFonts w:ascii="Times New Roman" w:eastAsia="Times New Roman" w:hAnsi="Times New Roman" w:cs="Times New Roman"/>
          <w:color w:val="000000"/>
          <w:sz w:val="28"/>
          <w:szCs w:val="28"/>
        </w:rPr>
        <w:t>прообразовательный</w:t>
      </w:r>
      <w:proofErr w:type="spellEnd"/>
      <w:r w:rsidRPr="006E75C1">
        <w:rPr>
          <w:rFonts w:ascii="Times New Roman" w:eastAsia="Times New Roman" w:hAnsi="Times New Roman" w:cs="Times New Roman"/>
          <w:color w:val="000000"/>
          <w:sz w:val="28"/>
          <w:szCs w:val="28"/>
        </w:rPr>
        <w:t xml:space="preserve"> смысл Ветхого Завета. В этом же – и профетическая функция вышеназванных объектов типологической экзегезы. «Типология широко представлена в самой Библии, особенно в том, как Новый Завет прочитывает Ветхий Завет: медный змей Моисея (</w:t>
      </w:r>
      <w:proofErr w:type="spellStart"/>
      <w:r w:rsidRPr="006E75C1">
        <w:rPr>
          <w:rFonts w:ascii="Times New Roman" w:eastAsia="Times New Roman" w:hAnsi="Times New Roman" w:cs="Times New Roman"/>
          <w:color w:val="000000"/>
          <w:sz w:val="28"/>
          <w:szCs w:val="28"/>
        </w:rPr>
        <w:t>Числ</w:t>
      </w:r>
      <w:proofErr w:type="spellEnd"/>
      <w:r w:rsidRPr="006E75C1">
        <w:rPr>
          <w:rFonts w:ascii="Times New Roman" w:eastAsia="Times New Roman" w:hAnsi="Times New Roman" w:cs="Times New Roman"/>
          <w:color w:val="000000"/>
          <w:sz w:val="28"/>
          <w:szCs w:val="28"/>
        </w:rPr>
        <w:t xml:space="preserve">. 21:8) служит прообразом креста (Ин. 3:14); три дня, проведенные Ионой </w:t>
      </w:r>
      <w:proofErr w:type="gramStart"/>
      <w:r w:rsidRPr="006E75C1">
        <w:rPr>
          <w:rFonts w:ascii="Times New Roman" w:eastAsia="Times New Roman" w:hAnsi="Times New Roman" w:cs="Times New Roman"/>
          <w:color w:val="000000"/>
          <w:sz w:val="28"/>
          <w:szCs w:val="28"/>
        </w:rPr>
        <w:t>во</w:t>
      </w:r>
      <w:proofErr w:type="gramEnd"/>
      <w:r w:rsidRPr="006E75C1">
        <w:rPr>
          <w:rFonts w:ascii="Times New Roman" w:eastAsia="Times New Roman" w:hAnsi="Times New Roman" w:cs="Times New Roman"/>
          <w:color w:val="000000"/>
          <w:sz w:val="28"/>
          <w:szCs w:val="28"/>
        </w:rPr>
        <w:t xml:space="preserve"> чреве рыбы (Ион. 2:1) - прообразом трехдневного пребывания Христа в гробнице (Лк. 11:29-30) и т. д.». </w:t>
      </w:r>
      <w:r w:rsidRPr="006E75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E75C1">
        <w:rPr>
          <w:rFonts w:ascii="Times New Roman" w:eastAsia="Times New Roman" w:hAnsi="Times New Roman" w:cs="Times New Roman"/>
          <w:color w:val="000000"/>
          <w:sz w:val="28"/>
          <w:szCs w:val="28"/>
        </w:rPr>
        <w:t>Именно в Новом Завете - начало типологического метода толкования Ветхого Завета, поскольку последний может быть понят правильно только в свете Христа. «Истинный пророческий смысл пророче</w:t>
      </w:r>
      <w:proofErr w:type="gramStart"/>
      <w:r w:rsidRPr="006E75C1">
        <w:rPr>
          <w:rFonts w:ascii="Times New Roman" w:eastAsia="Times New Roman" w:hAnsi="Times New Roman" w:cs="Times New Roman"/>
          <w:color w:val="000000"/>
          <w:sz w:val="28"/>
          <w:szCs w:val="28"/>
        </w:rPr>
        <w:t>ств ст</w:t>
      </w:r>
      <w:proofErr w:type="gramEnd"/>
      <w:r w:rsidRPr="006E75C1">
        <w:rPr>
          <w:rFonts w:ascii="Times New Roman" w:eastAsia="Times New Roman" w:hAnsi="Times New Roman" w:cs="Times New Roman"/>
          <w:color w:val="000000"/>
          <w:sz w:val="28"/>
          <w:szCs w:val="28"/>
        </w:rPr>
        <w:t xml:space="preserve">ановится ясен только ретроспективно, после того, как они действительно были исполнены», - пишет Флоровский. И этот «ближний» и «дальний» смысл библейских пророчеств связывается </w:t>
      </w:r>
      <w:proofErr w:type="gramStart"/>
      <w:r w:rsidRPr="006E75C1">
        <w:rPr>
          <w:rFonts w:ascii="Times New Roman" w:eastAsia="Times New Roman" w:hAnsi="Times New Roman" w:cs="Times New Roman"/>
          <w:color w:val="000000"/>
          <w:sz w:val="28"/>
          <w:szCs w:val="28"/>
        </w:rPr>
        <w:t>во</w:t>
      </w:r>
      <w:proofErr w:type="gramEnd"/>
      <w:r w:rsidRPr="006E75C1">
        <w:rPr>
          <w:rFonts w:ascii="Times New Roman" w:eastAsia="Times New Roman" w:hAnsi="Times New Roman" w:cs="Times New Roman"/>
          <w:color w:val="000000"/>
          <w:sz w:val="28"/>
          <w:szCs w:val="28"/>
        </w:rPr>
        <w:t xml:space="preserve"> едино именно типологией: разные события мировой истории объединяются по принципу общего смысла, и единой духовной направленности. В лексиконе Нового Завета есть несколько слов, выражающих понятие «</w:t>
      </w:r>
      <w:proofErr w:type="spellStart"/>
      <w:r w:rsidRPr="006E75C1">
        <w:rPr>
          <w:rFonts w:ascii="Times New Roman" w:eastAsia="Times New Roman" w:hAnsi="Times New Roman" w:cs="Times New Roman"/>
          <w:color w:val="000000"/>
          <w:sz w:val="28"/>
          <w:szCs w:val="28"/>
        </w:rPr>
        <w:t>проообраза</w:t>
      </w:r>
      <w:proofErr w:type="spellEnd"/>
      <w:r w:rsidRPr="006E75C1">
        <w:rPr>
          <w:rFonts w:ascii="Times New Roman" w:eastAsia="Times New Roman" w:hAnsi="Times New Roman" w:cs="Times New Roman"/>
          <w:color w:val="000000"/>
          <w:sz w:val="28"/>
          <w:szCs w:val="28"/>
        </w:rPr>
        <w:t xml:space="preserve">»: </w:t>
      </w:r>
      <w:proofErr w:type="spellStart"/>
      <w:r w:rsidRPr="006E75C1">
        <w:rPr>
          <w:rFonts w:ascii="Times New Roman" w:eastAsia="Times New Roman" w:hAnsi="Times New Roman" w:cs="Times New Roman"/>
          <w:color w:val="000000"/>
          <w:sz w:val="28"/>
          <w:szCs w:val="28"/>
        </w:rPr>
        <w:t>τύπος</w:t>
      </w:r>
      <w:proofErr w:type="spellEnd"/>
      <w:r w:rsidRPr="006E75C1">
        <w:rPr>
          <w:rFonts w:ascii="Times New Roman" w:eastAsia="Times New Roman" w:hAnsi="Times New Roman" w:cs="Times New Roman"/>
          <w:color w:val="000000"/>
          <w:sz w:val="28"/>
          <w:szCs w:val="28"/>
        </w:rPr>
        <w:t xml:space="preserve"> (Рим 5. 14; 1 </w:t>
      </w:r>
      <w:proofErr w:type="spellStart"/>
      <w:r w:rsidRPr="006E75C1">
        <w:rPr>
          <w:rFonts w:ascii="Times New Roman" w:eastAsia="Times New Roman" w:hAnsi="Times New Roman" w:cs="Times New Roman"/>
          <w:color w:val="000000"/>
          <w:sz w:val="28"/>
          <w:szCs w:val="28"/>
        </w:rPr>
        <w:t>Кор</w:t>
      </w:r>
      <w:proofErr w:type="spellEnd"/>
      <w:r w:rsidRPr="006E75C1">
        <w:rPr>
          <w:rFonts w:ascii="Times New Roman" w:eastAsia="Times New Roman" w:hAnsi="Times New Roman" w:cs="Times New Roman"/>
          <w:color w:val="000000"/>
          <w:sz w:val="28"/>
          <w:szCs w:val="28"/>
        </w:rPr>
        <w:t xml:space="preserve"> 10. 6. 11), </w:t>
      </w:r>
      <w:proofErr w:type="spellStart"/>
      <w:r w:rsidRPr="006E75C1">
        <w:rPr>
          <w:rFonts w:ascii="Times New Roman" w:eastAsia="Times New Roman" w:hAnsi="Times New Roman" w:cs="Times New Roman"/>
          <w:color w:val="000000"/>
          <w:sz w:val="28"/>
          <w:szCs w:val="28"/>
        </w:rPr>
        <w:t>παραβολή</w:t>
      </w:r>
      <w:proofErr w:type="spellEnd"/>
      <w:r w:rsidRPr="006E75C1">
        <w:rPr>
          <w:rFonts w:ascii="Times New Roman" w:eastAsia="Times New Roman" w:hAnsi="Times New Roman" w:cs="Times New Roman"/>
          <w:color w:val="000000"/>
          <w:sz w:val="28"/>
          <w:szCs w:val="28"/>
        </w:rPr>
        <w:t xml:space="preserve"> (</w:t>
      </w:r>
      <w:proofErr w:type="spellStart"/>
      <w:proofErr w:type="gramStart"/>
      <w:r w:rsidRPr="006E75C1">
        <w:rPr>
          <w:rFonts w:ascii="Times New Roman" w:eastAsia="Times New Roman" w:hAnsi="Times New Roman" w:cs="Times New Roman"/>
          <w:color w:val="000000"/>
          <w:sz w:val="28"/>
          <w:szCs w:val="28"/>
        </w:rPr>
        <w:t>Евр</w:t>
      </w:r>
      <w:proofErr w:type="spellEnd"/>
      <w:proofErr w:type="gramEnd"/>
      <w:r w:rsidRPr="006E75C1">
        <w:rPr>
          <w:rFonts w:ascii="Times New Roman" w:eastAsia="Times New Roman" w:hAnsi="Times New Roman" w:cs="Times New Roman"/>
          <w:color w:val="000000"/>
          <w:sz w:val="28"/>
          <w:szCs w:val="28"/>
        </w:rPr>
        <w:t xml:space="preserve"> 9. 9), </w:t>
      </w:r>
      <w:proofErr w:type="spellStart"/>
      <w:r w:rsidRPr="006E75C1">
        <w:rPr>
          <w:rFonts w:ascii="Times New Roman" w:eastAsia="Times New Roman" w:hAnsi="Times New Roman" w:cs="Times New Roman"/>
          <w:color w:val="000000"/>
          <w:sz w:val="28"/>
          <w:szCs w:val="28"/>
        </w:rPr>
        <w:t>ὑπόδειϒμα</w:t>
      </w:r>
      <w:proofErr w:type="spellEnd"/>
      <w:r w:rsidRPr="006E75C1">
        <w:rPr>
          <w:rFonts w:ascii="Times New Roman" w:eastAsia="Times New Roman" w:hAnsi="Times New Roman" w:cs="Times New Roman"/>
          <w:color w:val="000000"/>
          <w:sz w:val="28"/>
          <w:szCs w:val="28"/>
        </w:rPr>
        <w:t xml:space="preserve"> (</w:t>
      </w:r>
      <w:proofErr w:type="spellStart"/>
      <w:r w:rsidRPr="006E75C1">
        <w:rPr>
          <w:rFonts w:ascii="Times New Roman" w:eastAsia="Times New Roman" w:hAnsi="Times New Roman" w:cs="Times New Roman"/>
          <w:color w:val="000000"/>
          <w:sz w:val="28"/>
          <w:szCs w:val="28"/>
        </w:rPr>
        <w:t>Евр</w:t>
      </w:r>
      <w:proofErr w:type="spellEnd"/>
      <w:r w:rsidRPr="006E75C1">
        <w:rPr>
          <w:rFonts w:ascii="Times New Roman" w:eastAsia="Times New Roman" w:hAnsi="Times New Roman" w:cs="Times New Roman"/>
          <w:color w:val="000000"/>
          <w:sz w:val="28"/>
          <w:szCs w:val="28"/>
        </w:rPr>
        <w:t xml:space="preserve"> 9. 23), </w:t>
      </w:r>
      <w:proofErr w:type="spellStart"/>
      <w:r w:rsidRPr="006E75C1">
        <w:rPr>
          <w:rFonts w:ascii="Times New Roman" w:eastAsia="Times New Roman" w:hAnsi="Times New Roman" w:cs="Times New Roman"/>
          <w:color w:val="000000"/>
          <w:sz w:val="28"/>
          <w:szCs w:val="28"/>
        </w:rPr>
        <w:t>ἀντίτυπον</w:t>
      </w:r>
      <w:proofErr w:type="spellEnd"/>
      <w:r w:rsidRPr="006E75C1">
        <w:rPr>
          <w:rFonts w:ascii="Times New Roman" w:eastAsia="Times New Roman" w:hAnsi="Times New Roman" w:cs="Times New Roman"/>
          <w:color w:val="000000"/>
          <w:sz w:val="28"/>
          <w:szCs w:val="28"/>
        </w:rPr>
        <w:t xml:space="preserve"> (</w:t>
      </w:r>
      <w:proofErr w:type="spellStart"/>
      <w:r w:rsidRPr="006E75C1">
        <w:rPr>
          <w:rFonts w:ascii="Times New Roman" w:eastAsia="Times New Roman" w:hAnsi="Times New Roman" w:cs="Times New Roman"/>
          <w:color w:val="000000"/>
          <w:sz w:val="28"/>
          <w:szCs w:val="28"/>
        </w:rPr>
        <w:t>Евр</w:t>
      </w:r>
      <w:proofErr w:type="spellEnd"/>
      <w:r w:rsidRPr="006E75C1">
        <w:rPr>
          <w:rFonts w:ascii="Times New Roman" w:eastAsia="Times New Roman" w:hAnsi="Times New Roman" w:cs="Times New Roman"/>
          <w:color w:val="000000"/>
          <w:sz w:val="28"/>
          <w:szCs w:val="28"/>
        </w:rPr>
        <w:t xml:space="preserve"> 9. 24; 1 Петр 3. 21; </w:t>
      </w:r>
      <w:proofErr w:type="spellStart"/>
      <w:r w:rsidRPr="006E75C1">
        <w:rPr>
          <w:rFonts w:ascii="Times New Roman" w:eastAsia="Times New Roman" w:hAnsi="Times New Roman" w:cs="Times New Roman"/>
          <w:color w:val="000000"/>
          <w:sz w:val="28"/>
          <w:szCs w:val="28"/>
        </w:rPr>
        <w:t>σκιά</w:t>
      </w:r>
      <w:proofErr w:type="spellEnd"/>
      <w:r w:rsidRPr="006E75C1">
        <w:rPr>
          <w:rFonts w:ascii="Times New Roman" w:eastAsia="Times New Roman" w:hAnsi="Times New Roman" w:cs="Times New Roman"/>
          <w:color w:val="000000"/>
          <w:sz w:val="28"/>
          <w:szCs w:val="28"/>
        </w:rPr>
        <w:t xml:space="preserve"> - тень в Кол 2. 17; </w:t>
      </w:r>
      <w:proofErr w:type="spellStart"/>
      <w:r w:rsidRPr="006E75C1">
        <w:rPr>
          <w:rFonts w:ascii="Times New Roman" w:eastAsia="Times New Roman" w:hAnsi="Times New Roman" w:cs="Times New Roman"/>
          <w:color w:val="000000"/>
          <w:sz w:val="28"/>
          <w:szCs w:val="28"/>
        </w:rPr>
        <w:t>Евр</w:t>
      </w:r>
      <w:proofErr w:type="spellEnd"/>
      <w:r w:rsidRPr="006E75C1">
        <w:rPr>
          <w:rFonts w:ascii="Times New Roman" w:eastAsia="Times New Roman" w:hAnsi="Times New Roman" w:cs="Times New Roman"/>
          <w:color w:val="000000"/>
          <w:sz w:val="28"/>
          <w:szCs w:val="28"/>
        </w:rPr>
        <w:t xml:space="preserve"> 8. 5; 10. 1).</w:t>
      </w:r>
      <w:r w:rsidRPr="006E75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E75C1">
        <w:rPr>
          <w:rFonts w:ascii="Times New Roman" w:eastAsia="Times New Roman" w:hAnsi="Times New Roman" w:cs="Times New Roman"/>
          <w:color w:val="000000"/>
          <w:sz w:val="28"/>
          <w:szCs w:val="28"/>
        </w:rPr>
        <w:t xml:space="preserve">Типологическое толкование стало впоследствии характерным для экзегезы </w:t>
      </w:r>
      <w:proofErr w:type="spellStart"/>
      <w:r w:rsidRPr="006E75C1">
        <w:rPr>
          <w:rFonts w:ascii="Times New Roman" w:eastAsia="Times New Roman" w:hAnsi="Times New Roman" w:cs="Times New Roman"/>
          <w:color w:val="000000"/>
          <w:sz w:val="28"/>
          <w:szCs w:val="28"/>
        </w:rPr>
        <w:t>Свв</w:t>
      </w:r>
      <w:proofErr w:type="spellEnd"/>
      <w:r w:rsidRPr="006E75C1">
        <w:rPr>
          <w:rFonts w:ascii="Times New Roman" w:eastAsia="Times New Roman" w:hAnsi="Times New Roman" w:cs="Times New Roman"/>
          <w:color w:val="000000"/>
          <w:sz w:val="28"/>
          <w:szCs w:val="28"/>
        </w:rPr>
        <w:t xml:space="preserve">. Отцов, которые установили ряд </w:t>
      </w:r>
      <w:proofErr w:type="spellStart"/>
      <w:r w:rsidRPr="006E75C1">
        <w:rPr>
          <w:rFonts w:ascii="Times New Roman" w:eastAsia="Times New Roman" w:hAnsi="Times New Roman" w:cs="Times New Roman"/>
          <w:color w:val="000000"/>
          <w:sz w:val="28"/>
          <w:szCs w:val="28"/>
        </w:rPr>
        <w:t>пообразовательных</w:t>
      </w:r>
      <w:proofErr w:type="spellEnd"/>
      <w:r w:rsidRPr="006E75C1">
        <w:rPr>
          <w:rFonts w:ascii="Times New Roman" w:eastAsia="Times New Roman" w:hAnsi="Times New Roman" w:cs="Times New Roman"/>
          <w:color w:val="000000"/>
          <w:sz w:val="28"/>
          <w:szCs w:val="28"/>
        </w:rPr>
        <w:t xml:space="preserve"> связей между лицами и реалиями двух Заветов, ставших в православной традиции общепринятыми. Так, Адам, Исаак, Иаков, Моисей, Аарон понимаются отцами как прообразы Иисуса, суббота – прообраз Царства Божия, праздник Кущей – символ Воскресения Христа, переход через Чермное море – образ будущего искупления, вознесение рук Моисея во время битвы с </w:t>
      </w:r>
      <w:proofErr w:type="spellStart"/>
      <w:r w:rsidRPr="006E75C1">
        <w:rPr>
          <w:rFonts w:ascii="Times New Roman" w:eastAsia="Times New Roman" w:hAnsi="Times New Roman" w:cs="Times New Roman"/>
          <w:color w:val="000000"/>
          <w:sz w:val="28"/>
          <w:szCs w:val="28"/>
        </w:rPr>
        <w:t>амаликитянами</w:t>
      </w:r>
      <w:proofErr w:type="spellEnd"/>
      <w:r w:rsidRPr="006E75C1">
        <w:rPr>
          <w:rFonts w:ascii="Times New Roman" w:eastAsia="Times New Roman" w:hAnsi="Times New Roman" w:cs="Times New Roman"/>
          <w:color w:val="000000"/>
          <w:sz w:val="28"/>
          <w:szCs w:val="28"/>
        </w:rPr>
        <w:t xml:space="preserve"> – как прообраз Креста. </w:t>
      </w:r>
      <w:r w:rsidRPr="006E75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E75C1">
        <w:rPr>
          <w:rFonts w:ascii="Times New Roman" w:eastAsia="Times New Roman" w:hAnsi="Times New Roman" w:cs="Times New Roman"/>
          <w:color w:val="000000"/>
          <w:sz w:val="28"/>
          <w:szCs w:val="28"/>
        </w:rPr>
        <w:t xml:space="preserve">В то же время, одно и то же событие Ветхого Завета может быть по-разному типологически истолковано. Так, переход через Чермное море, истолкованный апостолом Павлом в 1 </w:t>
      </w:r>
      <w:proofErr w:type="spellStart"/>
      <w:r w:rsidRPr="006E75C1">
        <w:rPr>
          <w:rFonts w:ascii="Times New Roman" w:eastAsia="Times New Roman" w:hAnsi="Times New Roman" w:cs="Times New Roman"/>
          <w:color w:val="000000"/>
          <w:sz w:val="28"/>
          <w:szCs w:val="28"/>
        </w:rPr>
        <w:t>Кор</w:t>
      </w:r>
      <w:proofErr w:type="spellEnd"/>
      <w:r w:rsidRPr="006E75C1">
        <w:rPr>
          <w:rFonts w:ascii="Times New Roman" w:eastAsia="Times New Roman" w:hAnsi="Times New Roman" w:cs="Times New Roman"/>
          <w:color w:val="000000"/>
          <w:sz w:val="28"/>
          <w:szCs w:val="28"/>
        </w:rPr>
        <w:t xml:space="preserve">. 10 как прообраз освобождения от рабства греху, в церковной традиции также понимается как прообраз Пресвятой Богородицы, Которая «прежде Рождества и </w:t>
      </w:r>
      <w:proofErr w:type="gramStart"/>
      <w:r w:rsidRPr="006E75C1">
        <w:rPr>
          <w:rFonts w:ascii="Times New Roman" w:eastAsia="Times New Roman" w:hAnsi="Times New Roman" w:cs="Times New Roman"/>
          <w:color w:val="000000"/>
          <w:sz w:val="28"/>
          <w:szCs w:val="28"/>
        </w:rPr>
        <w:t>по</w:t>
      </w:r>
      <w:proofErr w:type="gramEnd"/>
      <w:r w:rsidRPr="006E75C1">
        <w:rPr>
          <w:rFonts w:ascii="Times New Roman" w:eastAsia="Times New Roman" w:hAnsi="Times New Roman" w:cs="Times New Roman"/>
          <w:color w:val="000000"/>
          <w:sz w:val="28"/>
          <w:szCs w:val="28"/>
        </w:rPr>
        <w:t xml:space="preserve"> Рождестве Дева». «В последующие века среди христианских богословов стала популярной именно эта тенденция: видеть чуть ли не во всех образах и событиях Ветхого Завета указания на Христа».</w:t>
      </w:r>
      <w:r w:rsidRPr="006E75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E75C1">
        <w:rPr>
          <w:rFonts w:ascii="Times New Roman" w:eastAsia="Times New Roman" w:hAnsi="Times New Roman" w:cs="Times New Roman"/>
          <w:color w:val="000000"/>
          <w:sz w:val="28"/>
          <w:szCs w:val="28"/>
        </w:rPr>
        <w:t xml:space="preserve">Итак, существо экзегетических воззрений святителя Иоанна Златоуста именно в этом учении о типах, или образах. Священное Писание обращено к </w:t>
      </w:r>
      <w:r w:rsidRPr="006E75C1">
        <w:rPr>
          <w:rFonts w:ascii="Times New Roman" w:eastAsia="Times New Roman" w:hAnsi="Times New Roman" w:cs="Times New Roman"/>
          <w:color w:val="000000"/>
          <w:sz w:val="28"/>
          <w:szCs w:val="28"/>
        </w:rPr>
        <w:lastRenderedPageBreak/>
        <w:t xml:space="preserve">неопределенному множеству верующих, множеству, не ограниченному ни временем, ни местом. Этой множественности адресата соответствует множественность смысла Писания. Вопрос получает особенную остроту, когда мы подходим к толкованию Ветхого Завета. Здесь чистый историзм грозит неизменно обернуться иудаизмом. Поэтому так важна типология. Не отрываясь от реалистической основы, великие </w:t>
      </w:r>
      <w:proofErr w:type="spellStart"/>
      <w:r w:rsidRPr="006E75C1">
        <w:rPr>
          <w:rFonts w:ascii="Times New Roman" w:eastAsia="Times New Roman" w:hAnsi="Times New Roman" w:cs="Times New Roman"/>
          <w:color w:val="000000"/>
          <w:sz w:val="28"/>
          <w:szCs w:val="28"/>
        </w:rPr>
        <w:t>антиохийские</w:t>
      </w:r>
      <w:proofErr w:type="spellEnd"/>
      <w:r w:rsidRPr="006E75C1">
        <w:rPr>
          <w:rFonts w:ascii="Times New Roman" w:eastAsia="Times New Roman" w:hAnsi="Times New Roman" w:cs="Times New Roman"/>
          <w:color w:val="000000"/>
          <w:sz w:val="28"/>
          <w:szCs w:val="28"/>
        </w:rPr>
        <w:t xml:space="preserve"> экзегеты смогли наиболее полно раскрыть учение о прообразах Ветхого Завета в своих трудах. Златоуст внес существенный вклад в формирование многообразия методов толкования Писания. Именно его многочисленные произведения «установили определенные стандарты на последующие столетия, хотя развитие богословской мысли на этом, конечно, никак не остановилось».                                </w:t>
      </w:r>
      <w:r w:rsidRPr="006E75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E75C1">
        <w:rPr>
          <w:rFonts w:ascii="Times New Roman" w:eastAsia="Times New Roman" w:hAnsi="Times New Roman" w:cs="Times New Roman"/>
          <w:color w:val="000000"/>
          <w:sz w:val="28"/>
          <w:szCs w:val="28"/>
        </w:rPr>
        <w:t xml:space="preserve">Скажем несколько слов о том, что из себя представляет историко-филологический метод </w:t>
      </w:r>
      <w:proofErr w:type="gramStart"/>
      <w:r w:rsidRPr="006E75C1">
        <w:rPr>
          <w:rFonts w:ascii="Times New Roman" w:eastAsia="Times New Roman" w:hAnsi="Times New Roman" w:cs="Times New Roman"/>
          <w:color w:val="000000"/>
          <w:sz w:val="28"/>
          <w:szCs w:val="28"/>
        </w:rPr>
        <w:t>в</w:t>
      </w:r>
      <w:proofErr w:type="gramEnd"/>
      <w:r w:rsidRPr="006E75C1">
        <w:rPr>
          <w:rFonts w:ascii="Times New Roman" w:eastAsia="Times New Roman" w:hAnsi="Times New Roman" w:cs="Times New Roman"/>
          <w:color w:val="000000"/>
          <w:sz w:val="28"/>
          <w:szCs w:val="28"/>
        </w:rPr>
        <w:t xml:space="preserve"> современной </w:t>
      </w:r>
      <w:proofErr w:type="spellStart"/>
      <w:r w:rsidRPr="006E75C1">
        <w:rPr>
          <w:rFonts w:ascii="Times New Roman" w:eastAsia="Times New Roman" w:hAnsi="Times New Roman" w:cs="Times New Roman"/>
          <w:color w:val="000000"/>
          <w:sz w:val="28"/>
          <w:szCs w:val="28"/>
        </w:rPr>
        <w:t>библеистике</w:t>
      </w:r>
      <w:proofErr w:type="spellEnd"/>
      <w:r w:rsidRPr="006E75C1">
        <w:rPr>
          <w:rFonts w:ascii="Times New Roman" w:eastAsia="Times New Roman" w:hAnsi="Times New Roman" w:cs="Times New Roman"/>
          <w:color w:val="000000"/>
          <w:sz w:val="28"/>
          <w:szCs w:val="28"/>
        </w:rPr>
        <w:t>. Его цель, как уже было сказано ранее - по возможности полное установление буквального смысла текста Священного Писания. В качестве вспомогательных сре</w:t>
      </w:r>
      <w:proofErr w:type="gramStart"/>
      <w:r w:rsidRPr="006E75C1">
        <w:rPr>
          <w:rFonts w:ascii="Times New Roman" w:eastAsia="Times New Roman" w:hAnsi="Times New Roman" w:cs="Times New Roman"/>
          <w:color w:val="000000"/>
          <w:sz w:val="28"/>
          <w:szCs w:val="28"/>
        </w:rPr>
        <w:t>дств зд</w:t>
      </w:r>
      <w:proofErr w:type="gramEnd"/>
      <w:r w:rsidRPr="006E75C1">
        <w:rPr>
          <w:rFonts w:ascii="Times New Roman" w:eastAsia="Times New Roman" w:hAnsi="Times New Roman" w:cs="Times New Roman"/>
          <w:color w:val="000000"/>
          <w:sz w:val="28"/>
          <w:szCs w:val="28"/>
        </w:rPr>
        <w:t>есь привлекаются данные библейской филологии, исследований истории древнего мира, библейской археологии и др. богословских дисциплин для восстановления исторического, культурного, политического и религиозного контекстов событий. Для успешного анализа содержания библейского текста необходимо установление точного варианта чтения толкуемого фрагмента. В качестве текстологических справочников могут быть использованы критические издания еврейской Библии (</w:t>
      </w:r>
      <w:proofErr w:type="spellStart"/>
      <w:r w:rsidRPr="006E75C1">
        <w:rPr>
          <w:rFonts w:ascii="Times New Roman" w:eastAsia="Times New Roman" w:hAnsi="Times New Roman" w:cs="Times New Roman"/>
          <w:color w:val="000000"/>
          <w:sz w:val="28"/>
          <w:szCs w:val="28"/>
        </w:rPr>
        <w:t>Biblia</w:t>
      </w:r>
      <w:proofErr w:type="spellEnd"/>
      <w:r w:rsidRPr="006E75C1">
        <w:rPr>
          <w:rFonts w:ascii="Times New Roman" w:eastAsia="Times New Roman" w:hAnsi="Times New Roman" w:cs="Times New Roman"/>
          <w:color w:val="000000"/>
          <w:sz w:val="28"/>
          <w:szCs w:val="28"/>
        </w:rPr>
        <w:t xml:space="preserve"> </w:t>
      </w:r>
      <w:proofErr w:type="spellStart"/>
      <w:r w:rsidRPr="006E75C1">
        <w:rPr>
          <w:rFonts w:ascii="Times New Roman" w:eastAsia="Times New Roman" w:hAnsi="Times New Roman" w:cs="Times New Roman"/>
          <w:color w:val="000000"/>
          <w:sz w:val="28"/>
          <w:szCs w:val="28"/>
        </w:rPr>
        <w:t>Hebraica</w:t>
      </w:r>
      <w:proofErr w:type="spellEnd"/>
      <w:r w:rsidRPr="006E75C1">
        <w:rPr>
          <w:rFonts w:ascii="Times New Roman" w:eastAsia="Times New Roman" w:hAnsi="Times New Roman" w:cs="Times New Roman"/>
          <w:color w:val="000000"/>
          <w:sz w:val="28"/>
          <w:szCs w:val="28"/>
        </w:rPr>
        <w:t xml:space="preserve">), учитывающие варианты, предлагаемые </w:t>
      </w:r>
      <w:proofErr w:type="spellStart"/>
      <w:r w:rsidRPr="006E75C1">
        <w:rPr>
          <w:rFonts w:ascii="Times New Roman" w:eastAsia="Times New Roman" w:hAnsi="Times New Roman" w:cs="Times New Roman"/>
          <w:color w:val="000000"/>
          <w:sz w:val="28"/>
          <w:szCs w:val="28"/>
        </w:rPr>
        <w:t>кумранскими</w:t>
      </w:r>
      <w:proofErr w:type="spellEnd"/>
      <w:r w:rsidRPr="006E75C1">
        <w:rPr>
          <w:rFonts w:ascii="Times New Roman" w:eastAsia="Times New Roman" w:hAnsi="Times New Roman" w:cs="Times New Roman"/>
          <w:color w:val="000000"/>
          <w:sz w:val="28"/>
          <w:szCs w:val="28"/>
        </w:rPr>
        <w:t xml:space="preserve"> текстами, LXX и Вульгатой; для греческого текста Нового Завета - критические издания </w:t>
      </w:r>
      <w:proofErr w:type="spellStart"/>
      <w:r w:rsidRPr="006E75C1">
        <w:rPr>
          <w:rFonts w:ascii="Times New Roman" w:eastAsia="Times New Roman" w:hAnsi="Times New Roman" w:cs="Times New Roman"/>
          <w:color w:val="000000"/>
          <w:sz w:val="28"/>
          <w:szCs w:val="28"/>
        </w:rPr>
        <w:t>Нестле-Аланда</w:t>
      </w:r>
      <w:proofErr w:type="spellEnd"/>
      <w:r w:rsidRPr="006E75C1">
        <w:rPr>
          <w:rFonts w:ascii="Times New Roman" w:eastAsia="Times New Roman" w:hAnsi="Times New Roman" w:cs="Times New Roman"/>
          <w:color w:val="000000"/>
          <w:sz w:val="28"/>
          <w:szCs w:val="28"/>
        </w:rPr>
        <w:t xml:space="preserve"> и Объединенных библейских обществ, учитывающие варианты церковного византийского типа текста (</w:t>
      </w:r>
      <w:proofErr w:type="spellStart"/>
      <w:r w:rsidRPr="006E75C1">
        <w:rPr>
          <w:rFonts w:ascii="Times New Roman" w:eastAsia="Times New Roman" w:hAnsi="Times New Roman" w:cs="Times New Roman"/>
          <w:color w:val="000000"/>
          <w:sz w:val="28"/>
          <w:szCs w:val="28"/>
        </w:rPr>
        <w:t>лекционарный</w:t>
      </w:r>
      <w:proofErr w:type="spellEnd"/>
      <w:r w:rsidRPr="006E75C1">
        <w:rPr>
          <w:rFonts w:ascii="Times New Roman" w:eastAsia="Times New Roman" w:hAnsi="Times New Roman" w:cs="Times New Roman"/>
          <w:color w:val="000000"/>
          <w:sz w:val="28"/>
          <w:szCs w:val="28"/>
        </w:rPr>
        <w:t xml:space="preserve">) и </w:t>
      </w:r>
      <w:proofErr w:type="spellStart"/>
      <w:r w:rsidRPr="006E75C1">
        <w:rPr>
          <w:rFonts w:ascii="Times New Roman" w:eastAsia="Times New Roman" w:hAnsi="Times New Roman" w:cs="Times New Roman"/>
          <w:color w:val="000000"/>
          <w:sz w:val="28"/>
          <w:szCs w:val="28"/>
        </w:rPr>
        <w:t>святоотеческие</w:t>
      </w:r>
      <w:proofErr w:type="spellEnd"/>
      <w:r w:rsidRPr="006E75C1">
        <w:rPr>
          <w:rFonts w:ascii="Times New Roman" w:eastAsia="Times New Roman" w:hAnsi="Times New Roman" w:cs="Times New Roman"/>
          <w:color w:val="000000"/>
          <w:sz w:val="28"/>
          <w:szCs w:val="28"/>
        </w:rPr>
        <w:t xml:space="preserve"> цитаты.</w:t>
      </w:r>
      <w:r w:rsidRPr="006E75C1">
        <w:rPr>
          <w:rFonts w:ascii="Times New Roman" w:eastAsia="Times New Roman" w:hAnsi="Times New Roman" w:cs="Times New Roman"/>
          <w:color w:val="000000"/>
          <w:sz w:val="28"/>
          <w:szCs w:val="28"/>
        </w:rPr>
        <w:br/>
        <w:t>Выяснение буквального смысла библейского текста также требует рассмотрения возможного спектра значений авторской лексики, выражений и синтаксических конструкций. При этом используются доступные знания о соответствующем библейском языке (еврейском, арамейском, греческом) и его историческом состоянии в эпоху, к которой принадлежит исследуемый текст. </w:t>
      </w:r>
      <w:r w:rsidRPr="006E75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E75C1">
        <w:rPr>
          <w:rFonts w:ascii="Times New Roman" w:eastAsia="Times New Roman" w:hAnsi="Times New Roman" w:cs="Times New Roman"/>
          <w:color w:val="000000"/>
          <w:sz w:val="28"/>
          <w:szCs w:val="28"/>
        </w:rPr>
        <w:t>Уточнению значения слова также служит его семантический анализ, при котором весь фрагмент в его более широком контексте рассматривается как смысловая единица. Именно на этом этапе может выясниться, что для некоторых литературных жанров (притчи, видения и др.) буквальный смысл не является основным, но наряду с ним присутствует символический, который и становится понятным только из более общего контекста.</w:t>
      </w:r>
      <w:r w:rsidRPr="006E75C1">
        <w:rPr>
          <w:rFonts w:ascii="Times New Roman" w:eastAsia="Times New Roman" w:hAnsi="Times New Roman" w:cs="Times New Roman"/>
          <w:color w:val="000000"/>
          <w:sz w:val="28"/>
          <w:szCs w:val="28"/>
        </w:rPr>
        <w:br/>
        <w:t>Дополнительные основания для истолкования библейского текста вырабатываются в процессе установления его жанровой принадлежности, что позволяет определить его место в истории литературы древнего мира.</w:t>
      </w:r>
      <w:r w:rsidRPr="006E75C1">
        <w:rPr>
          <w:rFonts w:ascii="Times New Roman" w:eastAsia="Times New Roman" w:hAnsi="Times New Roman" w:cs="Times New Roman"/>
          <w:color w:val="000000"/>
          <w:sz w:val="28"/>
          <w:szCs w:val="28"/>
        </w:rPr>
        <w:br/>
        <w:t xml:space="preserve">Для выяснения исторической ситуации, в которой написана священная книга, привлекаются доступные исторические и археологические источники, относящиеся к эпохе, современной библейскому автору. Помимо этого </w:t>
      </w:r>
      <w:r w:rsidRPr="006E75C1">
        <w:rPr>
          <w:rFonts w:ascii="Times New Roman" w:eastAsia="Times New Roman" w:hAnsi="Times New Roman" w:cs="Times New Roman"/>
          <w:color w:val="000000"/>
          <w:sz w:val="28"/>
          <w:szCs w:val="28"/>
        </w:rPr>
        <w:lastRenderedPageBreak/>
        <w:t>устанавливаются отношения толкуемого фрагмента к библейской книге в целом с учетом сведений об авторе, о времени и месте ее написания, об адресате, об основных названных в книге исторических личностях, с учетом тех событий, которые побудили к написанию книги.</w:t>
      </w:r>
      <w:r w:rsidRPr="006E75C1">
        <w:rPr>
          <w:rFonts w:ascii="Times New Roman" w:eastAsia="Times New Roman" w:hAnsi="Times New Roman" w:cs="Times New Roman"/>
          <w:color w:val="000000"/>
          <w:sz w:val="28"/>
          <w:szCs w:val="28"/>
        </w:rPr>
        <w:br/>
        <w:t>Изложенная схема историко-филологического метода предполагает использование в качестве вспомогательного инструментария результаты исследований таких дисциплин, как библейская текстология, библейская археология, филология, литературоведение и др.           </w:t>
      </w:r>
      <w:r w:rsidRPr="006E75C1">
        <w:rPr>
          <w:rFonts w:ascii="Times New Roman" w:eastAsia="Times New Roman" w:hAnsi="Times New Roman" w:cs="Times New Roman"/>
          <w:color w:val="000000"/>
          <w:sz w:val="28"/>
          <w:szCs w:val="28"/>
        </w:rPr>
        <w:br/>
        <w:t>   </w:t>
      </w:r>
      <w:r w:rsidRPr="006E75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E75C1">
        <w:rPr>
          <w:rFonts w:ascii="Times New Roman" w:eastAsia="Times New Roman" w:hAnsi="Times New Roman" w:cs="Times New Roman"/>
          <w:color w:val="000000"/>
          <w:sz w:val="28"/>
          <w:szCs w:val="28"/>
        </w:rPr>
        <w:t>Итак, мы видим, как много существует в наше время научных </w:t>
      </w:r>
      <w:r w:rsidRPr="006E75C1">
        <w:rPr>
          <w:rFonts w:ascii="Times New Roman" w:eastAsia="Times New Roman" w:hAnsi="Times New Roman" w:cs="Times New Roman"/>
          <w:color w:val="000000"/>
          <w:sz w:val="28"/>
          <w:szCs w:val="28"/>
        </w:rPr>
        <w:br/>
        <w:t xml:space="preserve">дисциплин, немыслимых во времена отцов. Нам доступны материалы, о существовании которых тогда и не догадывались. Если бы это все существовало в их эпоху, то наверняка было бы введено ими в оборот, поскольку отцы Церкви достаточно свободно пользовались достижениями нехристианской культуры своего времени. Но если мы сегодня ограничимся повторением сказанного отцами, закрывая глаза на эти новые достижения, то мы скорее как раз нарушим их традицию. На современном этапе стоит задача не систематизации отеческих толкований, когда исследователь просто вводит в </w:t>
      </w:r>
      <w:proofErr w:type="gramStart"/>
      <w:r w:rsidRPr="006E75C1">
        <w:rPr>
          <w:rFonts w:ascii="Times New Roman" w:eastAsia="Times New Roman" w:hAnsi="Times New Roman" w:cs="Times New Roman"/>
          <w:color w:val="000000"/>
          <w:sz w:val="28"/>
          <w:szCs w:val="28"/>
        </w:rPr>
        <w:t>оборот</w:t>
      </w:r>
      <w:proofErr w:type="gramEnd"/>
      <w:r w:rsidRPr="006E75C1">
        <w:rPr>
          <w:rFonts w:ascii="Times New Roman" w:eastAsia="Times New Roman" w:hAnsi="Times New Roman" w:cs="Times New Roman"/>
          <w:color w:val="000000"/>
          <w:sz w:val="28"/>
          <w:szCs w:val="28"/>
        </w:rPr>
        <w:t xml:space="preserve"> накопленный прежде материал, не добавляя ничего от себя, но задача осмысления новейших научных данных в отношении библейских реалий и одновременно выработки результативных экзегетических методов по исследованию Священного текста. Другими словами, нам нужно быть не библиографами, а подлинно </w:t>
      </w:r>
      <w:proofErr w:type="spellStart"/>
      <w:r w:rsidRPr="006E75C1">
        <w:rPr>
          <w:rFonts w:ascii="Times New Roman" w:eastAsia="Times New Roman" w:hAnsi="Times New Roman" w:cs="Times New Roman"/>
          <w:color w:val="000000"/>
          <w:sz w:val="28"/>
          <w:szCs w:val="28"/>
        </w:rPr>
        <w:t>библеистами</w:t>
      </w:r>
      <w:proofErr w:type="spellEnd"/>
      <w:r w:rsidRPr="006E75C1">
        <w:rPr>
          <w:rFonts w:ascii="Times New Roman" w:eastAsia="Times New Roman" w:hAnsi="Times New Roman" w:cs="Times New Roman"/>
          <w:color w:val="000000"/>
          <w:sz w:val="28"/>
          <w:szCs w:val="28"/>
        </w:rPr>
        <w:t xml:space="preserve">. «Речь идет о возвращении к </w:t>
      </w:r>
      <w:proofErr w:type="spellStart"/>
      <w:r w:rsidRPr="006E75C1">
        <w:rPr>
          <w:rFonts w:ascii="Times New Roman" w:eastAsia="Times New Roman" w:hAnsi="Times New Roman" w:cs="Times New Roman"/>
          <w:color w:val="000000"/>
          <w:sz w:val="28"/>
          <w:szCs w:val="28"/>
        </w:rPr>
        <w:t>внутрибиблейской</w:t>
      </w:r>
      <w:proofErr w:type="spellEnd"/>
      <w:r w:rsidRPr="006E75C1">
        <w:rPr>
          <w:rFonts w:ascii="Times New Roman" w:eastAsia="Times New Roman" w:hAnsi="Times New Roman" w:cs="Times New Roman"/>
          <w:color w:val="000000"/>
          <w:sz w:val="28"/>
          <w:szCs w:val="28"/>
        </w:rPr>
        <w:t xml:space="preserve"> и традиционной экзегезе, но уже на новом уровне, в сочетании с достижениями современной науки».</w:t>
      </w:r>
      <w:r w:rsidRPr="006E75C1">
        <w:rPr>
          <w:rFonts w:ascii="Times New Roman" w:eastAsia="Times New Roman" w:hAnsi="Times New Roman" w:cs="Times New Roman"/>
          <w:color w:val="000000"/>
          <w:sz w:val="28"/>
          <w:szCs w:val="28"/>
        </w:rPr>
        <w:br/>
        <w:t xml:space="preserve">В заключение - пару слов о состоянии отечественной библейской науки. По словам заведующего кафедрой </w:t>
      </w:r>
      <w:proofErr w:type="spellStart"/>
      <w:r w:rsidRPr="006E75C1">
        <w:rPr>
          <w:rFonts w:ascii="Times New Roman" w:eastAsia="Times New Roman" w:hAnsi="Times New Roman" w:cs="Times New Roman"/>
          <w:color w:val="000000"/>
          <w:sz w:val="28"/>
          <w:szCs w:val="28"/>
        </w:rPr>
        <w:t>библеистики</w:t>
      </w:r>
      <w:proofErr w:type="spellEnd"/>
      <w:r w:rsidRPr="006E75C1">
        <w:rPr>
          <w:rFonts w:ascii="Times New Roman" w:eastAsia="Times New Roman" w:hAnsi="Times New Roman" w:cs="Times New Roman"/>
          <w:color w:val="000000"/>
          <w:sz w:val="28"/>
          <w:szCs w:val="28"/>
        </w:rPr>
        <w:t xml:space="preserve"> МДА </w:t>
      </w:r>
      <w:proofErr w:type="spellStart"/>
      <w:r w:rsidRPr="006E75C1">
        <w:rPr>
          <w:rFonts w:ascii="Times New Roman" w:eastAsia="Times New Roman" w:hAnsi="Times New Roman" w:cs="Times New Roman"/>
          <w:color w:val="000000"/>
          <w:sz w:val="28"/>
          <w:szCs w:val="28"/>
        </w:rPr>
        <w:t>прот</w:t>
      </w:r>
      <w:proofErr w:type="spellEnd"/>
      <w:r w:rsidRPr="006E75C1">
        <w:rPr>
          <w:rFonts w:ascii="Times New Roman" w:eastAsia="Times New Roman" w:hAnsi="Times New Roman" w:cs="Times New Roman"/>
          <w:color w:val="000000"/>
          <w:sz w:val="28"/>
          <w:szCs w:val="28"/>
        </w:rPr>
        <w:t xml:space="preserve">. Леонида </w:t>
      </w:r>
      <w:proofErr w:type="spellStart"/>
      <w:r w:rsidRPr="006E75C1">
        <w:rPr>
          <w:rFonts w:ascii="Times New Roman" w:eastAsia="Times New Roman" w:hAnsi="Times New Roman" w:cs="Times New Roman"/>
          <w:color w:val="000000"/>
          <w:sz w:val="28"/>
          <w:szCs w:val="28"/>
        </w:rPr>
        <w:t>Грилихеса</w:t>
      </w:r>
      <w:proofErr w:type="spellEnd"/>
      <w:r w:rsidRPr="006E75C1">
        <w:rPr>
          <w:rFonts w:ascii="Times New Roman" w:eastAsia="Times New Roman" w:hAnsi="Times New Roman" w:cs="Times New Roman"/>
          <w:color w:val="000000"/>
          <w:sz w:val="28"/>
          <w:szCs w:val="28"/>
        </w:rPr>
        <w:t xml:space="preserve"> состояние православной </w:t>
      </w:r>
      <w:proofErr w:type="spellStart"/>
      <w:r w:rsidRPr="006E75C1">
        <w:rPr>
          <w:rFonts w:ascii="Times New Roman" w:eastAsia="Times New Roman" w:hAnsi="Times New Roman" w:cs="Times New Roman"/>
          <w:color w:val="000000"/>
          <w:sz w:val="28"/>
          <w:szCs w:val="28"/>
        </w:rPr>
        <w:t>библеистики</w:t>
      </w:r>
      <w:proofErr w:type="spellEnd"/>
      <w:r w:rsidRPr="006E75C1">
        <w:rPr>
          <w:rFonts w:ascii="Times New Roman" w:eastAsia="Times New Roman" w:hAnsi="Times New Roman" w:cs="Times New Roman"/>
          <w:color w:val="000000"/>
          <w:sz w:val="28"/>
          <w:szCs w:val="28"/>
        </w:rPr>
        <w:t xml:space="preserve"> сейчас оценивается либо как  отсутствующее, либо в стадии становления. Действительно, сегодня </w:t>
      </w:r>
      <w:proofErr w:type="gramStart"/>
      <w:r w:rsidRPr="006E75C1">
        <w:rPr>
          <w:rFonts w:ascii="Times New Roman" w:eastAsia="Times New Roman" w:hAnsi="Times New Roman" w:cs="Times New Roman"/>
          <w:color w:val="000000"/>
          <w:sz w:val="28"/>
          <w:szCs w:val="28"/>
        </w:rPr>
        <w:t>перед</w:t>
      </w:r>
      <w:proofErr w:type="gramEnd"/>
      <w:r w:rsidRPr="006E75C1">
        <w:rPr>
          <w:rFonts w:ascii="Times New Roman" w:eastAsia="Times New Roman" w:hAnsi="Times New Roman" w:cs="Times New Roman"/>
          <w:color w:val="000000"/>
          <w:sz w:val="28"/>
          <w:szCs w:val="28"/>
        </w:rPr>
        <w:t xml:space="preserve"> российской </w:t>
      </w:r>
      <w:proofErr w:type="spellStart"/>
      <w:r w:rsidRPr="006E75C1">
        <w:rPr>
          <w:rFonts w:ascii="Times New Roman" w:eastAsia="Times New Roman" w:hAnsi="Times New Roman" w:cs="Times New Roman"/>
          <w:color w:val="000000"/>
          <w:sz w:val="28"/>
          <w:szCs w:val="28"/>
        </w:rPr>
        <w:t>библеистикой</w:t>
      </w:r>
      <w:proofErr w:type="spellEnd"/>
      <w:r w:rsidRPr="006E75C1">
        <w:rPr>
          <w:rFonts w:ascii="Times New Roman" w:eastAsia="Times New Roman" w:hAnsi="Times New Roman" w:cs="Times New Roman"/>
          <w:color w:val="000000"/>
          <w:sz w:val="28"/>
          <w:szCs w:val="28"/>
        </w:rPr>
        <w:t xml:space="preserve"> стоит задача создания собственной научной школы. С одной стороны - это задача усвоения своего утраченного интеллектуального багажа, с другой стороны, - задача критического осмысления багажа чужого, творческого усвоения лучших достижений западной библейской науки. Это будет подлинным продолжением линии </w:t>
      </w:r>
      <w:proofErr w:type="gramStart"/>
      <w:r w:rsidRPr="006E75C1">
        <w:rPr>
          <w:rFonts w:ascii="Times New Roman" w:eastAsia="Times New Roman" w:hAnsi="Times New Roman" w:cs="Times New Roman"/>
          <w:color w:val="000000"/>
          <w:sz w:val="28"/>
          <w:szCs w:val="28"/>
        </w:rPr>
        <w:t>дореволюционных</w:t>
      </w:r>
      <w:proofErr w:type="gramEnd"/>
      <w:r w:rsidRPr="006E75C1">
        <w:rPr>
          <w:rFonts w:ascii="Times New Roman" w:eastAsia="Times New Roman" w:hAnsi="Times New Roman" w:cs="Times New Roman"/>
          <w:color w:val="000000"/>
          <w:sz w:val="28"/>
          <w:szCs w:val="28"/>
        </w:rPr>
        <w:t xml:space="preserve"> </w:t>
      </w:r>
      <w:proofErr w:type="spellStart"/>
      <w:r w:rsidRPr="006E75C1">
        <w:rPr>
          <w:rFonts w:ascii="Times New Roman" w:eastAsia="Times New Roman" w:hAnsi="Times New Roman" w:cs="Times New Roman"/>
          <w:color w:val="000000"/>
          <w:sz w:val="28"/>
          <w:szCs w:val="28"/>
        </w:rPr>
        <w:t>библеистов</w:t>
      </w:r>
      <w:proofErr w:type="spellEnd"/>
      <w:r w:rsidRPr="006E75C1">
        <w:rPr>
          <w:rFonts w:ascii="Times New Roman" w:eastAsia="Times New Roman" w:hAnsi="Times New Roman" w:cs="Times New Roman"/>
          <w:color w:val="000000"/>
          <w:sz w:val="28"/>
          <w:szCs w:val="28"/>
        </w:rPr>
        <w:t xml:space="preserve">. Впрочем, в том, что мы в этой сфере серьезно отстали от запада, есть и немалое преимущество: сейчас мы можем критически оценить путь, пройденный западными коллегами, избежать их ошибок и крайностей. Но для этого </w:t>
      </w:r>
      <w:proofErr w:type="gramStart"/>
      <w:r w:rsidRPr="006E75C1">
        <w:rPr>
          <w:rFonts w:ascii="Times New Roman" w:eastAsia="Times New Roman" w:hAnsi="Times New Roman" w:cs="Times New Roman"/>
          <w:color w:val="000000"/>
          <w:sz w:val="28"/>
          <w:szCs w:val="28"/>
        </w:rPr>
        <w:t>их</w:t>
      </w:r>
      <w:proofErr w:type="gramEnd"/>
      <w:r w:rsidRPr="006E75C1">
        <w:rPr>
          <w:rFonts w:ascii="Times New Roman" w:eastAsia="Times New Roman" w:hAnsi="Times New Roman" w:cs="Times New Roman"/>
          <w:color w:val="000000"/>
          <w:sz w:val="28"/>
          <w:szCs w:val="28"/>
        </w:rPr>
        <w:t xml:space="preserve"> прежде всего стоит постараться понять. Современные отечественные библейские исследования должны говорить с позиций знания и науки, не забывая при этом о вере и традиции, но и не смешивая одно с другим.</w:t>
      </w:r>
      <w:r w:rsidRPr="006E75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E75C1">
        <w:rPr>
          <w:rFonts w:ascii="Times New Roman" w:eastAsia="Times New Roman" w:hAnsi="Times New Roman" w:cs="Times New Roman"/>
          <w:color w:val="000000"/>
          <w:sz w:val="28"/>
          <w:szCs w:val="28"/>
        </w:rPr>
        <w:t xml:space="preserve">В чем может быть актуален для нашего современника-экзегета опыт того же святителя Иоанна Златоуста? Поскольку мы работаем не просто с текстом, а с текстом Священным, в своих исследованиях он обретает новое измерение. Читатели Библии в подавляющем большинстве не столько </w:t>
      </w:r>
      <w:r w:rsidRPr="006E75C1">
        <w:rPr>
          <w:rFonts w:ascii="Times New Roman" w:eastAsia="Times New Roman" w:hAnsi="Times New Roman" w:cs="Times New Roman"/>
          <w:color w:val="000000"/>
          <w:sz w:val="28"/>
          <w:szCs w:val="28"/>
        </w:rPr>
        <w:lastRenderedPageBreak/>
        <w:t>стремятся понять, что значил он когда-то, в момент своего создания, сколько заинтересованы в его применении к своей собственной ситуации. Эту задачу и стремился решать святитель, его метод был нацелен именно на сердце слушателя, а не на мертвую букву Закона. Эта же задача стоит и перед современным православным экзегетом, особенно если он в священном сане. </w:t>
      </w:r>
      <w:r w:rsidRPr="006E75C1">
        <w:rPr>
          <w:rFonts w:ascii="Times New Roman" w:eastAsia="Times New Roman" w:hAnsi="Times New Roman" w:cs="Times New Roman"/>
          <w:color w:val="000000"/>
          <w:sz w:val="28"/>
          <w:szCs w:val="28"/>
        </w:rPr>
        <w:br/>
        <w:t xml:space="preserve">Традиционную библейскую критику раньше интересовали отношения автора и текста: когда и как текст был написан, в каком контексте это произошло, что предшествовало тексту, как он изменялся и т. д. Но во второй половине ХХ </w:t>
      </w:r>
      <w:proofErr w:type="gramStart"/>
      <w:r w:rsidRPr="006E75C1">
        <w:rPr>
          <w:rFonts w:ascii="Times New Roman" w:eastAsia="Times New Roman" w:hAnsi="Times New Roman" w:cs="Times New Roman"/>
          <w:color w:val="000000"/>
          <w:sz w:val="28"/>
          <w:szCs w:val="28"/>
        </w:rPr>
        <w:t>в</w:t>
      </w:r>
      <w:proofErr w:type="gramEnd"/>
      <w:r w:rsidRPr="006E75C1">
        <w:rPr>
          <w:rFonts w:ascii="Times New Roman" w:eastAsia="Times New Roman" w:hAnsi="Times New Roman" w:cs="Times New Roman"/>
          <w:color w:val="000000"/>
          <w:sz w:val="28"/>
          <w:szCs w:val="28"/>
        </w:rPr>
        <w:t>. внимание сместилось к адресату. Мы часто не знаем точно имение автора, лишь отчасти можем реконструировать историю текста, но зато сегодняшние читатели его перед нами, и мы вполне можем проследить за их восприятием этого текста. Вся Библия может пониматься как некий «</w:t>
      </w:r>
      <w:proofErr w:type="spellStart"/>
      <w:r w:rsidRPr="006E75C1">
        <w:rPr>
          <w:rFonts w:ascii="Times New Roman" w:eastAsia="Times New Roman" w:hAnsi="Times New Roman" w:cs="Times New Roman"/>
          <w:color w:val="000000"/>
          <w:sz w:val="28"/>
          <w:szCs w:val="28"/>
        </w:rPr>
        <w:t>дискурс</w:t>
      </w:r>
      <w:proofErr w:type="spellEnd"/>
      <w:r w:rsidRPr="006E75C1">
        <w:rPr>
          <w:rFonts w:ascii="Times New Roman" w:eastAsia="Times New Roman" w:hAnsi="Times New Roman" w:cs="Times New Roman"/>
          <w:color w:val="000000"/>
          <w:sz w:val="28"/>
          <w:szCs w:val="28"/>
        </w:rPr>
        <w:t xml:space="preserve"> Бога» и в разговоре о ней нам не достаточно лишь рассуждений о речевом акте, который состоялся в седой древности; эта книга сохраняет свое значение для людей и сегодня, но </w:t>
      </w:r>
      <w:proofErr w:type="gramStart"/>
      <w:r w:rsidRPr="006E75C1">
        <w:rPr>
          <w:rFonts w:ascii="Times New Roman" w:eastAsia="Times New Roman" w:hAnsi="Times New Roman" w:cs="Times New Roman"/>
          <w:color w:val="000000"/>
          <w:sz w:val="28"/>
          <w:szCs w:val="28"/>
        </w:rPr>
        <w:t>тот</w:t>
      </w:r>
      <w:proofErr w:type="gramEnd"/>
      <w:r w:rsidRPr="006E75C1">
        <w:rPr>
          <w:rFonts w:ascii="Times New Roman" w:eastAsia="Times New Roman" w:hAnsi="Times New Roman" w:cs="Times New Roman"/>
          <w:color w:val="000000"/>
          <w:sz w:val="28"/>
          <w:szCs w:val="28"/>
        </w:rPr>
        <w:t xml:space="preserve"> же текст говорит с ними сегодня несколько по-иному. Это во многом созвучно </w:t>
      </w:r>
      <w:proofErr w:type="spellStart"/>
      <w:r w:rsidRPr="006E75C1">
        <w:rPr>
          <w:rFonts w:ascii="Times New Roman" w:eastAsia="Times New Roman" w:hAnsi="Times New Roman" w:cs="Times New Roman"/>
          <w:color w:val="000000"/>
          <w:sz w:val="28"/>
          <w:szCs w:val="28"/>
        </w:rPr>
        <w:t>златоустовской</w:t>
      </w:r>
      <w:proofErr w:type="spellEnd"/>
      <w:r w:rsidRPr="006E75C1">
        <w:rPr>
          <w:rFonts w:ascii="Times New Roman" w:eastAsia="Times New Roman" w:hAnsi="Times New Roman" w:cs="Times New Roman"/>
          <w:color w:val="000000"/>
          <w:sz w:val="28"/>
          <w:szCs w:val="28"/>
        </w:rPr>
        <w:t xml:space="preserve"> экзегезе: в каком-то смысле мы возвращаемся к </w:t>
      </w:r>
      <w:proofErr w:type="spellStart"/>
      <w:r w:rsidRPr="006E75C1">
        <w:rPr>
          <w:rFonts w:ascii="Times New Roman" w:eastAsia="Times New Roman" w:hAnsi="Times New Roman" w:cs="Times New Roman"/>
          <w:color w:val="000000"/>
          <w:sz w:val="28"/>
          <w:szCs w:val="28"/>
        </w:rPr>
        <w:t>докритическому</w:t>
      </w:r>
      <w:proofErr w:type="spellEnd"/>
      <w:r w:rsidRPr="006E75C1">
        <w:rPr>
          <w:rFonts w:ascii="Times New Roman" w:eastAsia="Times New Roman" w:hAnsi="Times New Roman" w:cs="Times New Roman"/>
          <w:color w:val="000000"/>
          <w:sz w:val="28"/>
          <w:szCs w:val="28"/>
        </w:rPr>
        <w:t xml:space="preserve"> подходу, когда «богословов и проповедников </w:t>
      </w:r>
      <w:proofErr w:type="gramStart"/>
      <w:r w:rsidRPr="006E75C1">
        <w:rPr>
          <w:rFonts w:ascii="Times New Roman" w:eastAsia="Times New Roman" w:hAnsi="Times New Roman" w:cs="Times New Roman"/>
          <w:color w:val="000000"/>
          <w:sz w:val="28"/>
          <w:szCs w:val="28"/>
        </w:rPr>
        <w:t>интересовало</w:t>
      </w:r>
      <w:proofErr w:type="gramEnd"/>
      <w:r w:rsidRPr="006E75C1">
        <w:rPr>
          <w:rFonts w:ascii="Times New Roman" w:eastAsia="Times New Roman" w:hAnsi="Times New Roman" w:cs="Times New Roman"/>
          <w:color w:val="000000"/>
          <w:sz w:val="28"/>
          <w:szCs w:val="28"/>
        </w:rPr>
        <w:t xml:space="preserve"> прежде всего применение Писания к их современности, когда они искали в нем не историю давно ушедших веков, а ответы на насущные вопросы современности». </w:t>
      </w:r>
      <w:r w:rsidRPr="006E75C1">
        <w:rPr>
          <w:rFonts w:ascii="Times New Roman" w:eastAsia="Times New Roman" w:hAnsi="Times New Roman" w:cs="Times New Roman"/>
          <w:color w:val="000000"/>
          <w:sz w:val="28"/>
          <w:szCs w:val="28"/>
        </w:rPr>
        <w:br/>
        <w:t>Священное Писание, как один из элементов достояния Церкви, есть предмет, духовно предназначенный для живого религиозного опыта. Этот опыт меняется из поколения в поколение: что-то в него привносится новое, что-то «выветривается» из его содержания, но задача Церкви остается всегда одна - хранить Божественное Откровение и пути к Богу, «наполнять верным содержанием лично-субъективный опыт людей»</w:t>
      </w:r>
      <w:proofErr w:type="gramStart"/>
      <w:r w:rsidRPr="006E75C1">
        <w:rPr>
          <w:rFonts w:ascii="Times New Roman" w:eastAsia="Times New Roman" w:hAnsi="Times New Roman" w:cs="Times New Roman"/>
          <w:color w:val="000000"/>
          <w:sz w:val="28"/>
          <w:szCs w:val="28"/>
        </w:rPr>
        <w:t xml:space="preserve"> .</w:t>
      </w:r>
      <w:proofErr w:type="gramEnd"/>
      <w:r w:rsidRPr="006E75C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6E75C1">
        <w:rPr>
          <w:rFonts w:ascii="Times New Roman" w:eastAsia="Times New Roman" w:hAnsi="Times New Roman" w:cs="Times New Roman"/>
          <w:color w:val="000000"/>
          <w:sz w:val="28"/>
          <w:szCs w:val="28"/>
        </w:rPr>
        <w:t xml:space="preserve">Сейчас в духовных школах РПЦ  преподаванию Священного Писания уделяется большое внимание. Растет качество преподавания, умножается количество дипломных и кандидатских сочинений по </w:t>
      </w:r>
      <w:proofErr w:type="spellStart"/>
      <w:r w:rsidRPr="006E75C1">
        <w:rPr>
          <w:rFonts w:ascii="Times New Roman" w:eastAsia="Times New Roman" w:hAnsi="Times New Roman" w:cs="Times New Roman"/>
          <w:color w:val="000000"/>
          <w:sz w:val="28"/>
          <w:szCs w:val="28"/>
        </w:rPr>
        <w:t>библеистике</w:t>
      </w:r>
      <w:proofErr w:type="spellEnd"/>
      <w:r w:rsidRPr="006E75C1">
        <w:rPr>
          <w:rFonts w:ascii="Times New Roman" w:eastAsia="Times New Roman" w:hAnsi="Times New Roman" w:cs="Times New Roman"/>
          <w:color w:val="000000"/>
          <w:sz w:val="28"/>
          <w:szCs w:val="28"/>
        </w:rPr>
        <w:t xml:space="preserve">. Пусть они в подавляющем большинстве носят обзорный или компилятивный характер. Без этого в учебном процессе никак не обойтись. </w:t>
      </w:r>
      <w:proofErr w:type="spellStart"/>
      <w:r w:rsidRPr="006E75C1">
        <w:rPr>
          <w:rFonts w:ascii="Times New Roman" w:eastAsia="Times New Roman" w:hAnsi="Times New Roman" w:cs="Times New Roman"/>
          <w:color w:val="000000"/>
          <w:sz w:val="28"/>
          <w:szCs w:val="28"/>
        </w:rPr>
        <w:t>Viam</w:t>
      </w:r>
      <w:proofErr w:type="spellEnd"/>
      <w:r w:rsidRPr="006E75C1">
        <w:rPr>
          <w:rFonts w:ascii="Times New Roman" w:eastAsia="Times New Roman" w:hAnsi="Times New Roman" w:cs="Times New Roman"/>
          <w:color w:val="000000"/>
          <w:sz w:val="28"/>
          <w:szCs w:val="28"/>
        </w:rPr>
        <w:t xml:space="preserve"> </w:t>
      </w:r>
      <w:proofErr w:type="spellStart"/>
      <w:r w:rsidRPr="006E75C1">
        <w:rPr>
          <w:rFonts w:ascii="Times New Roman" w:eastAsia="Times New Roman" w:hAnsi="Times New Roman" w:cs="Times New Roman"/>
          <w:color w:val="000000"/>
          <w:sz w:val="28"/>
          <w:szCs w:val="28"/>
        </w:rPr>
        <w:t>supervadet</w:t>
      </w:r>
      <w:proofErr w:type="spellEnd"/>
      <w:r w:rsidRPr="006E75C1">
        <w:rPr>
          <w:rFonts w:ascii="Times New Roman" w:eastAsia="Times New Roman" w:hAnsi="Times New Roman" w:cs="Times New Roman"/>
          <w:color w:val="000000"/>
          <w:sz w:val="28"/>
          <w:szCs w:val="28"/>
        </w:rPr>
        <w:t xml:space="preserve"> </w:t>
      </w:r>
      <w:proofErr w:type="spellStart"/>
      <w:r w:rsidRPr="006E75C1">
        <w:rPr>
          <w:rFonts w:ascii="Times New Roman" w:eastAsia="Times New Roman" w:hAnsi="Times New Roman" w:cs="Times New Roman"/>
          <w:color w:val="000000"/>
          <w:sz w:val="28"/>
          <w:szCs w:val="28"/>
        </w:rPr>
        <w:t>vadens</w:t>
      </w:r>
      <w:proofErr w:type="spellEnd"/>
      <w:r w:rsidRPr="006E75C1">
        <w:rPr>
          <w:rFonts w:ascii="Times New Roman" w:eastAsia="Times New Roman" w:hAnsi="Times New Roman" w:cs="Times New Roman"/>
          <w:color w:val="000000"/>
          <w:sz w:val="28"/>
          <w:szCs w:val="28"/>
        </w:rPr>
        <w:t xml:space="preserve">: дорогу осилит </w:t>
      </w:r>
      <w:proofErr w:type="gramStart"/>
      <w:r w:rsidRPr="006E75C1">
        <w:rPr>
          <w:rFonts w:ascii="Times New Roman" w:eastAsia="Times New Roman" w:hAnsi="Times New Roman" w:cs="Times New Roman"/>
          <w:color w:val="000000"/>
          <w:sz w:val="28"/>
          <w:szCs w:val="28"/>
        </w:rPr>
        <w:t>идущий</w:t>
      </w:r>
      <w:proofErr w:type="gramEnd"/>
      <w:r w:rsidRPr="006E75C1">
        <w:rPr>
          <w:rFonts w:ascii="Times New Roman" w:eastAsia="Times New Roman" w:hAnsi="Times New Roman" w:cs="Times New Roman"/>
          <w:color w:val="000000"/>
          <w:sz w:val="28"/>
          <w:szCs w:val="28"/>
        </w:rPr>
        <w:t>...</w:t>
      </w:r>
    </w:p>
    <w:p w:rsidR="00000000" w:rsidRPr="006E75C1" w:rsidRDefault="006E75C1">
      <w:pPr>
        <w:rPr>
          <w:rFonts w:ascii="Times New Roman" w:hAnsi="Times New Roman" w:cs="Times New Roman"/>
          <w:sz w:val="28"/>
          <w:szCs w:val="28"/>
        </w:rPr>
      </w:pPr>
    </w:p>
    <w:sectPr w:rsidR="00000000" w:rsidRPr="006E7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75C1"/>
    <w:rsid w:val="006E7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3380</Words>
  <Characters>19270</Characters>
  <Application>Microsoft Office Word</Application>
  <DocSecurity>0</DocSecurity>
  <Lines>160</Lines>
  <Paragraphs>45</Paragraphs>
  <ScaleCrop>false</ScaleCrop>
  <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2012-12-05T10:27:00Z</dcterms:created>
  <dcterms:modified xsi:type="dcterms:W3CDTF">2012-12-05T10:31:00Z</dcterms:modified>
</cp:coreProperties>
</file>