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63" w:rsidRPr="00F21963" w:rsidRDefault="00F21963" w:rsidP="00F21963">
      <w:pPr>
        <w:spacing w:before="300" w:after="75" w:line="240" w:lineRule="auto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</w:pPr>
      <w:r w:rsidRPr="00F2196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t>Сельская новь</w:t>
      </w:r>
    </w:p>
    <w:p w:rsidR="00F21963" w:rsidRPr="00F21963" w:rsidRDefault="00F21963" w:rsidP="00F21963">
      <w:pPr>
        <w:spacing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34"/>
          <w:szCs w:val="34"/>
          <w:lang w:eastAsia="ru-RU"/>
        </w:rPr>
      </w:pPr>
      <w:hyperlink r:id="rId5" w:history="1">
        <w:r w:rsidRPr="00F21963">
          <w:rPr>
            <w:rFonts w:ascii="Times New Roman" w:eastAsia="Times New Roman" w:hAnsi="Times New Roman" w:cs="Times New Roman"/>
            <w:b/>
            <w:bCs/>
            <w:i/>
            <w:iCs/>
            <w:color w:val="000080"/>
            <w:sz w:val="34"/>
            <w:szCs w:val="34"/>
            <w:u w:val="single"/>
            <w:lang w:eastAsia="ru-RU"/>
          </w:rPr>
          <w:t xml:space="preserve">Вячеслав </w:t>
        </w:r>
        <w:proofErr w:type="spellStart"/>
        <w:r w:rsidRPr="00F21963">
          <w:rPr>
            <w:rFonts w:ascii="Times New Roman" w:eastAsia="Times New Roman" w:hAnsi="Times New Roman" w:cs="Times New Roman"/>
            <w:b/>
            <w:bCs/>
            <w:i/>
            <w:iCs/>
            <w:color w:val="000080"/>
            <w:sz w:val="34"/>
            <w:szCs w:val="34"/>
            <w:u w:val="single"/>
            <w:lang w:eastAsia="ru-RU"/>
          </w:rPr>
          <w:t>Кальницкий</w:t>
        </w:r>
        <w:proofErr w:type="spellEnd"/>
      </w:hyperlink>
    </w:p>
    <w:p w:rsidR="00F21963" w:rsidRPr="00F21963" w:rsidRDefault="00F21963" w:rsidP="00F21963">
      <w:pPr>
        <w:spacing w:line="240" w:lineRule="auto"/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</w:pP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>В домике светит лампада,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В домике нашем светло.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Ветер качает ограду,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Ветви стучат о стекло.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Что ж нам обоим не спится?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Выйдем на вольный простор!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Ночь здесь как темная птица,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Небо как звездный ковер.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Есть у нас старая церковь,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Есть и священник при ней.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Веруешь ты иль не веришь</w:t>
      </w:r>
      <w:proofErr w:type="gramStart"/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Т</w:t>
      </w:r>
      <w:proofErr w:type="gramEnd"/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>олько торопишься к ней.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Сердце молитва согреет,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Исповедь гонит печаль.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Всех кто душой пламенеет</w:t>
      </w:r>
      <w:proofErr w:type="gramStart"/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Т</w:t>
      </w:r>
      <w:proofErr w:type="gramEnd"/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>янет небесная даль.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В храме здесь вечером тесно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Сотня мерцает свечей.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</w:r>
      <w:proofErr w:type="spellStart"/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>Возгласы</w:t>
      </w:r>
      <w:proofErr w:type="gramStart"/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>,л</w:t>
      </w:r>
      <w:proofErr w:type="gramEnd"/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>адан,завеса</w:t>
      </w:r>
      <w:proofErr w:type="spellEnd"/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>,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Души как сотни лучей.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Вот и закончилась служба.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Люди приходят домой</w:t>
      </w:r>
      <w:proofErr w:type="gramStart"/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И</w:t>
      </w:r>
      <w:proofErr w:type="gramEnd"/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 зажигают лампады:</w:t>
      </w:r>
      <w:r w:rsidRPr="00F21963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 xml:space="preserve">Праведный сельский покой. </w:t>
      </w:r>
    </w:p>
    <w:p w:rsidR="00F21963" w:rsidRPr="00F21963" w:rsidRDefault="00F21963" w:rsidP="00F2196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1963" w:rsidRPr="00F21963" w:rsidRDefault="00F21963" w:rsidP="00F21963">
      <w:pPr>
        <w:spacing w:after="150" w:line="240" w:lineRule="auto"/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</w:pPr>
      <w:r w:rsidRPr="00F21963"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  <w:t xml:space="preserve">© </w:t>
      </w:r>
      <w:proofErr w:type="spellStart"/>
      <w:r w:rsidRPr="00F21963"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  <w:t>Copyright</w:t>
      </w:r>
      <w:proofErr w:type="spellEnd"/>
      <w:r w:rsidRPr="00F21963"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  <w:t xml:space="preserve">: </w:t>
      </w:r>
      <w:hyperlink r:id="rId6" w:history="1">
        <w:r w:rsidRPr="00F21963">
          <w:rPr>
            <w:rFonts w:ascii="Times New Roman" w:eastAsia="Times New Roman" w:hAnsi="Times New Roman" w:cs="Times New Roman"/>
            <w:color w:val="000080"/>
            <w:sz w:val="20"/>
            <w:szCs w:val="20"/>
            <w:u w:val="single"/>
            <w:lang w:eastAsia="ru-RU"/>
          </w:rPr>
          <w:t xml:space="preserve">Вячеслав </w:t>
        </w:r>
        <w:proofErr w:type="spellStart"/>
        <w:r w:rsidRPr="00F21963">
          <w:rPr>
            <w:rFonts w:ascii="Times New Roman" w:eastAsia="Times New Roman" w:hAnsi="Times New Roman" w:cs="Times New Roman"/>
            <w:color w:val="000080"/>
            <w:sz w:val="20"/>
            <w:szCs w:val="20"/>
            <w:u w:val="single"/>
            <w:lang w:eastAsia="ru-RU"/>
          </w:rPr>
          <w:t>Кальницкий</w:t>
        </w:r>
        <w:proofErr w:type="spellEnd"/>
      </w:hyperlink>
      <w:r w:rsidRPr="00F21963"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  <w:t>, 2012</w:t>
      </w:r>
      <w:r w:rsidRPr="00F21963"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  <w:br/>
        <w:t>Свидетельство о публикации №112112005156</w:t>
      </w:r>
    </w:p>
    <w:p w:rsidR="0060148F" w:rsidRDefault="0060148F">
      <w:bookmarkStart w:id="0" w:name="_GoBack"/>
      <w:bookmarkEnd w:id="0"/>
    </w:p>
    <w:sectPr w:rsidR="00601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963"/>
    <w:rsid w:val="0060148F"/>
    <w:rsid w:val="00F2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1963"/>
    <w:pPr>
      <w:spacing w:before="300" w:after="75" w:line="240" w:lineRule="auto"/>
      <w:ind w:left="300"/>
      <w:outlineLvl w:val="0"/>
    </w:pPr>
    <w:rPr>
      <w:rFonts w:ascii="Times New Roman CYR" w:eastAsia="Times New Roman" w:hAnsi="Times New Roman CYR" w:cs="Times New Roman CYR"/>
      <w:b/>
      <w:bCs/>
      <w:color w:val="606060"/>
      <w:kern w:val="36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1963"/>
    <w:rPr>
      <w:rFonts w:ascii="Times New Roman CYR" w:eastAsia="Times New Roman" w:hAnsi="Times New Roman CYR" w:cs="Times New Roman CYR"/>
      <w:b/>
      <w:bCs/>
      <w:color w:val="606060"/>
      <w:kern w:val="36"/>
      <w:sz w:val="40"/>
      <w:szCs w:val="40"/>
      <w:lang w:eastAsia="ru-RU"/>
    </w:rPr>
  </w:style>
  <w:style w:type="character" w:styleId="a3">
    <w:name w:val="Hyperlink"/>
    <w:basedOn w:val="a0"/>
    <w:uiPriority w:val="99"/>
    <w:semiHidden/>
    <w:unhideWhenUsed/>
    <w:rsid w:val="00F21963"/>
    <w:rPr>
      <w:color w:val="000080"/>
      <w:u w:val="single"/>
    </w:rPr>
  </w:style>
  <w:style w:type="character" w:styleId="a4">
    <w:name w:val="Emphasis"/>
    <w:basedOn w:val="a0"/>
    <w:uiPriority w:val="20"/>
    <w:qFormat/>
    <w:rsid w:val="00F2196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1963"/>
    <w:pPr>
      <w:spacing w:before="300" w:after="75" w:line="240" w:lineRule="auto"/>
      <w:ind w:left="300"/>
      <w:outlineLvl w:val="0"/>
    </w:pPr>
    <w:rPr>
      <w:rFonts w:ascii="Times New Roman CYR" w:eastAsia="Times New Roman" w:hAnsi="Times New Roman CYR" w:cs="Times New Roman CYR"/>
      <w:b/>
      <w:bCs/>
      <w:color w:val="606060"/>
      <w:kern w:val="36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1963"/>
    <w:rPr>
      <w:rFonts w:ascii="Times New Roman CYR" w:eastAsia="Times New Roman" w:hAnsi="Times New Roman CYR" w:cs="Times New Roman CYR"/>
      <w:b/>
      <w:bCs/>
      <w:color w:val="606060"/>
      <w:kern w:val="36"/>
      <w:sz w:val="40"/>
      <w:szCs w:val="40"/>
      <w:lang w:eastAsia="ru-RU"/>
    </w:rPr>
  </w:style>
  <w:style w:type="character" w:styleId="a3">
    <w:name w:val="Hyperlink"/>
    <w:basedOn w:val="a0"/>
    <w:uiPriority w:val="99"/>
    <w:semiHidden/>
    <w:unhideWhenUsed/>
    <w:rsid w:val="00F21963"/>
    <w:rPr>
      <w:color w:val="000080"/>
      <w:u w:val="single"/>
    </w:rPr>
  </w:style>
  <w:style w:type="character" w:styleId="a4">
    <w:name w:val="Emphasis"/>
    <w:basedOn w:val="a0"/>
    <w:uiPriority w:val="20"/>
    <w:qFormat/>
    <w:rsid w:val="00F219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6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8982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939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50351">
          <w:marLeft w:val="30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tihi.ru/avtor/kalnitsky" TargetMode="External"/><Relationship Id="rId5" Type="http://schemas.openxmlformats.org/officeDocument/2006/relationships/hyperlink" Target="http://www.stihi.ru/avtor/kalnitsk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Кальницкий</dc:creator>
  <cp:lastModifiedBy>Кальницкий</cp:lastModifiedBy>
  <cp:revision>1</cp:revision>
  <dcterms:created xsi:type="dcterms:W3CDTF">2012-12-01T07:14:00Z</dcterms:created>
  <dcterms:modified xsi:type="dcterms:W3CDTF">2012-12-01T07:14:00Z</dcterms:modified>
</cp:coreProperties>
</file>