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F2C" w:rsidRPr="00696F2C" w:rsidRDefault="00696F2C" w:rsidP="00696F2C">
      <w:pPr>
        <w:rPr>
          <w:b/>
          <w:sz w:val="28"/>
          <w:szCs w:val="28"/>
        </w:rPr>
      </w:pPr>
      <w:r w:rsidRPr="00696F2C">
        <w:rPr>
          <w:b/>
          <w:sz w:val="28"/>
          <w:szCs w:val="28"/>
        </w:rPr>
        <w:t>Благовещение Пресвятой Богородицы</w:t>
      </w:r>
    </w:p>
    <w:p w:rsidR="00696F2C" w:rsidRPr="00696F2C" w:rsidRDefault="00696F2C" w:rsidP="00696F2C">
      <w:pPr>
        <w:rPr>
          <w:sz w:val="28"/>
          <w:szCs w:val="28"/>
        </w:rPr>
      </w:pPr>
    </w:p>
    <w:p w:rsidR="00696F2C" w:rsidRPr="00696F2C" w:rsidRDefault="00696F2C" w:rsidP="00696F2C">
      <w:pPr>
        <w:rPr>
          <w:sz w:val="28"/>
          <w:szCs w:val="28"/>
        </w:rPr>
      </w:pPr>
      <w:r w:rsidRPr="00696F2C">
        <w:rPr>
          <w:sz w:val="28"/>
          <w:szCs w:val="28"/>
        </w:rPr>
        <w:t>Во всей истории человечества было, пожалуй, две самые важные для него вести: о том, что Христос родился, и о том, что Он воскрес. Но еще раньше Архангел Гавриил принес Деве Марии благую весть о грядущем рождении от Нее Спасителя мира. Этот день мы так и называем – Благовещение.</w:t>
      </w:r>
    </w:p>
    <w:p w:rsidR="00696F2C" w:rsidRPr="00696F2C" w:rsidRDefault="00696F2C" w:rsidP="00696F2C">
      <w:pPr>
        <w:rPr>
          <w:sz w:val="28"/>
          <w:szCs w:val="28"/>
        </w:rPr>
      </w:pPr>
    </w:p>
    <w:p w:rsidR="00696F2C" w:rsidRPr="00696F2C" w:rsidRDefault="00696F2C" w:rsidP="00696F2C">
      <w:pPr>
        <w:rPr>
          <w:sz w:val="28"/>
          <w:szCs w:val="28"/>
        </w:rPr>
      </w:pPr>
      <w:r w:rsidRPr="00696F2C">
        <w:rPr>
          <w:sz w:val="28"/>
          <w:szCs w:val="28"/>
        </w:rPr>
        <w:t>Неизвестно, что делала Дева Мария в тот момент, когда Архангел Гавриил, посланный Богом, принес Ей хорошую новость. По одному предположению, Она пряла пурпурную пряжу для завесы в Храме, по другому – шла за водой к колодцу, по третьему – читала Книгу пророка Исаии. Впрочем, это и неважно. Важно, что сказал ей Архангел. Как повествует евангелист Лука, «Ангел, войдя к Ней, сказал: радуйся, Благодатная! Господь с Тобою; благословенна Ты между женами» (Лк. 1, 28).</w:t>
      </w:r>
    </w:p>
    <w:p w:rsidR="00696F2C" w:rsidRPr="00696F2C" w:rsidRDefault="00696F2C" w:rsidP="00696F2C">
      <w:pPr>
        <w:rPr>
          <w:sz w:val="28"/>
          <w:szCs w:val="28"/>
        </w:rPr>
      </w:pPr>
    </w:p>
    <w:p w:rsidR="00696F2C" w:rsidRPr="00696F2C" w:rsidRDefault="00696F2C" w:rsidP="00696F2C">
      <w:pPr>
        <w:rPr>
          <w:sz w:val="28"/>
          <w:szCs w:val="28"/>
        </w:rPr>
      </w:pPr>
      <w:r w:rsidRPr="00696F2C">
        <w:rPr>
          <w:sz w:val="28"/>
          <w:szCs w:val="28"/>
        </w:rPr>
        <w:t xml:space="preserve">И дальше: «Она же, увидев его, смутилась от слов его и размышляла, что бы это было за приветствие. И сказал Ей Ангел: не бойся, Мария, ибо Ты обрела благодать у Бога; и вот, зачнешь </w:t>
      </w:r>
      <w:proofErr w:type="gramStart"/>
      <w:r w:rsidRPr="00696F2C">
        <w:rPr>
          <w:sz w:val="28"/>
          <w:szCs w:val="28"/>
        </w:rPr>
        <w:t>во</w:t>
      </w:r>
      <w:proofErr w:type="gramEnd"/>
      <w:r w:rsidRPr="00696F2C">
        <w:rPr>
          <w:sz w:val="28"/>
          <w:szCs w:val="28"/>
        </w:rPr>
        <w:t xml:space="preserve"> чреве, и родишь Сына, и наречешь Ему имя: Иисус. Он будет велик и наречется Сыном Всевышнего… и Царству Его не будет конца» (Лк. 1, 29-33).</w:t>
      </w:r>
    </w:p>
    <w:p w:rsidR="00696F2C" w:rsidRPr="00696F2C" w:rsidRDefault="00696F2C" w:rsidP="00696F2C">
      <w:pPr>
        <w:rPr>
          <w:sz w:val="28"/>
          <w:szCs w:val="28"/>
        </w:rPr>
      </w:pPr>
    </w:p>
    <w:p w:rsidR="00696F2C" w:rsidRPr="00696F2C" w:rsidRDefault="00696F2C" w:rsidP="00696F2C">
      <w:pPr>
        <w:rPr>
          <w:sz w:val="28"/>
          <w:szCs w:val="28"/>
        </w:rPr>
      </w:pPr>
      <w:r w:rsidRPr="00696F2C">
        <w:rPr>
          <w:sz w:val="28"/>
          <w:szCs w:val="28"/>
        </w:rPr>
        <w:t xml:space="preserve">Дева Мария, как известно, от рождения была посвящена Богу, а Ее муж, старец Иосиф, обещал оберегать Ее девственность. И потому Она спросила у Архангела: «Как будет это, когда Я мужа не знаю?» На что Гавриил сказал, что зачатие это будет чудесным: «Дух </w:t>
      </w:r>
      <w:proofErr w:type="spellStart"/>
      <w:r w:rsidRPr="00696F2C">
        <w:rPr>
          <w:sz w:val="28"/>
          <w:szCs w:val="28"/>
        </w:rPr>
        <w:t>Святый</w:t>
      </w:r>
      <w:proofErr w:type="spellEnd"/>
      <w:r w:rsidRPr="00696F2C">
        <w:rPr>
          <w:sz w:val="28"/>
          <w:szCs w:val="28"/>
        </w:rPr>
        <w:t xml:space="preserve"> найдет на Тебя, и сила Всевышнего осенит Тебя» (Лк. 1, 34-35).</w:t>
      </w:r>
    </w:p>
    <w:p w:rsidR="00696F2C" w:rsidRPr="00696F2C" w:rsidRDefault="00696F2C" w:rsidP="00696F2C">
      <w:pPr>
        <w:rPr>
          <w:sz w:val="28"/>
          <w:szCs w:val="28"/>
        </w:rPr>
      </w:pPr>
    </w:p>
    <w:p w:rsidR="00696F2C" w:rsidRPr="00696F2C" w:rsidRDefault="00696F2C" w:rsidP="00696F2C">
      <w:pPr>
        <w:rPr>
          <w:sz w:val="28"/>
          <w:szCs w:val="28"/>
        </w:rPr>
      </w:pPr>
      <w:r w:rsidRPr="00696F2C">
        <w:rPr>
          <w:sz w:val="28"/>
          <w:szCs w:val="28"/>
        </w:rPr>
        <w:t xml:space="preserve">Гавриил привел в пример двоюродную сестру Марии, праведную </w:t>
      </w:r>
      <w:proofErr w:type="spellStart"/>
      <w:r w:rsidRPr="00696F2C">
        <w:rPr>
          <w:sz w:val="28"/>
          <w:szCs w:val="28"/>
        </w:rPr>
        <w:t>Елисавету</w:t>
      </w:r>
      <w:proofErr w:type="spellEnd"/>
      <w:r w:rsidRPr="00696F2C">
        <w:rPr>
          <w:sz w:val="28"/>
          <w:szCs w:val="28"/>
        </w:rPr>
        <w:t xml:space="preserve">, которая за несколько месяцев до Благовещения зачала ребенка – притом, что была в таком преклонном возрасте, в котором не позволяет рожать детей даже современная медицина. «У Бога не останется бессильным никакое слово» (Лк. 1, 37), – сказал Архангел. </w:t>
      </w:r>
      <w:proofErr w:type="gramStart"/>
      <w:r w:rsidRPr="00696F2C">
        <w:rPr>
          <w:sz w:val="28"/>
          <w:szCs w:val="28"/>
        </w:rPr>
        <w:t>У</w:t>
      </w:r>
      <w:proofErr w:type="gramEnd"/>
      <w:r w:rsidRPr="00696F2C">
        <w:rPr>
          <w:sz w:val="28"/>
          <w:szCs w:val="28"/>
        </w:rPr>
        <w:t xml:space="preserve"> </w:t>
      </w:r>
      <w:proofErr w:type="gramStart"/>
      <w:r w:rsidRPr="00696F2C">
        <w:rPr>
          <w:sz w:val="28"/>
          <w:szCs w:val="28"/>
        </w:rPr>
        <w:t>праведной</w:t>
      </w:r>
      <w:proofErr w:type="gramEnd"/>
      <w:r w:rsidRPr="00696F2C">
        <w:rPr>
          <w:sz w:val="28"/>
          <w:szCs w:val="28"/>
        </w:rPr>
        <w:t xml:space="preserve"> </w:t>
      </w:r>
      <w:proofErr w:type="spellStart"/>
      <w:r w:rsidRPr="00696F2C">
        <w:rPr>
          <w:sz w:val="28"/>
          <w:szCs w:val="28"/>
        </w:rPr>
        <w:t>Елисаветы</w:t>
      </w:r>
      <w:proofErr w:type="spellEnd"/>
      <w:r w:rsidRPr="00696F2C">
        <w:rPr>
          <w:sz w:val="28"/>
          <w:szCs w:val="28"/>
        </w:rPr>
        <w:t xml:space="preserve"> и ее </w:t>
      </w:r>
      <w:r w:rsidRPr="00696F2C">
        <w:rPr>
          <w:sz w:val="28"/>
          <w:szCs w:val="28"/>
        </w:rPr>
        <w:lastRenderedPageBreak/>
        <w:t xml:space="preserve">мужа, священника </w:t>
      </w:r>
      <w:proofErr w:type="spellStart"/>
      <w:r w:rsidRPr="00696F2C">
        <w:rPr>
          <w:sz w:val="28"/>
          <w:szCs w:val="28"/>
        </w:rPr>
        <w:t>Захарии</w:t>
      </w:r>
      <w:proofErr w:type="spellEnd"/>
      <w:r w:rsidRPr="00696F2C">
        <w:rPr>
          <w:sz w:val="28"/>
          <w:szCs w:val="28"/>
        </w:rPr>
        <w:t>, родился сын, которого назвали Иоанн и который стал впоследствии никем иным, как Иоанном Крестителем.</w:t>
      </w:r>
    </w:p>
    <w:p w:rsidR="00696F2C" w:rsidRPr="00696F2C" w:rsidRDefault="00696F2C" w:rsidP="00696F2C">
      <w:pPr>
        <w:rPr>
          <w:sz w:val="28"/>
          <w:szCs w:val="28"/>
        </w:rPr>
      </w:pPr>
    </w:p>
    <w:p w:rsidR="00696F2C" w:rsidRPr="00696F2C" w:rsidRDefault="00696F2C" w:rsidP="00696F2C">
      <w:pPr>
        <w:rPr>
          <w:sz w:val="28"/>
          <w:szCs w:val="28"/>
        </w:rPr>
      </w:pPr>
      <w:r w:rsidRPr="00696F2C">
        <w:rPr>
          <w:sz w:val="28"/>
          <w:szCs w:val="28"/>
        </w:rPr>
        <w:t xml:space="preserve">Мария – самая чистая и праведная из людей, живших на Земле, тем не </w:t>
      </w:r>
      <w:proofErr w:type="gramStart"/>
      <w:r w:rsidRPr="00696F2C">
        <w:rPr>
          <w:sz w:val="28"/>
          <w:szCs w:val="28"/>
        </w:rPr>
        <w:t>менее</w:t>
      </w:r>
      <w:proofErr w:type="gramEnd"/>
      <w:r w:rsidRPr="00696F2C">
        <w:rPr>
          <w:sz w:val="28"/>
          <w:szCs w:val="28"/>
        </w:rPr>
        <w:t xml:space="preserve"> не считала себя достойной такой высокой миссии. Но, увидев в словах Архангела Божью волю, Она сказала: «Се, Раба Господня; да будет Мне по слову твоему» (Лк. 1, 38). Считается, что в момент произнесения Девой Марией этих слов и произошло непорочное зачатие. Сложно представить, что было бы с планетой, если бы в тот момент Дева Мария </w:t>
      </w:r>
      <w:proofErr w:type="gramStart"/>
      <w:r w:rsidRPr="00696F2C">
        <w:rPr>
          <w:sz w:val="28"/>
          <w:szCs w:val="28"/>
        </w:rPr>
        <w:t>сказала что-то другое… Неслучайно святой Иоанн Златоуст называл</w:t>
      </w:r>
      <w:proofErr w:type="gramEnd"/>
      <w:r w:rsidRPr="00696F2C">
        <w:rPr>
          <w:sz w:val="28"/>
          <w:szCs w:val="28"/>
        </w:rPr>
        <w:t xml:space="preserve"> Благовещение «корнем праздников», началом всех христианских праздников.</w:t>
      </w:r>
    </w:p>
    <w:p w:rsidR="00696F2C" w:rsidRPr="00696F2C" w:rsidRDefault="00696F2C" w:rsidP="00696F2C">
      <w:pPr>
        <w:rPr>
          <w:sz w:val="28"/>
          <w:szCs w:val="28"/>
        </w:rPr>
      </w:pPr>
    </w:p>
    <w:p w:rsidR="00696F2C" w:rsidRPr="00696F2C" w:rsidRDefault="00696F2C" w:rsidP="00696F2C">
      <w:pPr>
        <w:rPr>
          <w:sz w:val="28"/>
          <w:szCs w:val="28"/>
        </w:rPr>
      </w:pPr>
      <w:r w:rsidRPr="00696F2C">
        <w:rPr>
          <w:sz w:val="28"/>
          <w:szCs w:val="28"/>
        </w:rPr>
        <w:t xml:space="preserve">Одна из самых красивых и самых известных в мире песен – </w:t>
      </w:r>
      <w:proofErr w:type="spellStart"/>
      <w:r w:rsidRPr="00696F2C">
        <w:rPr>
          <w:sz w:val="28"/>
          <w:szCs w:val="28"/>
        </w:rPr>
        <w:t>Ave</w:t>
      </w:r>
      <w:proofErr w:type="spellEnd"/>
      <w:r w:rsidRPr="00696F2C">
        <w:rPr>
          <w:sz w:val="28"/>
          <w:szCs w:val="28"/>
        </w:rPr>
        <w:t xml:space="preserve"> </w:t>
      </w:r>
      <w:proofErr w:type="spellStart"/>
      <w:r w:rsidRPr="00696F2C">
        <w:rPr>
          <w:sz w:val="28"/>
          <w:szCs w:val="28"/>
        </w:rPr>
        <w:t>Maria</w:t>
      </w:r>
      <w:proofErr w:type="spellEnd"/>
      <w:r w:rsidRPr="00696F2C">
        <w:rPr>
          <w:sz w:val="28"/>
          <w:szCs w:val="28"/>
        </w:rPr>
        <w:t xml:space="preserve"> – посвящена именно Благовещению, это не что иное, как молитва «Богородице </w:t>
      </w:r>
      <w:proofErr w:type="spellStart"/>
      <w:r w:rsidRPr="00696F2C">
        <w:rPr>
          <w:sz w:val="28"/>
          <w:szCs w:val="28"/>
        </w:rPr>
        <w:t>Дево</w:t>
      </w:r>
      <w:proofErr w:type="spellEnd"/>
      <w:r w:rsidRPr="00696F2C">
        <w:rPr>
          <w:sz w:val="28"/>
          <w:szCs w:val="28"/>
        </w:rPr>
        <w:t xml:space="preserve">, радуйся…». Она появилась еще до разделения христианской Церкви на </w:t>
      </w:r>
      <w:proofErr w:type="gramStart"/>
      <w:r w:rsidRPr="00696F2C">
        <w:rPr>
          <w:sz w:val="28"/>
          <w:szCs w:val="28"/>
        </w:rPr>
        <w:t>Западную</w:t>
      </w:r>
      <w:proofErr w:type="gramEnd"/>
      <w:r w:rsidRPr="00696F2C">
        <w:rPr>
          <w:sz w:val="28"/>
          <w:szCs w:val="28"/>
        </w:rPr>
        <w:t xml:space="preserve"> и Восточную. В честь праздника Благовещения в России названы многие храмы, самый известный – Благовещенский собор Московского Кремля, и даже населенные пункты – например, город Благовещенск на Дальнем Востоке.</w:t>
      </w:r>
    </w:p>
    <w:p w:rsidR="00696F2C" w:rsidRPr="00696F2C" w:rsidRDefault="00696F2C" w:rsidP="00696F2C">
      <w:pPr>
        <w:rPr>
          <w:sz w:val="28"/>
          <w:szCs w:val="28"/>
        </w:rPr>
      </w:pPr>
    </w:p>
    <w:p w:rsidR="00181B91" w:rsidRPr="00696F2C" w:rsidRDefault="00696F2C" w:rsidP="00696F2C">
      <w:pPr>
        <w:rPr>
          <w:sz w:val="28"/>
          <w:szCs w:val="28"/>
        </w:rPr>
      </w:pPr>
      <w:r w:rsidRPr="00696F2C">
        <w:rPr>
          <w:sz w:val="28"/>
          <w:szCs w:val="28"/>
        </w:rPr>
        <w:t xml:space="preserve">Описание Благовещения – это самое первое упоминание о Деве Марии в Евангелиях. </w:t>
      </w:r>
      <w:proofErr w:type="gramStart"/>
      <w:r w:rsidRPr="00696F2C">
        <w:rPr>
          <w:sz w:val="28"/>
          <w:szCs w:val="28"/>
        </w:rPr>
        <w:t>И</w:t>
      </w:r>
      <w:proofErr w:type="gramEnd"/>
      <w:r w:rsidRPr="00696F2C">
        <w:rPr>
          <w:sz w:val="28"/>
          <w:szCs w:val="28"/>
        </w:rPr>
        <w:t xml:space="preserve"> несмотря на то что слово «Евангелие» в переводе с греческого тоже означает «Благая весть», о самом событии Благовещения написал только апостол Лука. И он же считается не только первым иконописцем, но и создателем первой иконы Девы Марии. Оригинал, конечно, не сохранился, зато самый древний ее список – по преданию, это Владимирская икона Богоматери – одно из самых почитаемых в России изображений Пресвятой Богородицы.</w:t>
      </w:r>
    </w:p>
    <w:sectPr w:rsidR="00181B91" w:rsidRPr="00696F2C" w:rsidSect="00181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96F2C"/>
    <w:rsid w:val="00181B91"/>
    <w:rsid w:val="00696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2878</Characters>
  <Application>Microsoft Office Word</Application>
  <DocSecurity>0</DocSecurity>
  <Lines>23</Lines>
  <Paragraphs>6</Paragraphs>
  <ScaleCrop>false</ScaleCrop>
  <Company>Microsoft</Company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</dc:creator>
  <cp:lastModifiedBy>Nikolay</cp:lastModifiedBy>
  <cp:revision>1</cp:revision>
  <dcterms:created xsi:type="dcterms:W3CDTF">2012-04-06T19:27:00Z</dcterms:created>
  <dcterms:modified xsi:type="dcterms:W3CDTF">2012-04-06T19:28:00Z</dcterms:modified>
</cp:coreProperties>
</file>