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6B1" w:rsidRPr="003901C3" w:rsidRDefault="003901C3" w:rsidP="003901C3">
      <w:pPr>
        <w:ind w:left="-426"/>
        <w:jc w:val="center"/>
        <w:rPr>
          <w:b/>
          <w:sz w:val="44"/>
          <w:szCs w:val="44"/>
          <w:u w:val="single"/>
        </w:rPr>
      </w:pPr>
      <w:r w:rsidRPr="003901C3">
        <w:rPr>
          <w:b/>
          <w:sz w:val="44"/>
          <w:szCs w:val="44"/>
          <w:u w:val="single"/>
        </w:rPr>
        <w:t>Программа выходного дня</w:t>
      </w:r>
    </w:p>
    <w:p w:rsidR="00430CD8" w:rsidRPr="00430CD8" w:rsidRDefault="00430CD8" w:rsidP="00430CD8">
      <w:pPr>
        <w:shd w:val="clear" w:color="auto" w:fill="78C5F2"/>
        <w:spacing w:before="48" w:after="48" w:line="240" w:lineRule="auto"/>
        <w:outlineLvl w:val="1"/>
        <w:rPr>
          <w:rFonts w:ascii="Verdana" w:eastAsia="Times New Roman" w:hAnsi="Verdana" w:cs="Times New Roman"/>
          <w:b/>
          <w:bCs/>
          <w:color w:val="1B3E55"/>
          <w:sz w:val="39"/>
          <w:szCs w:val="39"/>
          <w:lang w:eastAsia="ru-RU"/>
        </w:rPr>
      </w:pPr>
      <w:hyperlink r:id="rId6" w:history="1">
        <w:r w:rsidR="000978BF">
          <w:rPr>
            <w:rFonts w:ascii="Verdana" w:eastAsia="Times New Roman" w:hAnsi="Verdana" w:cs="Times New Roman"/>
            <w:b/>
            <w:bCs/>
            <w:color w:val="041F2F"/>
            <w:sz w:val="39"/>
            <w:szCs w:val="39"/>
            <w:lang w:eastAsia="ru-RU"/>
          </w:rPr>
          <w:t xml:space="preserve">Курск </w:t>
        </w:r>
        <w:r w:rsidRPr="00430CD8">
          <w:rPr>
            <w:rFonts w:ascii="Verdana" w:eastAsia="Times New Roman" w:hAnsi="Verdana" w:cs="Times New Roman"/>
            <w:b/>
            <w:bCs/>
            <w:color w:val="041F2F"/>
            <w:sz w:val="39"/>
            <w:szCs w:val="39"/>
            <w:lang w:eastAsia="ru-RU"/>
          </w:rPr>
          <w:t xml:space="preserve">– Коренная пустынь </w:t>
        </w:r>
        <w:proofErr w:type="gramStart"/>
        <w:r w:rsidRPr="00430CD8">
          <w:rPr>
            <w:rFonts w:ascii="Verdana" w:eastAsia="Times New Roman" w:hAnsi="Verdana" w:cs="Times New Roman"/>
            <w:b/>
            <w:bCs/>
            <w:color w:val="041F2F"/>
            <w:sz w:val="39"/>
            <w:szCs w:val="39"/>
            <w:lang w:eastAsia="ru-RU"/>
          </w:rPr>
          <w:t>–Б</w:t>
        </w:r>
        <w:proofErr w:type="gramEnd"/>
        <w:r w:rsidRPr="00430CD8">
          <w:rPr>
            <w:rFonts w:ascii="Verdana" w:eastAsia="Times New Roman" w:hAnsi="Verdana" w:cs="Times New Roman"/>
            <w:b/>
            <w:bCs/>
            <w:color w:val="041F2F"/>
            <w:sz w:val="39"/>
            <w:szCs w:val="39"/>
            <w:lang w:eastAsia="ru-RU"/>
          </w:rPr>
          <w:t>елгород</w:t>
        </w:r>
      </w:hyperlink>
    </w:p>
    <w:p w:rsidR="003901C3" w:rsidRDefault="00430CD8" w:rsidP="003901C3">
      <w:pPr>
        <w:ind w:left="-426"/>
        <w:jc w:val="center"/>
        <w:rPr>
          <w:rStyle w:val="a4"/>
          <w:rFonts w:ascii="Verdana" w:hAnsi="Verdana"/>
          <w:color w:val="800000"/>
          <w:sz w:val="21"/>
          <w:szCs w:val="21"/>
          <w:shd w:val="clear" w:color="auto" w:fill="78C5F2"/>
        </w:rPr>
      </w:pPr>
      <w:r>
        <w:rPr>
          <w:rStyle w:val="a4"/>
          <w:rFonts w:ascii="Verdana" w:hAnsi="Verdana"/>
          <w:color w:val="800000"/>
          <w:sz w:val="21"/>
          <w:szCs w:val="21"/>
          <w:shd w:val="clear" w:color="auto" w:fill="78C5F2"/>
        </w:rPr>
        <w:t xml:space="preserve">Приглашаем Вас совершить паломничество в Курск – на родину и место первых духовных подвигов </w:t>
      </w:r>
      <w:proofErr w:type="spellStart"/>
      <w:r>
        <w:rPr>
          <w:rStyle w:val="a4"/>
          <w:rFonts w:ascii="Verdana" w:hAnsi="Verdana"/>
          <w:color w:val="800000"/>
          <w:sz w:val="21"/>
          <w:szCs w:val="21"/>
          <w:shd w:val="clear" w:color="auto" w:fill="78C5F2"/>
        </w:rPr>
        <w:t>прп</w:t>
      </w:r>
      <w:proofErr w:type="spellEnd"/>
      <w:r>
        <w:rPr>
          <w:rStyle w:val="a4"/>
          <w:rFonts w:ascii="Verdana" w:hAnsi="Verdana"/>
          <w:color w:val="800000"/>
          <w:sz w:val="21"/>
          <w:szCs w:val="21"/>
          <w:shd w:val="clear" w:color="auto" w:fill="78C5F2"/>
        </w:rPr>
        <w:t xml:space="preserve">. Серафима Саровского; посетить Коренную пустынь – православную жемчужину Черноземья; помолиться у мощей </w:t>
      </w:r>
      <w:proofErr w:type="spellStart"/>
      <w:r>
        <w:rPr>
          <w:rStyle w:val="a4"/>
          <w:rFonts w:ascii="Verdana" w:hAnsi="Verdana"/>
          <w:color w:val="800000"/>
          <w:sz w:val="21"/>
          <w:szCs w:val="21"/>
          <w:shd w:val="clear" w:color="auto" w:fill="78C5F2"/>
        </w:rPr>
        <w:t>свт</w:t>
      </w:r>
      <w:proofErr w:type="spellEnd"/>
      <w:r>
        <w:rPr>
          <w:rStyle w:val="a4"/>
          <w:rFonts w:ascii="Verdana" w:hAnsi="Verdana"/>
          <w:color w:val="800000"/>
          <w:sz w:val="21"/>
          <w:szCs w:val="21"/>
          <w:shd w:val="clear" w:color="auto" w:fill="78C5F2"/>
        </w:rPr>
        <w:t xml:space="preserve">. </w:t>
      </w:r>
      <w:proofErr w:type="spellStart"/>
      <w:r>
        <w:rPr>
          <w:rStyle w:val="a4"/>
          <w:rFonts w:ascii="Verdana" w:hAnsi="Verdana"/>
          <w:color w:val="800000"/>
          <w:sz w:val="21"/>
          <w:szCs w:val="21"/>
          <w:shd w:val="clear" w:color="auto" w:fill="78C5F2"/>
        </w:rPr>
        <w:t>Иоасафа</w:t>
      </w:r>
      <w:proofErr w:type="spellEnd"/>
      <w:r>
        <w:rPr>
          <w:rStyle w:val="a4"/>
          <w:rFonts w:ascii="Verdana" w:hAnsi="Verdana"/>
          <w:color w:val="800000"/>
          <w:sz w:val="21"/>
          <w:szCs w:val="21"/>
          <w:shd w:val="clear" w:color="auto" w:fill="78C5F2"/>
        </w:rPr>
        <w:t xml:space="preserve"> Белгородского и у </w:t>
      </w:r>
      <w:proofErr w:type="spellStart"/>
      <w:r>
        <w:rPr>
          <w:rStyle w:val="a4"/>
          <w:rFonts w:ascii="Verdana" w:hAnsi="Verdana"/>
          <w:color w:val="800000"/>
          <w:sz w:val="21"/>
          <w:szCs w:val="21"/>
          <w:shd w:val="clear" w:color="auto" w:fill="78C5F2"/>
        </w:rPr>
        <w:t>Кашарского</w:t>
      </w:r>
      <w:proofErr w:type="spellEnd"/>
      <w:r>
        <w:rPr>
          <w:rStyle w:val="a4"/>
          <w:rFonts w:ascii="Verdana" w:hAnsi="Verdana"/>
          <w:color w:val="800000"/>
          <w:sz w:val="21"/>
          <w:szCs w:val="21"/>
          <w:shd w:val="clear" w:color="auto" w:fill="78C5F2"/>
        </w:rPr>
        <w:t xml:space="preserve"> </w:t>
      </w:r>
      <w:proofErr w:type="spellStart"/>
      <w:r>
        <w:rPr>
          <w:rStyle w:val="a4"/>
          <w:rFonts w:ascii="Verdana" w:hAnsi="Verdana"/>
          <w:color w:val="800000"/>
          <w:sz w:val="21"/>
          <w:szCs w:val="21"/>
          <w:shd w:val="clear" w:color="auto" w:fill="78C5F2"/>
        </w:rPr>
        <w:t>чудоявленного</w:t>
      </w:r>
      <w:proofErr w:type="spellEnd"/>
      <w:r>
        <w:rPr>
          <w:rStyle w:val="a4"/>
          <w:rFonts w:ascii="Verdana" w:hAnsi="Verdana"/>
          <w:color w:val="800000"/>
          <w:sz w:val="21"/>
          <w:szCs w:val="21"/>
          <w:shd w:val="clear" w:color="auto" w:fill="78C5F2"/>
        </w:rPr>
        <w:t xml:space="preserve"> Креста, принять участие в богослужениях в благолепных монастырях и храмах.</w:t>
      </w:r>
    </w:p>
    <w:p w:rsidR="000978BF" w:rsidRPr="003901C3" w:rsidRDefault="000978BF" w:rsidP="003901C3">
      <w:pPr>
        <w:ind w:left="-426"/>
        <w:jc w:val="center"/>
        <w:rPr>
          <w:b/>
          <w:sz w:val="44"/>
          <w:szCs w:val="44"/>
          <w:u w:val="single"/>
        </w:rPr>
      </w:pPr>
      <w:r>
        <w:rPr>
          <w:rStyle w:val="a4"/>
          <w:rFonts w:ascii="Verdana" w:hAnsi="Verdana"/>
          <w:color w:val="800000"/>
          <w:sz w:val="21"/>
          <w:szCs w:val="21"/>
          <w:shd w:val="clear" w:color="auto" w:fill="78C5F2"/>
        </w:rPr>
        <w:t>Выезд в субботу утром, возвращение в воскресенье вечером. Пожертвование 450 грн.</w:t>
      </w:r>
    </w:p>
    <w:p w:rsidR="003901C3" w:rsidRPr="000978BF" w:rsidRDefault="003901C3" w:rsidP="00430CD8">
      <w:pPr>
        <w:pStyle w:val="a3"/>
        <w:numPr>
          <w:ilvl w:val="0"/>
          <w:numId w:val="5"/>
        </w:numPr>
        <w:rPr>
          <w:b/>
        </w:rPr>
      </w:pPr>
      <w:r w:rsidRPr="000978BF">
        <w:rPr>
          <w:b/>
        </w:rPr>
        <w:t xml:space="preserve">День:  </w:t>
      </w:r>
      <w:proofErr w:type="spellStart"/>
      <w:r w:rsidRPr="000978BF">
        <w:rPr>
          <w:b/>
        </w:rPr>
        <w:t>г</w:t>
      </w:r>
      <w:proofErr w:type="gramStart"/>
      <w:r w:rsidRPr="000978BF">
        <w:rPr>
          <w:b/>
        </w:rPr>
        <w:t>.К</w:t>
      </w:r>
      <w:proofErr w:type="gramEnd"/>
      <w:r w:rsidRPr="000978BF">
        <w:rPr>
          <w:b/>
        </w:rPr>
        <w:t>урск</w:t>
      </w:r>
      <w:proofErr w:type="spellEnd"/>
      <w:r w:rsidRPr="000978BF">
        <w:rPr>
          <w:b/>
        </w:rPr>
        <w:t xml:space="preserve">: </w:t>
      </w:r>
    </w:p>
    <w:p w:rsidR="003901C3" w:rsidRDefault="003901C3" w:rsidP="003901C3">
      <w:pPr>
        <w:pStyle w:val="a3"/>
        <w:numPr>
          <w:ilvl w:val="0"/>
          <w:numId w:val="2"/>
        </w:numPr>
        <w:ind w:left="0"/>
      </w:pPr>
      <w:proofErr w:type="spellStart"/>
      <w:r>
        <w:t>Знаментский</w:t>
      </w:r>
      <w:proofErr w:type="spellEnd"/>
      <w:r>
        <w:t xml:space="preserve"> монастырь, </w:t>
      </w:r>
    </w:p>
    <w:p w:rsidR="003901C3" w:rsidRDefault="003901C3" w:rsidP="003901C3">
      <w:pPr>
        <w:pStyle w:val="a3"/>
        <w:numPr>
          <w:ilvl w:val="0"/>
          <w:numId w:val="2"/>
        </w:numPr>
        <w:ind w:left="0"/>
      </w:pPr>
      <w:r>
        <w:t xml:space="preserve">Сергиево </w:t>
      </w:r>
      <w:proofErr w:type="gramStart"/>
      <w:r>
        <w:t>–К</w:t>
      </w:r>
      <w:proofErr w:type="gramEnd"/>
      <w:r>
        <w:t>азанский храм</w:t>
      </w:r>
    </w:p>
    <w:p w:rsidR="003901C3" w:rsidRDefault="003901C3" w:rsidP="003901C3">
      <w:pPr>
        <w:pStyle w:val="a3"/>
        <w:numPr>
          <w:ilvl w:val="0"/>
          <w:numId w:val="2"/>
        </w:numPr>
        <w:ind w:left="0"/>
      </w:pPr>
      <w:r>
        <w:t>Курская-коренная пустынь</w:t>
      </w:r>
      <w:r w:rsidR="009D3701">
        <w:t xml:space="preserve">, трапеза, </w:t>
      </w:r>
      <w:bookmarkStart w:id="0" w:name="_GoBack"/>
      <w:bookmarkEnd w:id="0"/>
      <w:r w:rsidR="009D3701">
        <w:t>ночлег.</w:t>
      </w:r>
    </w:p>
    <w:p w:rsidR="003901C3" w:rsidRPr="000978BF" w:rsidRDefault="003901C3" w:rsidP="003901C3">
      <w:pPr>
        <w:pStyle w:val="a3"/>
        <w:ind w:left="0"/>
        <w:rPr>
          <w:b/>
        </w:rPr>
      </w:pPr>
    </w:p>
    <w:p w:rsidR="003901C3" w:rsidRPr="000978BF" w:rsidRDefault="003901C3" w:rsidP="00430CD8">
      <w:pPr>
        <w:pStyle w:val="a3"/>
        <w:numPr>
          <w:ilvl w:val="0"/>
          <w:numId w:val="5"/>
        </w:numPr>
        <w:rPr>
          <w:b/>
        </w:rPr>
      </w:pPr>
      <w:r w:rsidRPr="000978BF">
        <w:rPr>
          <w:b/>
        </w:rPr>
        <w:t xml:space="preserve">День: </w:t>
      </w:r>
      <w:proofErr w:type="spellStart"/>
      <w:r w:rsidRPr="000978BF">
        <w:rPr>
          <w:b/>
        </w:rPr>
        <w:t>г</w:t>
      </w:r>
      <w:proofErr w:type="gramStart"/>
      <w:r w:rsidRPr="000978BF">
        <w:rPr>
          <w:b/>
        </w:rPr>
        <w:t>.Б</w:t>
      </w:r>
      <w:proofErr w:type="gramEnd"/>
      <w:r w:rsidRPr="000978BF">
        <w:rPr>
          <w:b/>
        </w:rPr>
        <w:t>елгород</w:t>
      </w:r>
      <w:proofErr w:type="spellEnd"/>
      <w:r w:rsidRPr="000978BF">
        <w:rPr>
          <w:b/>
        </w:rPr>
        <w:t>:</w:t>
      </w:r>
    </w:p>
    <w:p w:rsidR="003901C3" w:rsidRPr="003901C3" w:rsidRDefault="003901C3" w:rsidP="003901C3">
      <w:pPr>
        <w:pStyle w:val="a3"/>
        <w:numPr>
          <w:ilvl w:val="0"/>
          <w:numId w:val="2"/>
        </w:numPr>
        <w:ind w:left="0"/>
        <w:rPr>
          <w:b/>
        </w:rPr>
      </w:pPr>
      <w:r w:rsidRPr="003901C3">
        <w:rPr>
          <w:b/>
        </w:rPr>
        <w:t>Кафедральный Преображенский собор, святыни:</w:t>
      </w:r>
    </w:p>
    <w:p w:rsidR="003901C3" w:rsidRDefault="003901C3" w:rsidP="003901C3">
      <w:pPr>
        <w:pStyle w:val="a3"/>
        <w:ind w:left="0"/>
      </w:pPr>
      <w:r>
        <w:t xml:space="preserve">- мощи </w:t>
      </w:r>
      <w:proofErr w:type="spellStart"/>
      <w:r>
        <w:t>свт</w:t>
      </w:r>
      <w:proofErr w:type="gramStart"/>
      <w:r>
        <w:t>.И</w:t>
      </w:r>
      <w:proofErr w:type="gramEnd"/>
      <w:r>
        <w:t>оасафа</w:t>
      </w:r>
      <w:proofErr w:type="spellEnd"/>
      <w:r>
        <w:t xml:space="preserve"> Белгородского, </w:t>
      </w:r>
    </w:p>
    <w:p w:rsidR="003901C3" w:rsidRDefault="003901C3" w:rsidP="003901C3">
      <w:pPr>
        <w:pStyle w:val="a3"/>
        <w:ind w:left="0"/>
      </w:pPr>
      <w:r>
        <w:t xml:space="preserve">- чуд. </w:t>
      </w:r>
      <w:proofErr w:type="spellStart"/>
      <w:r>
        <w:t>Ик</w:t>
      </w:r>
      <w:proofErr w:type="gramStart"/>
      <w:r>
        <w:t>.Б</w:t>
      </w:r>
      <w:proofErr w:type="gramEnd"/>
      <w:r>
        <w:t>.М</w:t>
      </w:r>
      <w:proofErr w:type="spellEnd"/>
      <w:r>
        <w:t>. «Знамение» ,</w:t>
      </w:r>
    </w:p>
    <w:p w:rsidR="003901C3" w:rsidRDefault="003901C3" w:rsidP="003901C3">
      <w:pPr>
        <w:pStyle w:val="a3"/>
        <w:ind w:left="0"/>
      </w:pPr>
      <w:r>
        <w:t xml:space="preserve">- </w:t>
      </w:r>
      <w:proofErr w:type="spellStart"/>
      <w:r>
        <w:t>чуд.ик</w:t>
      </w:r>
      <w:proofErr w:type="spellEnd"/>
      <w:r>
        <w:t xml:space="preserve">. </w:t>
      </w:r>
      <w:proofErr w:type="spellStart"/>
      <w:r>
        <w:t>свт</w:t>
      </w:r>
      <w:proofErr w:type="gramStart"/>
      <w:r>
        <w:t>.Н</w:t>
      </w:r>
      <w:proofErr w:type="gramEnd"/>
      <w:r>
        <w:t>иколая</w:t>
      </w:r>
      <w:proofErr w:type="spellEnd"/>
      <w:r>
        <w:t xml:space="preserve"> Ратного (</w:t>
      </w:r>
      <w:proofErr w:type="spellStart"/>
      <w:r>
        <w:t>Мирликийских</w:t>
      </w:r>
      <w:proofErr w:type="spellEnd"/>
      <w:r>
        <w:t xml:space="preserve"> Чудотворца)</w:t>
      </w:r>
    </w:p>
    <w:p w:rsidR="003901C3" w:rsidRPr="003901C3" w:rsidRDefault="003901C3" w:rsidP="003901C3">
      <w:pPr>
        <w:pStyle w:val="a3"/>
        <w:numPr>
          <w:ilvl w:val="0"/>
          <w:numId w:val="4"/>
        </w:numPr>
        <w:ind w:left="0"/>
        <w:rPr>
          <w:b/>
        </w:rPr>
      </w:pPr>
      <w:r w:rsidRPr="003901C3">
        <w:rPr>
          <w:b/>
        </w:rPr>
        <w:t xml:space="preserve"> </w:t>
      </w:r>
      <w:proofErr w:type="spellStart"/>
      <w:r w:rsidRPr="003901C3">
        <w:rPr>
          <w:b/>
        </w:rPr>
        <w:t>Крестовоздвиженский</w:t>
      </w:r>
      <w:proofErr w:type="spellEnd"/>
      <w:r w:rsidRPr="003901C3">
        <w:rPr>
          <w:b/>
        </w:rPr>
        <w:t xml:space="preserve"> храм на </w:t>
      </w:r>
      <w:proofErr w:type="spellStart"/>
      <w:r w:rsidRPr="003901C3">
        <w:rPr>
          <w:b/>
        </w:rPr>
        <w:t>Кашарах</w:t>
      </w:r>
      <w:proofErr w:type="spellEnd"/>
      <w:r w:rsidRPr="003901C3">
        <w:rPr>
          <w:b/>
        </w:rPr>
        <w:t>:</w:t>
      </w:r>
    </w:p>
    <w:p w:rsidR="003901C3" w:rsidRDefault="003901C3" w:rsidP="003901C3">
      <w:pPr>
        <w:pStyle w:val="a3"/>
        <w:ind w:left="0"/>
      </w:pPr>
      <w:r>
        <w:t xml:space="preserve">- чудотворный </w:t>
      </w:r>
      <w:proofErr w:type="spellStart"/>
      <w:r>
        <w:t>Кашарский</w:t>
      </w:r>
      <w:proofErr w:type="spellEnd"/>
      <w:r>
        <w:t xml:space="preserve"> Крест</w:t>
      </w:r>
    </w:p>
    <w:p w:rsidR="003901C3" w:rsidRDefault="003901C3" w:rsidP="003901C3">
      <w:pPr>
        <w:pStyle w:val="a3"/>
        <w:ind w:left="0"/>
      </w:pPr>
    </w:p>
    <w:p w:rsidR="003901C3" w:rsidRDefault="003901C3" w:rsidP="003901C3">
      <w:pPr>
        <w:pStyle w:val="a3"/>
        <w:ind w:left="0"/>
      </w:pPr>
    </w:p>
    <w:p w:rsidR="003901C3" w:rsidRDefault="003901C3" w:rsidP="003901C3">
      <w:pPr>
        <w:pStyle w:val="a3"/>
        <w:ind w:left="0"/>
      </w:pPr>
    </w:p>
    <w:p w:rsidR="003901C3" w:rsidRPr="003901C3" w:rsidRDefault="003901C3" w:rsidP="003901C3">
      <w:pPr>
        <w:pStyle w:val="a3"/>
        <w:ind w:left="0"/>
        <w:rPr>
          <w:sz w:val="40"/>
          <w:szCs w:val="40"/>
        </w:rPr>
      </w:pPr>
      <w:proofErr w:type="spellStart"/>
      <w:r w:rsidRPr="003901C3">
        <w:rPr>
          <w:sz w:val="40"/>
          <w:szCs w:val="40"/>
        </w:rPr>
        <w:t>г</w:t>
      </w:r>
      <w:proofErr w:type="gramStart"/>
      <w:r w:rsidRPr="003901C3">
        <w:rPr>
          <w:sz w:val="40"/>
          <w:szCs w:val="40"/>
        </w:rPr>
        <w:t>.К</w:t>
      </w:r>
      <w:proofErr w:type="gramEnd"/>
      <w:r w:rsidRPr="003901C3">
        <w:rPr>
          <w:sz w:val="40"/>
          <w:szCs w:val="40"/>
        </w:rPr>
        <w:t>урск</w:t>
      </w:r>
      <w:proofErr w:type="spellEnd"/>
      <w:r w:rsidRPr="003901C3">
        <w:rPr>
          <w:sz w:val="40"/>
          <w:szCs w:val="40"/>
        </w:rPr>
        <w:t xml:space="preserve">: </w:t>
      </w:r>
    </w:p>
    <w:p w:rsidR="003901C3" w:rsidRPr="003901C3" w:rsidRDefault="00430CD8" w:rsidP="00430CD8">
      <w:pPr>
        <w:pStyle w:val="a3"/>
        <w:ind w:left="0"/>
        <w:rPr>
          <w:sz w:val="40"/>
          <w:szCs w:val="40"/>
        </w:rPr>
      </w:pPr>
      <w:r>
        <w:rPr>
          <w:sz w:val="40"/>
          <w:szCs w:val="40"/>
        </w:rPr>
        <w:t xml:space="preserve">1. </w:t>
      </w:r>
      <w:proofErr w:type="spellStart"/>
      <w:r w:rsidR="000978BF">
        <w:rPr>
          <w:sz w:val="40"/>
          <w:szCs w:val="40"/>
        </w:rPr>
        <w:t>Знаментский</w:t>
      </w:r>
      <w:proofErr w:type="spellEnd"/>
      <w:r w:rsidR="000978BF">
        <w:rPr>
          <w:sz w:val="40"/>
          <w:szCs w:val="40"/>
        </w:rPr>
        <w:t xml:space="preserve"> монастырь</w:t>
      </w:r>
    </w:p>
    <w:p w:rsidR="003901C3" w:rsidRDefault="003901C3" w:rsidP="009D3701">
      <w:pPr>
        <w:pStyle w:val="a3"/>
        <w:ind w:left="-426"/>
        <w:jc w:val="both"/>
      </w:pPr>
      <w:proofErr w:type="spellStart"/>
      <w:proofErr w:type="gramStart"/>
      <w:r w:rsidRPr="003901C3">
        <w:t>Ку́рский</w:t>
      </w:r>
      <w:proofErr w:type="spellEnd"/>
      <w:proofErr w:type="gramEnd"/>
      <w:r w:rsidRPr="003901C3">
        <w:t xml:space="preserve"> </w:t>
      </w:r>
      <w:proofErr w:type="spellStart"/>
      <w:r w:rsidRPr="003901C3">
        <w:t>Зна́менский</w:t>
      </w:r>
      <w:proofErr w:type="spellEnd"/>
      <w:r w:rsidRPr="003901C3">
        <w:t xml:space="preserve"> </w:t>
      </w:r>
      <w:proofErr w:type="spellStart"/>
      <w:r w:rsidRPr="003901C3">
        <w:t>Богоро́дицкий</w:t>
      </w:r>
      <w:proofErr w:type="spellEnd"/>
      <w:r w:rsidRPr="003901C3">
        <w:t xml:space="preserve"> </w:t>
      </w:r>
      <w:proofErr w:type="spellStart"/>
      <w:r w:rsidRPr="003901C3">
        <w:t>мужско́й</w:t>
      </w:r>
      <w:proofErr w:type="spellEnd"/>
      <w:r w:rsidRPr="003901C3">
        <w:t xml:space="preserve"> </w:t>
      </w:r>
      <w:proofErr w:type="spellStart"/>
      <w:r w:rsidRPr="003901C3">
        <w:t>монасты́рь</w:t>
      </w:r>
      <w:proofErr w:type="spellEnd"/>
      <w:r w:rsidRPr="003901C3">
        <w:t xml:space="preserve"> — православный мужской монастырь</w:t>
      </w:r>
      <w:r>
        <w:t xml:space="preserve">, расположенный в городе Курске. </w:t>
      </w:r>
      <w:r w:rsidRPr="003901C3">
        <w:t>Принадлежит к Курской и Рыльской епархии. Основанный в 1613 году, монастырь является одним из старейших в Курской области. На протяжении</w:t>
      </w:r>
      <w:r>
        <w:t xml:space="preserve"> длительного времени, с 1618по 1919 год</w:t>
      </w:r>
      <w:r w:rsidRPr="003901C3">
        <w:t>, монастырь являлся почётным местом хранения почитаемой чудотворной Курской Коренной и</w:t>
      </w:r>
      <w:r>
        <w:t>коны Божией Матери «Знамение»</w:t>
      </w:r>
      <w:r w:rsidRPr="003901C3">
        <w:t>. Из Знаменского мона</w:t>
      </w:r>
      <w:r>
        <w:t>стыря ежегодно с 1618 года</w:t>
      </w:r>
      <w:r w:rsidRPr="003901C3">
        <w:t xml:space="preserve"> совершался крестный ход с перенесением иконы «Знамение» в Курскую Коренную </w:t>
      </w:r>
      <w:proofErr w:type="gramStart"/>
      <w:r w:rsidRPr="003901C3">
        <w:t>Р</w:t>
      </w:r>
      <w:r>
        <w:t>ождество-Богородичную</w:t>
      </w:r>
      <w:proofErr w:type="gramEnd"/>
      <w:r>
        <w:t xml:space="preserve"> пустынь</w:t>
      </w:r>
      <w:r w:rsidRPr="003901C3">
        <w:t>. Архитектурный ансамбль Знаменского монастыря включает несколько памятников архит</w:t>
      </w:r>
      <w:r>
        <w:t>ектуры федерального значения</w:t>
      </w:r>
      <w:r w:rsidRPr="003901C3">
        <w:t xml:space="preserve">. </w:t>
      </w:r>
      <w:r w:rsidRPr="003901C3">
        <w:rPr>
          <w:rFonts w:ascii="Calibri" w:hAnsi="Calibri" w:cs="Calibri"/>
        </w:rPr>
        <w:t>Настоятелем</w:t>
      </w:r>
      <w:r w:rsidRPr="003901C3">
        <w:t xml:space="preserve"> </w:t>
      </w:r>
      <w:r w:rsidRPr="003901C3">
        <w:rPr>
          <w:rFonts w:ascii="Calibri" w:hAnsi="Calibri" w:cs="Calibri"/>
        </w:rPr>
        <w:t>монастыря</w:t>
      </w:r>
      <w:r w:rsidRPr="003901C3">
        <w:t xml:space="preserve"> </w:t>
      </w:r>
      <w:r w:rsidRPr="003901C3">
        <w:rPr>
          <w:rFonts w:ascii="Calibri" w:hAnsi="Calibri" w:cs="Calibri"/>
        </w:rPr>
        <w:t>является</w:t>
      </w:r>
      <w:r w:rsidRPr="003901C3">
        <w:t xml:space="preserve"> (2013) митропо</w:t>
      </w:r>
      <w:r>
        <w:t>лит Курский и Рыльский Герман</w:t>
      </w:r>
      <w:r w:rsidRPr="003901C3">
        <w:t>.</w:t>
      </w:r>
    </w:p>
    <w:p w:rsidR="00430CD8" w:rsidRDefault="00430CD8" w:rsidP="009D3701">
      <w:pPr>
        <w:pStyle w:val="a3"/>
        <w:ind w:left="-426"/>
        <w:jc w:val="both"/>
      </w:pPr>
    </w:p>
    <w:p w:rsidR="00430CD8" w:rsidRDefault="00430CD8" w:rsidP="009D3701">
      <w:pPr>
        <w:pStyle w:val="a3"/>
        <w:ind w:left="-426"/>
        <w:jc w:val="both"/>
      </w:pPr>
    </w:p>
    <w:p w:rsidR="00430CD8" w:rsidRDefault="00430CD8" w:rsidP="009D3701">
      <w:pPr>
        <w:pStyle w:val="a3"/>
        <w:numPr>
          <w:ilvl w:val="0"/>
          <w:numId w:val="6"/>
        </w:numPr>
        <w:ind w:left="-426"/>
        <w:jc w:val="both"/>
        <w:rPr>
          <w:sz w:val="40"/>
          <w:szCs w:val="40"/>
        </w:rPr>
      </w:pPr>
      <w:proofErr w:type="gramStart"/>
      <w:r w:rsidRPr="00430CD8">
        <w:rPr>
          <w:sz w:val="40"/>
          <w:szCs w:val="40"/>
        </w:rPr>
        <w:t>Сергиево</w:t>
      </w:r>
      <w:proofErr w:type="gramEnd"/>
      <w:r w:rsidRPr="00430CD8">
        <w:rPr>
          <w:sz w:val="40"/>
          <w:szCs w:val="40"/>
        </w:rPr>
        <w:t xml:space="preserve"> –</w:t>
      </w:r>
      <w:r w:rsidR="000F344D">
        <w:rPr>
          <w:sz w:val="40"/>
          <w:szCs w:val="40"/>
        </w:rPr>
        <w:t xml:space="preserve"> </w:t>
      </w:r>
      <w:r w:rsidRPr="00430CD8">
        <w:rPr>
          <w:sz w:val="40"/>
          <w:szCs w:val="40"/>
        </w:rPr>
        <w:t>Казанский храм</w:t>
      </w:r>
    </w:p>
    <w:p w:rsidR="000F344D" w:rsidRDefault="000F344D" w:rsidP="009D3701">
      <w:pPr>
        <w:pStyle w:val="a6"/>
        <w:shd w:val="clear" w:color="auto" w:fill="FFFFFF"/>
        <w:spacing w:before="96" w:beforeAutospacing="0" w:after="120" w:afterAutospacing="0" w:line="288" w:lineRule="atLeast"/>
        <w:ind w:left="-426"/>
        <w:jc w:val="both"/>
        <w:rPr>
          <w:rFonts w:ascii="Arial" w:hAnsi="Arial" w:cs="Arial"/>
          <w:sz w:val="20"/>
          <w:szCs w:val="20"/>
        </w:rPr>
      </w:pPr>
      <w:r w:rsidRPr="000F344D">
        <w:rPr>
          <w:rFonts w:ascii="Arial" w:hAnsi="Arial" w:cs="Arial"/>
          <w:sz w:val="20"/>
          <w:szCs w:val="20"/>
        </w:rPr>
        <w:t xml:space="preserve">Курский </w:t>
      </w:r>
      <w:proofErr w:type="gramStart"/>
      <w:r w:rsidRPr="000F344D">
        <w:rPr>
          <w:rFonts w:ascii="Arial" w:hAnsi="Arial" w:cs="Arial"/>
          <w:sz w:val="20"/>
          <w:szCs w:val="20"/>
        </w:rPr>
        <w:t>Сергиево-Казанский</w:t>
      </w:r>
      <w:proofErr w:type="gramEnd"/>
      <w:r w:rsidRPr="000F344D">
        <w:rPr>
          <w:rFonts w:ascii="Arial" w:hAnsi="Arial" w:cs="Arial"/>
          <w:sz w:val="20"/>
          <w:szCs w:val="20"/>
        </w:rPr>
        <w:t xml:space="preserve"> кафедральный собор является выдающимся архитектурным памятником церковного зодчества второй половины XVIII века.</w:t>
      </w:r>
    </w:p>
    <w:p w:rsidR="00430CD8" w:rsidRPr="00430CD8" w:rsidRDefault="000F344D" w:rsidP="009D3701">
      <w:pPr>
        <w:pStyle w:val="a6"/>
        <w:shd w:val="clear" w:color="auto" w:fill="FFFFFF"/>
        <w:spacing w:before="96" w:beforeAutospacing="0" w:after="120" w:afterAutospacing="0" w:line="288" w:lineRule="atLeast"/>
        <w:ind w:left="-426"/>
        <w:jc w:val="both"/>
        <w:rPr>
          <w:rFonts w:ascii="Arial" w:hAnsi="Arial" w:cs="Arial"/>
          <w:sz w:val="20"/>
          <w:szCs w:val="20"/>
        </w:rPr>
      </w:pPr>
      <w:proofErr w:type="gramStart"/>
      <w:r w:rsidRPr="000F344D">
        <w:rPr>
          <w:rFonts w:ascii="Arial" w:hAnsi="Arial" w:cs="Arial"/>
          <w:sz w:val="20"/>
          <w:szCs w:val="20"/>
        </w:rPr>
        <w:lastRenderedPageBreak/>
        <w:t xml:space="preserve">До постройки </w:t>
      </w:r>
      <w:r w:rsidR="00430CD8" w:rsidRPr="00430CD8">
        <w:rPr>
          <w:rFonts w:ascii="Arial" w:hAnsi="Arial" w:cs="Arial"/>
          <w:sz w:val="20"/>
          <w:szCs w:val="20"/>
        </w:rPr>
        <w:t>современного храма на этом месте стояла деревянная одноэтажная церковь во имя</w:t>
      </w:r>
      <w:r w:rsidR="00430CD8" w:rsidRPr="00430CD8">
        <w:rPr>
          <w:rStyle w:val="apple-converted-space"/>
          <w:rFonts w:ascii="Arial" w:hAnsi="Arial" w:cs="Arial"/>
          <w:sz w:val="20"/>
          <w:szCs w:val="20"/>
        </w:rPr>
        <w:t> </w:t>
      </w:r>
      <w:hyperlink r:id="rId7" w:tooltip="Сергий Радонежский" w:history="1">
        <w:r w:rsidR="00430CD8" w:rsidRPr="00430CD8">
          <w:rPr>
            <w:rStyle w:val="a5"/>
            <w:rFonts w:ascii="Arial" w:hAnsi="Arial" w:cs="Arial"/>
            <w:color w:val="auto"/>
            <w:sz w:val="20"/>
            <w:szCs w:val="20"/>
            <w:u w:val="none"/>
          </w:rPr>
          <w:t>Сергия Радонежского</w:t>
        </w:r>
      </w:hyperlink>
      <w:r w:rsidR="00430CD8" w:rsidRPr="00430CD8">
        <w:rPr>
          <w:rFonts w:ascii="Arial" w:hAnsi="Arial" w:cs="Arial"/>
          <w:sz w:val="20"/>
          <w:szCs w:val="20"/>
        </w:rPr>
        <w:t>, в 1751 году во время пожара сгоревшая до основания</w:t>
      </w:r>
      <w:hyperlink r:id="rId8" w:anchor="cite_note-.D0.BA.D1.80.D1.8E.D0.BA-3" w:history="1">
        <w:r w:rsidR="00430CD8" w:rsidRPr="00430CD8">
          <w:rPr>
            <w:rStyle w:val="a5"/>
            <w:rFonts w:ascii="Arial" w:hAnsi="Arial" w:cs="Arial"/>
            <w:color w:val="auto"/>
            <w:sz w:val="20"/>
            <w:szCs w:val="20"/>
            <w:u w:val="none"/>
            <w:vertAlign w:val="superscript"/>
          </w:rPr>
          <w:t>[3]</w:t>
        </w:r>
      </w:hyperlink>
      <w:r w:rsidR="00430CD8" w:rsidRPr="00430CD8">
        <w:rPr>
          <w:rFonts w:ascii="Arial" w:hAnsi="Arial" w:cs="Arial"/>
          <w:sz w:val="20"/>
          <w:szCs w:val="20"/>
        </w:rPr>
        <w:t>. Прихожане, расчищая пепелище, обнаружили в углях и в пепле</w:t>
      </w:r>
      <w:r w:rsidR="00430CD8" w:rsidRPr="00430CD8">
        <w:rPr>
          <w:rStyle w:val="apple-converted-space"/>
          <w:rFonts w:ascii="Arial" w:hAnsi="Arial" w:cs="Arial"/>
          <w:sz w:val="20"/>
          <w:szCs w:val="20"/>
        </w:rPr>
        <w:t> </w:t>
      </w:r>
      <w:hyperlink r:id="rId9" w:tooltip="Казанская икона Божией Матери" w:history="1">
        <w:r w:rsidR="00430CD8" w:rsidRPr="00430CD8">
          <w:rPr>
            <w:rStyle w:val="a5"/>
            <w:rFonts w:ascii="Arial" w:hAnsi="Arial" w:cs="Arial"/>
            <w:color w:val="auto"/>
            <w:sz w:val="20"/>
            <w:szCs w:val="20"/>
            <w:u w:val="none"/>
          </w:rPr>
          <w:t>Казанскую икону Божией Матери</w:t>
        </w:r>
      </w:hyperlink>
      <w:r w:rsidR="00430CD8" w:rsidRPr="00430CD8">
        <w:rPr>
          <w:rFonts w:ascii="Arial" w:hAnsi="Arial" w:cs="Arial"/>
          <w:sz w:val="20"/>
          <w:szCs w:val="20"/>
        </w:rPr>
        <w:t>, совершенно неповреждённую огнём</w:t>
      </w:r>
      <w:hyperlink r:id="rId10" w:anchor="cite_note-autogenerated1-4" w:history="1">
        <w:r w:rsidR="00430CD8" w:rsidRPr="00430CD8">
          <w:rPr>
            <w:rStyle w:val="a5"/>
            <w:rFonts w:ascii="Arial" w:hAnsi="Arial" w:cs="Arial"/>
            <w:color w:val="auto"/>
            <w:sz w:val="20"/>
            <w:szCs w:val="20"/>
            <w:u w:val="none"/>
            <w:vertAlign w:val="superscript"/>
          </w:rPr>
          <w:t>[4]</w:t>
        </w:r>
      </w:hyperlink>
      <w:r w:rsidR="00430CD8" w:rsidRPr="00430CD8">
        <w:rPr>
          <w:rFonts w:ascii="Arial" w:hAnsi="Arial" w:cs="Arial"/>
          <w:sz w:val="20"/>
          <w:szCs w:val="20"/>
        </w:rPr>
        <w:t xml:space="preserve">. Жители увидели в этом особое </w:t>
      </w:r>
      <w:proofErr w:type="spellStart"/>
      <w:r w:rsidR="00430CD8" w:rsidRPr="00430CD8">
        <w:rPr>
          <w:rFonts w:ascii="Arial" w:hAnsi="Arial" w:cs="Arial"/>
          <w:sz w:val="20"/>
          <w:szCs w:val="20"/>
        </w:rPr>
        <w:t>предуказание</w:t>
      </w:r>
      <w:proofErr w:type="spellEnd"/>
      <w:r w:rsidR="00430CD8" w:rsidRPr="00430CD8">
        <w:rPr>
          <w:rFonts w:ascii="Arial" w:hAnsi="Arial" w:cs="Arial"/>
          <w:sz w:val="20"/>
          <w:szCs w:val="20"/>
        </w:rPr>
        <w:t xml:space="preserve"> и решили построить вместо сгоревшей церкви на том же месте новый двухэтажный</w:t>
      </w:r>
      <w:proofErr w:type="gramEnd"/>
      <w:r w:rsidR="00430CD8" w:rsidRPr="00430CD8">
        <w:rPr>
          <w:rFonts w:ascii="Arial" w:hAnsi="Arial" w:cs="Arial"/>
          <w:sz w:val="20"/>
          <w:szCs w:val="20"/>
        </w:rPr>
        <w:t xml:space="preserve"> каменный храм. В нижнем этаже должен быть храм во имя Преподобного</w:t>
      </w:r>
      <w:r w:rsidR="00430CD8" w:rsidRPr="00430CD8">
        <w:rPr>
          <w:rStyle w:val="apple-converted-space"/>
          <w:rFonts w:ascii="Arial" w:hAnsi="Arial" w:cs="Arial"/>
          <w:sz w:val="20"/>
          <w:szCs w:val="20"/>
        </w:rPr>
        <w:t> </w:t>
      </w:r>
      <w:hyperlink r:id="rId11" w:tooltip="Сергий Радонежский" w:history="1">
        <w:r w:rsidR="00430CD8" w:rsidRPr="00430CD8">
          <w:rPr>
            <w:rStyle w:val="a5"/>
            <w:rFonts w:ascii="Arial" w:hAnsi="Arial" w:cs="Arial"/>
            <w:color w:val="auto"/>
            <w:sz w:val="20"/>
            <w:szCs w:val="20"/>
            <w:u w:val="none"/>
          </w:rPr>
          <w:t>Сергия</w:t>
        </w:r>
      </w:hyperlink>
      <w:r w:rsidR="00430CD8" w:rsidRPr="00430CD8">
        <w:rPr>
          <w:rFonts w:ascii="Arial" w:hAnsi="Arial" w:cs="Arial"/>
          <w:sz w:val="20"/>
          <w:szCs w:val="20"/>
        </w:rPr>
        <w:t>, а в верхнем этаже — храм в честь</w:t>
      </w:r>
      <w:r w:rsidR="00430CD8" w:rsidRPr="00430CD8">
        <w:rPr>
          <w:rStyle w:val="apple-converted-space"/>
          <w:rFonts w:ascii="Arial" w:hAnsi="Arial" w:cs="Arial"/>
          <w:sz w:val="20"/>
          <w:szCs w:val="20"/>
        </w:rPr>
        <w:t> </w:t>
      </w:r>
      <w:hyperlink r:id="rId12" w:tooltip="Казанская икона Божией Матери" w:history="1">
        <w:r w:rsidR="00430CD8" w:rsidRPr="00430CD8">
          <w:rPr>
            <w:rStyle w:val="a5"/>
            <w:rFonts w:ascii="Arial" w:hAnsi="Arial" w:cs="Arial"/>
            <w:color w:val="auto"/>
            <w:sz w:val="20"/>
            <w:szCs w:val="20"/>
            <w:u w:val="none"/>
          </w:rPr>
          <w:t>Казанской иконы Божией Матери</w:t>
        </w:r>
      </w:hyperlink>
      <w:r w:rsidR="00430CD8">
        <w:rPr>
          <w:rFonts w:ascii="Arial" w:hAnsi="Arial" w:cs="Arial"/>
          <w:sz w:val="20"/>
          <w:szCs w:val="20"/>
          <w:vertAlign w:val="superscript"/>
        </w:rPr>
        <w:t>.</w:t>
      </w:r>
      <w:r w:rsidR="00430CD8" w:rsidRPr="00430CD8">
        <w:rPr>
          <w:rFonts w:ascii="Arial" w:hAnsi="Arial" w:cs="Arial"/>
          <w:sz w:val="20"/>
          <w:szCs w:val="20"/>
        </w:rPr>
        <w:t xml:space="preserve">. Епископ Белгородский и </w:t>
      </w:r>
      <w:proofErr w:type="spellStart"/>
      <w:r w:rsidR="00430CD8" w:rsidRPr="00430CD8">
        <w:rPr>
          <w:rFonts w:ascii="Arial" w:hAnsi="Arial" w:cs="Arial"/>
          <w:sz w:val="20"/>
          <w:szCs w:val="20"/>
        </w:rPr>
        <w:t>Обоянский</w:t>
      </w:r>
      <w:proofErr w:type="spellEnd"/>
      <w:r w:rsidR="00430CD8" w:rsidRPr="00430CD8">
        <w:rPr>
          <w:rStyle w:val="apple-converted-space"/>
          <w:rFonts w:ascii="Arial" w:hAnsi="Arial" w:cs="Arial"/>
          <w:sz w:val="20"/>
          <w:szCs w:val="20"/>
        </w:rPr>
        <w:t> </w:t>
      </w:r>
      <w:proofErr w:type="spellStart"/>
      <w:r w:rsidR="00430CD8" w:rsidRPr="00430CD8">
        <w:rPr>
          <w:rFonts w:ascii="Arial" w:hAnsi="Arial" w:cs="Arial"/>
          <w:sz w:val="20"/>
          <w:szCs w:val="20"/>
        </w:rPr>
        <w:fldChar w:fldCharType="begin"/>
      </w:r>
      <w:r w:rsidR="00430CD8" w:rsidRPr="00430CD8">
        <w:rPr>
          <w:rFonts w:ascii="Arial" w:hAnsi="Arial" w:cs="Arial"/>
          <w:sz w:val="20"/>
          <w:szCs w:val="20"/>
        </w:rPr>
        <w:instrText xml:space="preserve"> HYPERLINK "http://ru.wikipedia.org/wiki/%D0%98%D0%BE%D0%B0%D1%81%D0%B0%D1%84_(%D0%93%D0%BE%D1%80%D0%BB%D0%B5%D0%BD%D0%BA%D0%BE)" \o "Иоасаф (Горленко)" </w:instrText>
      </w:r>
      <w:r w:rsidR="00430CD8" w:rsidRPr="00430CD8">
        <w:rPr>
          <w:rFonts w:ascii="Arial" w:hAnsi="Arial" w:cs="Arial"/>
          <w:sz w:val="20"/>
          <w:szCs w:val="20"/>
        </w:rPr>
        <w:fldChar w:fldCharType="separate"/>
      </w:r>
      <w:r w:rsidR="00430CD8" w:rsidRPr="00430CD8">
        <w:rPr>
          <w:rStyle w:val="a5"/>
          <w:rFonts w:ascii="Arial" w:hAnsi="Arial" w:cs="Arial"/>
          <w:color w:val="auto"/>
          <w:sz w:val="20"/>
          <w:szCs w:val="20"/>
          <w:u w:val="none"/>
        </w:rPr>
        <w:t>Иоасаф</w:t>
      </w:r>
      <w:proofErr w:type="spellEnd"/>
      <w:r w:rsidR="00430CD8" w:rsidRPr="00430CD8">
        <w:rPr>
          <w:rFonts w:ascii="Arial" w:hAnsi="Arial" w:cs="Arial"/>
          <w:sz w:val="20"/>
          <w:szCs w:val="20"/>
        </w:rPr>
        <w:fldChar w:fldCharType="end"/>
      </w:r>
      <w:r w:rsidR="00430CD8" w:rsidRPr="00430CD8">
        <w:rPr>
          <w:rStyle w:val="apple-converted-space"/>
          <w:rFonts w:ascii="Arial" w:hAnsi="Arial" w:cs="Arial"/>
          <w:sz w:val="20"/>
          <w:szCs w:val="20"/>
        </w:rPr>
        <w:t> </w:t>
      </w:r>
      <w:r w:rsidR="00430CD8" w:rsidRPr="00430CD8">
        <w:rPr>
          <w:rFonts w:ascii="Arial" w:hAnsi="Arial" w:cs="Arial"/>
          <w:sz w:val="20"/>
          <w:szCs w:val="20"/>
        </w:rPr>
        <w:t>(</w:t>
      </w:r>
      <w:hyperlink r:id="rId13" w:tooltip="Иоасаф (Горленко)" w:history="1">
        <w:r w:rsidR="00430CD8" w:rsidRPr="00430CD8">
          <w:rPr>
            <w:rStyle w:val="a5"/>
            <w:rFonts w:ascii="Arial" w:hAnsi="Arial" w:cs="Arial"/>
            <w:color w:val="auto"/>
            <w:sz w:val="20"/>
            <w:szCs w:val="20"/>
            <w:u w:val="none"/>
          </w:rPr>
          <w:t xml:space="preserve">Святитель </w:t>
        </w:r>
        <w:proofErr w:type="spellStart"/>
        <w:r w:rsidR="00430CD8" w:rsidRPr="00430CD8">
          <w:rPr>
            <w:rStyle w:val="a5"/>
            <w:rFonts w:ascii="Arial" w:hAnsi="Arial" w:cs="Arial"/>
            <w:color w:val="auto"/>
            <w:sz w:val="20"/>
            <w:szCs w:val="20"/>
            <w:u w:val="none"/>
          </w:rPr>
          <w:t>Иоасаф</w:t>
        </w:r>
        <w:proofErr w:type="spellEnd"/>
        <w:r w:rsidR="00430CD8" w:rsidRPr="00430CD8">
          <w:rPr>
            <w:rStyle w:val="a5"/>
            <w:rFonts w:ascii="Arial" w:hAnsi="Arial" w:cs="Arial"/>
            <w:color w:val="auto"/>
            <w:sz w:val="20"/>
            <w:szCs w:val="20"/>
            <w:u w:val="none"/>
          </w:rPr>
          <w:t xml:space="preserve"> Белгородский</w:t>
        </w:r>
      </w:hyperlink>
      <w:r w:rsidR="00430CD8" w:rsidRPr="00430CD8">
        <w:rPr>
          <w:rFonts w:ascii="Arial" w:hAnsi="Arial" w:cs="Arial"/>
          <w:sz w:val="20"/>
          <w:szCs w:val="20"/>
        </w:rPr>
        <w:t>) дал благословение, а также лично освятил место построения и совершил в 1752 году закладку храма</w:t>
      </w:r>
      <w:r w:rsidR="00430CD8">
        <w:rPr>
          <w:rFonts w:ascii="Arial" w:hAnsi="Arial" w:cs="Arial"/>
          <w:sz w:val="20"/>
          <w:szCs w:val="20"/>
          <w:vertAlign w:val="superscript"/>
        </w:rPr>
        <w:t>.</w:t>
      </w:r>
    </w:p>
    <w:p w:rsidR="00430CD8" w:rsidRDefault="00430CD8" w:rsidP="009D3701">
      <w:pPr>
        <w:pStyle w:val="a6"/>
        <w:shd w:val="clear" w:color="auto" w:fill="FFFFFF"/>
        <w:spacing w:before="96" w:beforeAutospacing="0" w:after="120" w:afterAutospacing="0" w:line="288" w:lineRule="atLeast"/>
        <w:ind w:left="-426"/>
        <w:jc w:val="both"/>
        <w:rPr>
          <w:rFonts w:ascii="Arial" w:hAnsi="Arial" w:cs="Arial"/>
          <w:sz w:val="20"/>
          <w:szCs w:val="20"/>
          <w:vertAlign w:val="superscript"/>
        </w:rPr>
      </w:pPr>
      <w:r w:rsidRPr="00430CD8">
        <w:rPr>
          <w:rFonts w:ascii="Arial" w:hAnsi="Arial" w:cs="Arial"/>
          <w:sz w:val="20"/>
          <w:szCs w:val="20"/>
        </w:rPr>
        <w:t>В старину большинство памятников елизаветинского барокко приписывалось архитектору</w:t>
      </w:r>
      <w:r w:rsidRPr="00430CD8">
        <w:rPr>
          <w:rStyle w:val="apple-converted-space"/>
          <w:rFonts w:ascii="Arial" w:hAnsi="Arial" w:cs="Arial"/>
          <w:sz w:val="20"/>
          <w:szCs w:val="20"/>
        </w:rPr>
        <w:t> </w:t>
      </w:r>
      <w:proofErr w:type="spellStart"/>
      <w:r w:rsidRPr="00430CD8">
        <w:rPr>
          <w:rFonts w:ascii="Arial" w:hAnsi="Arial" w:cs="Arial"/>
          <w:sz w:val="20"/>
          <w:szCs w:val="20"/>
        </w:rPr>
        <w:fldChar w:fldCharType="begin"/>
      </w:r>
      <w:r w:rsidRPr="00430CD8">
        <w:rPr>
          <w:rFonts w:ascii="Arial" w:hAnsi="Arial" w:cs="Arial"/>
          <w:sz w:val="20"/>
          <w:szCs w:val="20"/>
        </w:rPr>
        <w:instrText xml:space="preserve"> HYPERLINK "http://ru.wikipedia.org/wiki/%D0%A0%D0%B0%D1%81%D1%82%D1%80%D0%B5%D0%BB%D0%BB%D0%B8,_%D0%91%D0%B0%D1%80%D1%82%D0%BE%D0%BB%D0%BE%D0%BC%D0%B5%D0%BE_%D0%A4%D1%80%D0%B0%D0%BD%D1%87%D0%B5%D1%81%D0%BA%D0%BE" \o "Растрелли, Бартоломео Франческо" </w:instrText>
      </w:r>
      <w:r w:rsidRPr="00430CD8">
        <w:rPr>
          <w:rFonts w:ascii="Arial" w:hAnsi="Arial" w:cs="Arial"/>
          <w:sz w:val="20"/>
          <w:szCs w:val="20"/>
        </w:rPr>
        <w:fldChar w:fldCharType="separate"/>
      </w:r>
      <w:r w:rsidRPr="00430CD8">
        <w:rPr>
          <w:rStyle w:val="a5"/>
          <w:rFonts w:ascii="Arial" w:hAnsi="Arial" w:cs="Arial"/>
          <w:color w:val="auto"/>
          <w:sz w:val="20"/>
          <w:szCs w:val="20"/>
          <w:u w:val="none"/>
        </w:rPr>
        <w:t>Бартоломео</w:t>
      </w:r>
      <w:proofErr w:type="spellEnd"/>
      <w:r w:rsidRPr="00430CD8">
        <w:rPr>
          <w:rStyle w:val="a5"/>
          <w:rFonts w:ascii="Arial" w:hAnsi="Arial" w:cs="Arial"/>
          <w:color w:val="auto"/>
          <w:sz w:val="20"/>
          <w:szCs w:val="20"/>
          <w:u w:val="none"/>
        </w:rPr>
        <w:t xml:space="preserve"> Растрелли</w:t>
      </w:r>
      <w:r w:rsidRPr="00430CD8">
        <w:rPr>
          <w:rFonts w:ascii="Arial" w:hAnsi="Arial" w:cs="Arial"/>
          <w:sz w:val="20"/>
          <w:szCs w:val="20"/>
        </w:rPr>
        <w:fldChar w:fldCharType="end"/>
      </w:r>
      <w:r w:rsidRPr="00430CD8">
        <w:rPr>
          <w:rFonts w:ascii="Arial" w:hAnsi="Arial" w:cs="Arial"/>
          <w:sz w:val="20"/>
          <w:szCs w:val="20"/>
        </w:rPr>
        <w:t>, и курский собор не был исключением. Скорее всего, проект подготовил кто-то из его учеников</w:t>
      </w:r>
      <w:r>
        <w:rPr>
          <w:rFonts w:ascii="Arial" w:hAnsi="Arial" w:cs="Arial"/>
          <w:sz w:val="20"/>
          <w:szCs w:val="20"/>
          <w:vertAlign w:val="superscript"/>
        </w:rPr>
        <w:t>.</w:t>
      </w:r>
    </w:p>
    <w:p w:rsidR="00430CD8" w:rsidRDefault="00430CD8" w:rsidP="009D3701">
      <w:pPr>
        <w:pStyle w:val="a6"/>
        <w:shd w:val="clear" w:color="auto" w:fill="FFFFFF"/>
        <w:spacing w:before="96" w:beforeAutospacing="0" w:after="120" w:afterAutospacing="0" w:line="288" w:lineRule="atLeast"/>
        <w:ind w:left="-426"/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430CD8">
        <w:rPr>
          <w:rFonts w:ascii="Arial" w:hAnsi="Arial" w:cs="Arial"/>
          <w:sz w:val="20"/>
          <w:szCs w:val="20"/>
          <w:shd w:val="clear" w:color="auto" w:fill="FFFFFF"/>
        </w:rPr>
        <w:t xml:space="preserve">Средства на постройку храма были собраны среди прихожан, одним из основных дарителей выступил курский купец Карп Ефремович </w:t>
      </w:r>
      <w:proofErr w:type="spellStart"/>
      <w:r w:rsidRPr="00430CD8">
        <w:rPr>
          <w:rFonts w:ascii="Arial" w:hAnsi="Arial" w:cs="Arial"/>
          <w:sz w:val="20"/>
          <w:szCs w:val="20"/>
          <w:shd w:val="clear" w:color="auto" w:fill="FFFFFF"/>
        </w:rPr>
        <w:t>Первышев</w:t>
      </w:r>
      <w:proofErr w:type="spellEnd"/>
      <w:r w:rsidRPr="00430CD8">
        <w:rPr>
          <w:rFonts w:ascii="Arial" w:hAnsi="Arial" w:cs="Arial"/>
          <w:shd w:val="clear" w:color="auto" w:fill="FFFFFF"/>
          <w:vertAlign w:val="superscript"/>
        </w:rPr>
        <w:fldChar w:fldCharType="begin"/>
      </w:r>
      <w:r w:rsidRPr="00430CD8">
        <w:rPr>
          <w:rFonts w:ascii="Arial" w:hAnsi="Arial" w:cs="Arial"/>
          <w:shd w:val="clear" w:color="auto" w:fill="FFFFFF"/>
          <w:vertAlign w:val="superscript"/>
        </w:rPr>
        <w:instrText xml:space="preserve"> HYPERLINK "http://ru.wikipedia.org/wiki/%D0%A1%D0%B5%D1%80%D0%B3%D0%B8%D0%B5%D0%B2%D0%BE-%D0%9A%D0%B0%D0%B7%D0%B0%D0%BD%D1%81%D0%BA%D0%B8%D0%B9_%D1%81%D0%BE%D0%B1%D0%BE%D1%80" \l "cite_note-8" </w:instrText>
      </w:r>
      <w:r w:rsidRPr="00430CD8">
        <w:rPr>
          <w:rFonts w:ascii="Arial" w:hAnsi="Arial" w:cs="Arial"/>
          <w:shd w:val="clear" w:color="auto" w:fill="FFFFFF"/>
          <w:vertAlign w:val="superscript"/>
        </w:rPr>
        <w:fldChar w:fldCharType="separate"/>
      </w:r>
      <w:r w:rsidRPr="00430CD8">
        <w:rPr>
          <w:rFonts w:ascii="Arial" w:hAnsi="Arial" w:cs="Arial"/>
          <w:shd w:val="clear" w:color="auto" w:fill="FFFFFF"/>
          <w:vertAlign w:val="superscript"/>
        </w:rPr>
        <w:fldChar w:fldCharType="end"/>
      </w:r>
      <w:r w:rsidRPr="00430CD8">
        <w:rPr>
          <w:rFonts w:ascii="Arial" w:hAnsi="Arial" w:cs="Arial"/>
          <w:sz w:val="20"/>
          <w:szCs w:val="20"/>
          <w:shd w:val="clear" w:color="auto" w:fill="FFFFFF"/>
        </w:rPr>
        <w:t xml:space="preserve">. Подрядчиком стал курский купец Исидор Иванович </w:t>
      </w:r>
      <w:proofErr w:type="spellStart"/>
      <w:r w:rsidRPr="00430CD8">
        <w:rPr>
          <w:rFonts w:ascii="Arial" w:hAnsi="Arial" w:cs="Arial"/>
          <w:sz w:val="20"/>
          <w:szCs w:val="20"/>
          <w:shd w:val="clear" w:color="auto" w:fill="FFFFFF"/>
        </w:rPr>
        <w:t>Машнин</w:t>
      </w:r>
      <w:proofErr w:type="spellEnd"/>
      <w:r w:rsidRPr="00430CD8">
        <w:rPr>
          <w:rFonts w:ascii="Arial" w:hAnsi="Arial" w:cs="Arial"/>
          <w:sz w:val="20"/>
          <w:szCs w:val="20"/>
          <w:shd w:val="clear" w:color="auto" w:fill="FFFFFF"/>
        </w:rPr>
        <w:t xml:space="preserve">, после смерти которого (в 1762 году) обязанности его по подряду приняла на себя его жена Агафья; под её надзором в 1778 году строительство было окончено. </w:t>
      </w:r>
      <w:proofErr w:type="gramStart"/>
      <w:r w:rsidRPr="00430CD8">
        <w:rPr>
          <w:rFonts w:ascii="Arial" w:hAnsi="Arial" w:cs="Arial"/>
          <w:sz w:val="20"/>
          <w:szCs w:val="20"/>
          <w:shd w:val="clear" w:color="auto" w:fill="FFFFFF"/>
        </w:rPr>
        <w:t>Вместе с Агафьей как-то зашёл на самый верх строящейся</w:t>
      </w:r>
      <w:r w:rsidRPr="00430CD8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hyperlink r:id="rId14" w:tooltip="Колокольня" w:history="1">
        <w:r w:rsidRPr="00430CD8">
          <w:rPr>
            <w:rStyle w:val="a5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колокольни</w:t>
        </w:r>
      </w:hyperlink>
      <w:r w:rsidRPr="00430CD8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430CD8">
        <w:rPr>
          <w:rFonts w:ascii="Arial" w:hAnsi="Arial" w:cs="Arial"/>
          <w:sz w:val="20"/>
          <w:szCs w:val="20"/>
          <w:shd w:val="clear" w:color="auto" w:fill="FFFFFF"/>
        </w:rPr>
        <w:t>её 7-летний сын Прохор Мошнин (будущий преподобный</w:t>
      </w:r>
      <w:r w:rsidRPr="00430CD8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hyperlink r:id="rId15" w:tooltip="Серафим Саровский" w:history="1">
        <w:r w:rsidRPr="00430CD8">
          <w:rPr>
            <w:rStyle w:val="a5"/>
            <w:rFonts w:ascii="Arial" w:hAnsi="Arial" w:cs="Arial"/>
            <w:color w:val="auto"/>
            <w:sz w:val="20"/>
            <w:szCs w:val="20"/>
            <w:u w:val="none"/>
            <w:shd w:val="clear" w:color="auto" w:fill="FFFFFF"/>
          </w:rPr>
          <w:t>Серафим Саровский</w:t>
        </w:r>
      </w:hyperlink>
      <w:r w:rsidRPr="00430CD8">
        <w:rPr>
          <w:rFonts w:ascii="Arial" w:hAnsi="Arial" w:cs="Arial"/>
          <w:sz w:val="20"/>
          <w:szCs w:val="20"/>
          <w:shd w:val="clear" w:color="auto" w:fill="FFFFFF"/>
        </w:rPr>
        <w:t>).</w:t>
      </w:r>
      <w:proofErr w:type="gramEnd"/>
      <w:r w:rsidRPr="00430CD8">
        <w:rPr>
          <w:rFonts w:ascii="Arial" w:hAnsi="Arial" w:cs="Arial"/>
          <w:sz w:val="20"/>
          <w:szCs w:val="20"/>
          <w:shd w:val="clear" w:color="auto" w:fill="FFFFFF"/>
        </w:rPr>
        <w:t xml:space="preserve"> Отлучившись от матери, он упал с высоты колокольни на землю, покрытую обломками кирпичей и мусора. Очевидцы случившегося не ожидали уже увидеть Прохора живым, но, к удивлению всех, мальчик остался невредим.</w:t>
      </w:r>
    </w:p>
    <w:p w:rsidR="000F344D" w:rsidRDefault="000F344D" w:rsidP="009D3701">
      <w:pPr>
        <w:pStyle w:val="a6"/>
        <w:shd w:val="clear" w:color="auto" w:fill="FFFFFF"/>
        <w:spacing w:before="96" w:beforeAutospacing="0" w:after="120" w:afterAutospacing="0" w:line="288" w:lineRule="atLeast"/>
        <w:ind w:left="-426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:rsidR="000F344D" w:rsidRDefault="000F344D" w:rsidP="009D3701">
      <w:pPr>
        <w:pStyle w:val="a6"/>
        <w:shd w:val="clear" w:color="auto" w:fill="FFFFFF"/>
        <w:spacing w:before="96" w:beforeAutospacing="0" w:after="120" w:afterAutospacing="0" w:line="288" w:lineRule="atLeast"/>
        <w:ind w:left="-426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:rsidR="000F344D" w:rsidRPr="000F344D" w:rsidRDefault="000F344D" w:rsidP="009D3701">
      <w:pPr>
        <w:pStyle w:val="a3"/>
        <w:numPr>
          <w:ilvl w:val="0"/>
          <w:numId w:val="6"/>
        </w:numPr>
        <w:ind w:left="-426"/>
        <w:jc w:val="both"/>
        <w:rPr>
          <w:sz w:val="44"/>
          <w:szCs w:val="44"/>
        </w:rPr>
      </w:pPr>
      <w:proofErr w:type="gramStart"/>
      <w:r w:rsidRPr="000F344D">
        <w:rPr>
          <w:sz w:val="44"/>
          <w:szCs w:val="44"/>
        </w:rPr>
        <w:t>Курская-коренная</w:t>
      </w:r>
      <w:proofErr w:type="gramEnd"/>
      <w:r w:rsidRPr="000F344D">
        <w:rPr>
          <w:sz w:val="44"/>
          <w:szCs w:val="44"/>
        </w:rPr>
        <w:t xml:space="preserve"> пустынь</w:t>
      </w:r>
    </w:p>
    <w:p w:rsidR="000F344D" w:rsidRPr="000F344D" w:rsidRDefault="000F344D" w:rsidP="009D3701">
      <w:pPr>
        <w:pStyle w:val="a6"/>
        <w:shd w:val="clear" w:color="auto" w:fill="FFFFFF"/>
        <w:spacing w:before="96" w:after="120" w:line="288" w:lineRule="atLeast"/>
        <w:ind w:left="-426"/>
        <w:jc w:val="both"/>
        <w:rPr>
          <w:rFonts w:ascii="Arial" w:hAnsi="Arial" w:cs="Arial"/>
          <w:sz w:val="20"/>
          <w:szCs w:val="20"/>
        </w:rPr>
      </w:pPr>
      <w:r w:rsidRPr="000F344D">
        <w:rPr>
          <w:rFonts w:ascii="Arial" w:hAnsi="Arial" w:cs="Arial"/>
          <w:sz w:val="20"/>
          <w:szCs w:val="20"/>
        </w:rPr>
        <w:t xml:space="preserve">В Русской земле, в Курской епархии, на берегу реки </w:t>
      </w:r>
      <w:proofErr w:type="spellStart"/>
      <w:r w:rsidRPr="000F344D">
        <w:rPr>
          <w:rFonts w:ascii="Arial" w:hAnsi="Arial" w:cs="Arial"/>
          <w:sz w:val="20"/>
          <w:szCs w:val="20"/>
        </w:rPr>
        <w:t>Тускарь</w:t>
      </w:r>
      <w:proofErr w:type="spellEnd"/>
      <w:r w:rsidRPr="000F344D">
        <w:rPr>
          <w:rFonts w:ascii="Arial" w:hAnsi="Arial" w:cs="Arial"/>
          <w:sz w:val="20"/>
          <w:szCs w:val="20"/>
        </w:rPr>
        <w:t xml:space="preserve"> стоит монастырь в честь Рождества Пресвятой Богородицы, известный в народе как Коренная пустынь. Места эти связаны с чудом явления </w:t>
      </w:r>
      <w:r w:rsidRPr="000978BF">
        <w:rPr>
          <w:rFonts w:ascii="Arial" w:hAnsi="Arial" w:cs="Arial"/>
          <w:b/>
          <w:sz w:val="20"/>
          <w:szCs w:val="20"/>
        </w:rPr>
        <w:t>главной святыни Курской земли — иконы Божьей Матери</w:t>
      </w:r>
      <w:r w:rsidRPr="000F344D">
        <w:rPr>
          <w:rFonts w:ascii="Arial" w:hAnsi="Arial" w:cs="Arial"/>
          <w:sz w:val="20"/>
          <w:szCs w:val="20"/>
        </w:rPr>
        <w:t xml:space="preserve"> </w:t>
      </w:r>
      <w:r w:rsidRPr="000978BF">
        <w:rPr>
          <w:rFonts w:ascii="Arial" w:hAnsi="Arial" w:cs="Arial"/>
          <w:b/>
          <w:sz w:val="20"/>
          <w:szCs w:val="20"/>
        </w:rPr>
        <w:t>«Знамение», волею Господа ставшей в 20 веке самой почитаемой иконой Русской Православной Церкви Заграницей.</w:t>
      </w:r>
    </w:p>
    <w:p w:rsidR="00430CD8" w:rsidRDefault="000F344D" w:rsidP="009D3701">
      <w:pPr>
        <w:pStyle w:val="a6"/>
        <w:shd w:val="clear" w:color="auto" w:fill="FFFFFF"/>
        <w:spacing w:before="96" w:after="120" w:line="288" w:lineRule="atLeast"/>
        <w:ind w:left="-426"/>
        <w:jc w:val="both"/>
        <w:rPr>
          <w:rFonts w:ascii="Arial" w:hAnsi="Arial" w:cs="Arial"/>
          <w:sz w:val="20"/>
          <w:szCs w:val="20"/>
        </w:rPr>
      </w:pPr>
      <w:r w:rsidRPr="000F344D">
        <w:rPr>
          <w:rFonts w:ascii="Arial" w:hAnsi="Arial" w:cs="Arial"/>
          <w:sz w:val="20"/>
          <w:szCs w:val="20"/>
        </w:rPr>
        <w:t xml:space="preserve">Монастырь Коренная пустынь – это место обретения Чудотворной иконы Пресвятой Богородицы «Знамение» Курской Коренной. И город Курск, и знаменитая </w:t>
      </w:r>
      <w:proofErr w:type="spellStart"/>
      <w:r w:rsidRPr="000F344D">
        <w:rPr>
          <w:rFonts w:ascii="Arial" w:hAnsi="Arial" w:cs="Arial"/>
          <w:sz w:val="20"/>
          <w:szCs w:val="20"/>
        </w:rPr>
        <w:t>Коренская</w:t>
      </w:r>
      <w:proofErr w:type="spellEnd"/>
      <w:r w:rsidRPr="000F344D">
        <w:rPr>
          <w:rFonts w:ascii="Arial" w:hAnsi="Arial" w:cs="Arial"/>
          <w:sz w:val="20"/>
          <w:szCs w:val="20"/>
        </w:rPr>
        <w:t xml:space="preserve"> ярмарка своим существованием </w:t>
      </w:r>
      <w:proofErr w:type="gramStart"/>
      <w:r w:rsidRPr="000F344D">
        <w:rPr>
          <w:rFonts w:ascii="Arial" w:hAnsi="Arial" w:cs="Arial"/>
          <w:sz w:val="20"/>
          <w:szCs w:val="20"/>
        </w:rPr>
        <w:t>обязаны</w:t>
      </w:r>
      <w:proofErr w:type="gramEnd"/>
      <w:r w:rsidRPr="000F344D">
        <w:rPr>
          <w:rFonts w:ascii="Arial" w:hAnsi="Arial" w:cs="Arial"/>
          <w:sz w:val="20"/>
          <w:szCs w:val="20"/>
        </w:rPr>
        <w:t xml:space="preserve"> святыне. Монастырь основан в 1597 году п</w:t>
      </w:r>
      <w:r>
        <w:rPr>
          <w:rFonts w:ascii="Arial" w:hAnsi="Arial" w:cs="Arial"/>
          <w:sz w:val="20"/>
          <w:szCs w:val="20"/>
        </w:rPr>
        <w:t>о указу царя Федор</w:t>
      </w:r>
      <w:proofErr w:type="gramStart"/>
      <w:r>
        <w:rPr>
          <w:rFonts w:ascii="Arial" w:hAnsi="Arial" w:cs="Arial"/>
          <w:sz w:val="20"/>
          <w:szCs w:val="20"/>
        </w:rPr>
        <w:t>а Иоа</w:t>
      </w:r>
      <w:proofErr w:type="gramEnd"/>
      <w:r>
        <w:rPr>
          <w:rFonts w:ascii="Arial" w:hAnsi="Arial" w:cs="Arial"/>
          <w:sz w:val="20"/>
          <w:szCs w:val="20"/>
        </w:rPr>
        <w:t xml:space="preserve">нновича. Икона Божией Матери «Знамение» </w:t>
      </w:r>
      <w:proofErr w:type="gramStart"/>
      <w:r>
        <w:rPr>
          <w:rFonts w:ascii="Arial" w:hAnsi="Arial" w:cs="Arial"/>
          <w:sz w:val="20"/>
          <w:szCs w:val="20"/>
        </w:rPr>
        <w:t>курская-коренная</w:t>
      </w:r>
      <w:proofErr w:type="gramEnd"/>
      <w:r>
        <w:rPr>
          <w:rFonts w:ascii="Arial" w:hAnsi="Arial" w:cs="Arial"/>
          <w:sz w:val="20"/>
          <w:szCs w:val="20"/>
        </w:rPr>
        <w:t xml:space="preserve"> на весь мир прославлена</w:t>
      </w:r>
      <w:r w:rsidR="000978BF">
        <w:rPr>
          <w:rFonts w:ascii="Arial" w:hAnsi="Arial" w:cs="Arial"/>
          <w:sz w:val="20"/>
          <w:szCs w:val="20"/>
        </w:rPr>
        <w:t xml:space="preserve"> своими</w:t>
      </w:r>
      <w:r>
        <w:rPr>
          <w:rFonts w:ascii="Arial" w:hAnsi="Arial" w:cs="Arial"/>
          <w:sz w:val="20"/>
          <w:szCs w:val="20"/>
        </w:rPr>
        <w:t xml:space="preserve"> чудесами и исцелениями. </w:t>
      </w:r>
    </w:p>
    <w:p w:rsidR="000978BF" w:rsidRDefault="000978BF" w:rsidP="009D3701">
      <w:pPr>
        <w:pStyle w:val="a6"/>
        <w:shd w:val="clear" w:color="auto" w:fill="FFFFFF"/>
        <w:spacing w:before="96" w:after="120" w:line="288" w:lineRule="atLeast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На территории монастыря </w:t>
      </w:r>
      <w:proofErr w:type="gramStart"/>
      <w:r>
        <w:rPr>
          <w:rFonts w:ascii="Arial" w:hAnsi="Arial" w:cs="Arial"/>
          <w:sz w:val="20"/>
          <w:szCs w:val="20"/>
        </w:rPr>
        <w:t>огромное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колличество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0978BF">
        <w:rPr>
          <w:rFonts w:ascii="Arial" w:hAnsi="Arial" w:cs="Arial"/>
          <w:b/>
          <w:sz w:val="20"/>
          <w:szCs w:val="20"/>
        </w:rPr>
        <w:t>чудотворных источников</w:t>
      </w:r>
      <w:r>
        <w:rPr>
          <w:rFonts w:ascii="Arial" w:hAnsi="Arial" w:cs="Arial"/>
          <w:sz w:val="20"/>
          <w:szCs w:val="20"/>
        </w:rPr>
        <w:t xml:space="preserve">, в которых можно набрать воды. Несколько купелей, где можно окунуться. Самый главный источник, это источник </w:t>
      </w:r>
      <w:proofErr w:type="spellStart"/>
      <w:r>
        <w:rPr>
          <w:rFonts w:ascii="Arial" w:hAnsi="Arial" w:cs="Arial"/>
          <w:sz w:val="20"/>
          <w:szCs w:val="20"/>
        </w:rPr>
        <w:t>ик.Б.М</w:t>
      </w:r>
      <w:proofErr w:type="spellEnd"/>
      <w:r>
        <w:rPr>
          <w:rFonts w:ascii="Arial" w:hAnsi="Arial" w:cs="Arial"/>
          <w:sz w:val="20"/>
          <w:szCs w:val="20"/>
        </w:rPr>
        <w:t>. «Знамение», который начал свой нескончаемый поток в 1295году. На том самом месте, где была найдена икона.</w:t>
      </w:r>
      <w:r>
        <w:rPr>
          <w:rFonts w:ascii="Arial" w:hAnsi="Arial" w:cs="Arial"/>
          <w:sz w:val="20"/>
          <w:szCs w:val="20"/>
        </w:rPr>
        <w:br/>
        <w:t>Многие люди с верой приходят к этому источнику и получают исцеления от душевных и телесных недугов.</w:t>
      </w:r>
    </w:p>
    <w:p w:rsidR="000978BF" w:rsidRDefault="000978BF" w:rsidP="009D3701">
      <w:pPr>
        <w:pStyle w:val="a6"/>
        <w:shd w:val="clear" w:color="auto" w:fill="FFFFFF"/>
        <w:spacing w:before="96" w:after="120" w:line="288" w:lineRule="atLeast"/>
        <w:ind w:left="-426"/>
        <w:jc w:val="both"/>
        <w:rPr>
          <w:rFonts w:ascii="Arial" w:hAnsi="Arial" w:cs="Arial"/>
          <w:sz w:val="20"/>
          <w:szCs w:val="20"/>
        </w:rPr>
      </w:pPr>
    </w:p>
    <w:p w:rsidR="009D3701" w:rsidRDefault="009D3701" w:rsidP="009D3701">
      <w:pPr>
        <w:pStyle w:val="a6"/>
        <w:shd w:val="clear" w:color="auto" w:fill="FFFFFF"/>
        <w:spacing w:before="96" w:after="120" w:line="288" w:lineRule="atLeast"/>
        <w:ind w:left="-426"/>
        <w:jc w:val="both"/>
        <w:rPr>
          <w:rFonts w:ascii="Arial" w:hAnsi="Arial" w:cs="Arial"/>
          <w:sz w:val="20"/>
          <w:szCs w:val="20"/>
        </w:rPr>
      </w:pPr>
    </w:p>
    <w:p w:rsidR="009D3701" w:rsidRDefault="009D3701" w:rsidP="009D3701">
      <w:pPr>
        <w:pStyle w:val="a6"/>
        <w:shd w:val="clear" w:color="auto" w:fill="FFFFFF"/>
        <w:spacing w:before="96" w:after="120" w:line="288" w:lineRule="atLeast"/>
        <w:ind w:left="-426"/>
        <w:jc w:val="both"/>
        <w:rPr>
          <w:rFonts w:ascii="Arial" w:hAnsi="Arial" w:cs="Arial"/>
          <w:sz w:val="20"/>
          <w:szCs w:val="20"/>
        </w:rPr>
      </w:pPr>
    </w:p>
    <w:p w:rsidR="009D3701" w:rsidRDefault="009D3701" w:rsidP="009D3701">
      <w:pPr>
        <w:pStyle w:val="a6"/>
        <w:shd w:val="clear" w:color="auto" w:fill="FFFFFF"/>
        <w:spacing w:before="96" w:after="120" w:line="288" w:lineRule="atLeast"/>
        <w:ind w:left="-426"/>
        <w:jc w:val="both"/>
        <w:rPr>
          <w:rFonts w:ascii="Arial" w:hAnsi="Arial" w:cs="Arial"/>
          <w:sz w:val="20"/>
          <w:szCs w:val="20"/>
        </w:rPr>
      </w:pPr>
    </w:p>
    <w:p w:rsidR="000978BF" w:rsidRPr="009D3701" w:rsidRDefault="000978BF" w:rsidP="009D3701">
      <w:pPr>
        <w:pStyle w:val="a6"/>
        <w:shd w:val="clear" w:color="auto" w:fill="FFFFFF"/>
        <w:spacing w:before="96" w:after="120" w:line="288" w:lineRule="atLeast"/>
        <w:ind w:left="-426"/>
        <w:jc w:val="both"/>
        <w:rPr>
          <w:rFonts w:ascii="Arial" w:hAnsi="Arial" w:cs="Arial"/>
          <w:b/>
          <w:sz w:val="44"/>
          <w:szCs w:val="44"/>
          <w:u w:val="single"/>
        </w:rPr>
      </w:pPr>
      <w:r w:rsidRPr="009D3701">
        <w:rPr>
          <w:rFonts w:ascii="Arial" w:hAnsi="Arial" w:cs="Arial"/>
          <w:b/>
          <w:sz w:val="44"/>
          <w:szCs w:val="44"/>
          <w:u w:val="single"/>
        </w:rPr>
        <w:lastRenderedPageBreak/>
        <w:t>Белгород</w:t>
      </w:r>
    </w:p>
    <w:p w:rsidR="000978BF" w:rsidRPr="009D3701" w:rsidRDefault="000978BF" w:rsidP="009D3701">
      <w:pPr>
        <w:pStyle w:val="a3"/>
        <w:numPr>
          <w:ilvl w:val="0"/>
          <w:numId w:val="7"/>
        </w:numPr>
        <w:ind w:left="-426"/>
        <w:jc w:val="both"/>
        <w:rPr>
          <w:b/>
          <w:sz w:val="44"/>
          <w:szCs w:val="44"/>
        </w:rPr>
      </w:pPr>
      <w:r w:rsidRPr="009D3701">
        <w:rPr>
          <w:b/>
          <w:sz w:val="44"/>
          <w:szCs w:val="44"/>
        </w:rPr>
        <w:t>Кафедральный Преображенский собор, святыни:</w:t>
      </w:r>
    </w:p>
    <w:p w:rsidR="009D3701" w:rsidRPr="009D3701" w:rsidRDefault="009D3701" w:rsidP="009D3701">
      <w:pPr>
        <w:pStyle w:val="a6"/>
        <w:shd w:val="clear" w:color="auto" w:fill="FFFFFF"/>
        <w:spacing w:before="96" w:after="120" w:line="288" w:lineRule="atLeast"/>
        <w:ind w:left="-426"/>
        <w:jc w:val="both"/>
        <w:rPr>
          <w:rFonts w:ascii="Arial" w:hAnsi="Arial" w:cs="Arial"/>
          <w:sz w:val="20"/>
          <w:szCs w:val="20"/>
        </w:rPr>
      </w:pPr>
      <w:r w:rsidRPr="009D3701">
        <w:rPr>
          <w:rFonts w:ascii="Arial" w:hAnsi="Arial" w:cs="Arial"/>
          <w:sz w:val="20"/>
          <w:szCs w:val="20"/>
        </w:rPr>
        <w:t xml:space="preserve">Уже в последующих упоминаниях </w:t>
      </w:r>
      <w:proofErr w:type="gramStart"/>
      <w:r w:rsidRPr="009D3701">
        <w:rPr>
          <w:rFonts w:ascii="Arial" w:hAnsi="Arial" w:cs="Arial"/>
          <w:sz w:val="20"/>
          <w:szCs w:val="20"/>
        </w:rPr>
        <w:t>о</w:t>
      </w:r>
      <w:proofErr w:type="gramEnd"/>
      <w:r w:rsidRPr="009D3701">
        <w:rPr>
          <w:rFonts w:ascii="Arial" w:hAnsi="Arial" w:cs="Arial"/>
          <w:sz w:val="20"/>
          <w:szCs w:val="20"/>
        </w:rPr>
        <w:t xml:space="preserve"> этой церкви, было сказано что могучая двухэтажная святыня была открыта в 1813 году. Как можно увидеть из истории, значилось, что ее построили в честь великой победы русских солдат над Наполеоном. Пару десятков лет </w:t>
      </w:r>
      <w:proofErr w:type="gramStart"/>
      <w:r w:rsidRPr="009D3701">
        <w:rPr>
          <w:rFonts w:ascii="Arial" w:hAnsi="Arial" w:cs="Arial"/>
          <w:sz w:val="20"/>
          <w:szCs w:val="20"/>
        </w:rPr>
        <w:t>с</w:t>
      </w:r>
      <w:proofErr w:type="gramEnd"/>
      <w:r w:rsidRPr="009D3701">
        <w:rPr>
          <w:rFonts w:ascii="Arial" w:hAnsi="Arial" w:cs="Arial"/>
          <w:sz w:val="20"/>
          <w:szCs w:val="20"/>
        </w:rPr>
        <w:t xml:space="preserve"> дня открытия эта церковь называлась </w:t>
      </w:r>
      <w:proofErr w:type="spellStart"/>
      <w:r w:rsidRPr="009D3701">
        <w:rPr>
          <w:rFonts w:ascii="Arial" w:hAnsi="Arial" w:cs="Arial"/>
          <w:sz w:val="20"/>
          <w:szCs w:val="20"/>
        </w:rPr>
        <w:t>Преображенско-Илъинской</w:t>
      </w:r>
      <w:proofErr w:type="spellEnd"/>
      <w:r w:rsidRPr="009D3701">
        <w:rPr>
          <w:rFonts w:ascii="Arial" w:hAnsi="Arial" w:cs="Arial"/>
          <w:sz w:val="20"/>
          <w:szCs w:val="20"/>
        </w:rPr>
        <w:t xml:space="preserve">. Эта святыня строилась по проекту талантливого архитектора Васильева Евгения Алексеевича, а средства на ее постройку приносили не равнодушные прихожане. К концу 18 и началу 19 веков прихожанами церкви являлись около 130 </w:t>
      </w:r>
      <w:proofErr w:type="spellStart"/>
      <w:r w:rsidRPr="009D3701">
        <w:rPr>
          <w:rFonts w:ascii="Arial" w:hAnsi="Arial" w:cs="Arial"/>
          <w:sz w:val="20"/>
          <w:szCs w:val="20"/>
        </w:rPr>
        <w:t>прихожан</w:t>
      </w:r>
      <w:proofErr w:type="gramStart"/>
      <w:r w:rsidRPr="009D3701">
        <w:rPr>
          <w:rFonts w:ascii="Arial" w:hAnsi="Arial" w:cs="Arial"/>
          <w:sz w:val="20"/>
          <w:szCs w:val="20"/>
        </w:rPr>
        <w:t>.С</w:t>
      </w:r>
      <w:proofErr w:type="gramEnd"/>
      <w:r w:rsidRPr="009D3701">
        <w:rPr>
          <w:rFonts w:ascii="Arial" w:hAnsi="Arial" w:cs="Arial"/>
          <w:sz w:val="20"/>
          <w:szCs w:val="20"/>
        </w:rPr>
        <w:t>обор</w:t>
      </w:r>
      <w:proofErr w:type="spellEnd"/>
      <w:r w:rsidRPr="009D3701">
        <w:rPr>
          <w:rFonts w:ascii="Arial" w:hAnsi="Arial" w:cs="Arial"/>
          <w:sz w:val="20"/>
          <w:szCs w:val="20"/>
        </w:rPr>
        <w:t xml:space="preserve"> пережил множество различных происшествий, было туго, когда был период гонения церквей, в Великую Отечественную войну, а также послевоенное время. Но все же в 1962 году Преображенский кафедральный собор закрыли, а немного позднее в нем ра</w:t>
      </w:r>
      <w:r>
        <w:rPr>
          <w:rFonts w:ascii="Arial" w:hAnsi="Arial" w:cs="Arial"/>
          <w:sz w:val="20"/>
          <w:szCs w:val="20"/>
        </w:rPr>
        <w:t>сположился краеведческий музей.</w:t>
      </w:r>
    </w:p>
    <w:p w:rsidR="009D3701" w:rsidRPr="009D3701" w:rsidRDefault="009D3701" w:rsidP="009D3701">
      <w:pPr>
        <w:pStyle w:val="a6"/>
        <w:shd w:val="clear" w:color="auto" w:fill="FFFFFF"/>
        <w:spacing w:before="96" w:after="120" w:line="288" w:lineRule="atLeast"/>
        <w:ind w:left="-426"/>
        <w:jc w:val="both"/>
        <w:rPr>
          <w:rFonts w:ascii="Arial" w:hAnsi="Arial" w:cs="Arial"/>
          <w:sz w:val="20"/>
          <w:szCs w:val="20"/>
        </w:rPr>
      </w:pPr>
      <w:r w:rsidRPr="009D3701">
        <w:rPr>
          <w:rFonts w:ascii="Arial" w:hAnsi="Arial" w:cs="Arial"/>
          <w:sz w:val="20"/>
          <w:szCs w:val="20"/>
        </w:rPr>
        <w:t xml:space="preserve">В 1991 году вернулось все на свои места. В собор начали возвращаться священные мощи, иконы. А 17 сентября этого же года мощи святителя </w:t>
      </w:r>
      <w:proofErr w:type="spellStart"/>
      <w:r w:rsidRPr="009D3701">
        <w:rPr>
          <w:rFonts w:ascii="Arial" w:hAnsi="Arial" w:cs="Arial"/>
          <w:sz w:val="20"/>
          <w:szCs w:val="20"/>
        </w:rPr>
        <w:t>Иоасафа</w:t>
      </w:r>
      <w:proofErr w:type="spellEnd"/>
      <w:r w:rsidRPr="009D3701">
        <w:rPr>
          <w:rFonts w:ascii="Arial" w:hAnsi="Arial" w:cs="Arial"/>
          <w:sz w:val="20"/>
          <w:szCs w:val="20"/>
        </w:rPr>
        <w:t xml:space="preserve"> были с крестным ходом перенесены в собор. В крестном ходе участвовал Алексей второй, Святейший Патриарх Московский и всея Руси. </w:t>
      </w:r>
    </w:p>
    <w:p w:rsidR="009D3701" w:rsidRPr="009D3701" w:rsidRDefault="009D3701" w:rsidP="009D3701">
      <w:pPr>
        <w:pStyle w:val="a6"/>
        <w:shd w:val="clear" w:color="auto" w:fill="FFFFFF"/>
        <w:spacing w:before="96" w:after="120" w:line="288" w:lineRule="atLeast"/>
        <w:ind w:left="-426"/>
        <w:jc w:val="both"/>
        <w:rPr>
          <w:rFonts w:ascii="Arial" w:hAnsi="Arial" w:cs="Arial"/>
          <w:sz w:val="20"/>
          <w:szCs w:val="20"/>
        </w:rPr>
      </w:pPr>
      <w:r w:rsidRPr="009D3701">
        <w:rPr>
          <w:rFonts w:ascii="Arial" w:hAnsi="Arial" w:cs="Arial"/>
          <w:sz w:val="20"/>
          <w:szCs w:val="20"/>
        </w:rPr>
        <w:t xml:space="preserve">В сентябре 1991 года </w:t>
      </w:r>
      <w:proofErr w:type="gramStart"/>
      <w:r w:rsidRPr="009D3701">
        <w:rPr>
          <w:rFonts w:ascii="Arial" w:hAnsi="Arial" w:cs="Arial"/>
          <w:sz w:val="20"/>
          <w:szCs w:val="20"/>
        </w:rPr>
        <w:t>в</w:t>
      </w:r>
      <w:proofErr w:type="gramEnd"/>
      <w:r w:rsidRPr="009D3701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9D3701">
        <w:rPr>
          <w:rFonts w:ascii="Arial" w:hAnsi="Arial" w:cs="Arial"/>
          <w:sz w:val="20"/>
          <w:szCs w:val="20"/>
        </w:rPr>
        <w:t>Преображенский</w:t>
      </w:r>
      <w:proofErr w:type="gramEnd"/>
      <w:r w:rsidRPr="009D3701">
        <w:rPr>
          <w:rFonts w:ascii="Arial" w:hAnsi="Arial" w:cs="Arial"/>
          <w:sz w:val="20"/>
          <w:szCs w:val="20"/>
        </w:rPr>
        <w:t xml:space="preserve"> кафедральный собор были перенесены мощи святителя </w:t>
      </w:r>
      <w:proofErr w:type="spellStart"/>
      <w:r w:rsidRPr="009D3701">
        <w:rPr>
          <w:rFonts w:ascii="Arial" w:hAnsi="Arial" w:cs="Arial"/>
          <w:sz w:val="20"/>
          <w:szCs w:val="20"/>
        </w:rPr>
        <w:t>Иоасафа</w:t>
      </w:r>
      <w:proofErr w:type="spellEnd"/>
      <w:r w:rsidRPr="009D3701">
        <w:rPr>
          <w:rFonts w:ascii="Arial" w:hAnsi="Arial" w:cs="Arial"/>
          <w:sz w:val="20"/>
          <w:szCs w:val="20"/>
        </w:rPr>
        <w:t>, епис</w:t>
      </w:r>
      <w:r>
        <w:rPr>
          <w:rFonts w:ascii="Arial" w:hAnsi="Arial" w:cs="Arial"/>
          <w:sz w:val="20"/>
          <w:szCs w:val="20"/>
        </w:rPr>
        <w:t>копа Белгородского, чудотворца.</w:t>
      </w:r>
    </w:p>
    <w:p w:rsidR="009D3701" w:rsidRPr="009D3701" w:rsidRDefault="009D3701" w:rsidP="009D3701">
      <w:pPr>
        <w:pStyle w:val="a6"/>
        <w:shd w:val="clear" w:color="auto" w:fill="FFFFFF"/>
        <w:spacing w:before="96" w:after="120" w:line="288" w:lineRule="atLeast"/>
        <w:ind w:left="-426"/>
        <w:jc w:val="both"/>
        <w:rPr>
          <w:rFonts w:ascii="Arial" w:hAnsi="Arial" w:cs="Arial"/>
          <w:b/>
          <w:sz w:val="20"/>
          <w:szCs w:val="20"/>
        </w:rPr>
      </w:pPr>
      <w:r w:rsidRPr="009D3701">
        <w:rPr>
          <w:rFonts w:ascii="Arial" w:hAnsi="Arial" w:cs="Arial"/>
          <w:b/>
          <w:sz w:val="20"/>
          <w:szCs w:val="20"/>
        </w:rPr>
        <w:t xml:space="preserve">Нетленные мощи святителя </w:t>
      </w:r>
      <w:proofErr w:type="spellStart"/>
      <w:r w:rsidRPr="009D3701">
        <w:rPr>
          <w:rFonts w:ascii="Arial" w:hAnsi="Arial" w:cs="Arial"/>
          <w:b/>
          <w:sz w:val="20"/>
          <w:szCs w:val="20"/>
        </w:rPr>
        <w:t>Иоасафа</w:t>
      </w:r>
      <w:proofErr w:type="spellEnd"/>
      <w:r w:rsidRPr="009D3701">
        <w:rPr>
          <w:rFonts w:ascii="Arial" w:hAnsi="Arial" w:cs="Arial"/>
          <w:b/>
          <w:sz w:val="20"/>
          <w:szCs w:val="20"/>
        </w:rPr>
        <w:t xml:space="preserve">, епископа Белгородского и </w:t>
      </w:r>
      <w:proofErr w:type="spellStart"/>
      <w:r w:rsidRPr="009D3701">
        <w:rPr>
          <w:rFonts w:ascii="Arial" w:hAnsi="Arial" w:cs="Arial"/>
          <w:b/>
          <w:sz w:val="20"/>
          <w:szCs w:val="20"/>
        </w:rPr>
        <w:t>Обоянского</w:t>
      </w:r>
      <w:proofErr w:type="spellEnd"/>
      <w:r w:rsidRPr="009D3701">
        <w:rPr>
          <w:rFonts w:ascii="Arial" w:hAnsi="Arial" w:cs="Arial"/>
          <w:b/>
          <w:sz w:val="20"/>
          <w:szCs w:val="20"/>
        </w:rPr>
        <w:t xml:space="preserve"> (1705-1754 гг.) сегодня являются главной святыней Белгородской и </w:t>
      </w:r>
      <w:proofErr w:type="spellStart"/>
      <w:r w:rsidRPr="009D3701">
        <w:rPr>
          <w:rFonts w:ascii="Arial" w:hAnsi="Arial" w:cs="Arial"/>
          <w:b/>
          <w:sz w:val="20"/>
          <w:szCs w:val="20"/>
        </w:rPr>
        <w:t>Старооскольской</w:t>
      </w:r>
      <w:proofErr w:type="spellEnd"/>
      <w:r w:rsidRPr="009D3701">
        <w:rPr>
          <w:rFonts w:ascii="Arial" w:hAnsi="Arial" w:cs="Arial"/>
          <w:b/>
          <w:sz w:val="20"/>
          <w:szCs w:val="20"/>
        </w:rPr>
        <w:t xml:space="preserve"> епархии.</w:t>
      </w:r>
    </w:p>
    <w:p w:rsidR="009D3701" w:rsidRPr="009D3701" w:rsidRDefault="009D3701" w:rsidP="009D3701">
      <w:pPr>
        <w:pStyle w:val="a6"/>
        <w:shd w:val="clear" w:color="auto" w:fill="FFFFFF"/>
        <w:spacing w:before="96" w:after="120" w:line="288" w:lineRule="atLeast"/>
        <w:ind w:left="-426"/>
        <w:jc w:val="both"/>
        <w:rPr>
          <w:rFonts w:ascii="Arial" w:hAnsi="Arial" w:cs="Arial"/>
          <w:sz w:val="20"/>
          <w:szCs w:val="20"/>
        </w:rPr>
      </w:pPr>
      <w:r w:rsidRPr="009D3701">
        <w:rPr>
          <w:rFonts w:ascii="Arial" w:hAnsi="Arial" w:cs="Arial"/>
          <w:sz w:val="20"/>
          <w:szCs w:val="20"/>
        </w:rPr>
        <w:t xml:space="preserve">17 сентября 1911 г., согласно Определению Святейшего Синода, одобренному императором Николаем II, состоялось прославление епископа </w:t>
      </w:r>
      <w:proofErr w:type="spellStart"/>
      <w:r w:rsidRPr="009D3701">
        <w:rPr>
          <w:rFonts w:ascii="Arial" w:hAnsi="Arial" w:cs="Arial"/>
          <w:sz w:val="20"/>
          <w:szCs w:val="20"/>
        </w:rPr>
        <w:t>Иоасафа</w:t>
      </w:r>
      <w:proofErr w:type="spellEnd"/>
      <w:r w:rsidRPr="009D3701">
        <w:rPr>
          <w:rFonts w:ascii="Arial" w:hAnsi="Arial" w:cs="Arial"/>
          <w:sz w:val="20"/>
          <w:szCs w:val="20"/>
        </w:rPr>
        <w:t xml:space="preserve"> в лике святых и обретение его чудотворных мощей.</w:t>
      </w:r>
    </w:p>
    <w:p w:rsidR="009D3701" w:rsidRPr="009D3701" w:rsidRDefault="009D3701" w:rsidP="009D3701">
      <w:pPr>
        <w:pStyle w:val="a6"/>
        <w:shd w:val="clear" w:color="auto" w:fill="FFFFFF"/>
        <w:spacing w:before="96" w:after="120" w:line="288" w:lineRule="atLeast"/>
        <w:ind w:left="-426"/>
        <w:jc w:val="both"/>
        <w:rPr>
          <w:rFonts w:ascii="Arial" w:hAnsi="Arial" w:cs="Arial"/>
          <w:sz w:val="20"/>
          <w:szCs w:val="20"/>
        </w:rPr>
      </w:pPr>
      <w:r w:rsidRPr="009D3701">
        <w:rPr>
          <w:rFonts w:ascii="Arial" w:hAnsi="Arial" w:cs="Arial"/>
          <w:sz w:val="20"/>
          <w:szCs w:val="20"/>
        </w:rPr>
        <w:t xml:space="preserve">Особо почитаемой святыней этого собора стала чудотворная </w:t>
      </w:r>
      <w:r w:rsidRPr="009D3701">
        <w:rPr>
          <w:rFonts w:ascii="Arial" w:hAnsi="Arial" w:cs="Arial"/>
          <w:b/>
          <w:sz w:val="20"/>
          <w:szCs w:val="20"/>
        </w:rPr>
        <w:t>икона святителя Николая,</w:t>
      </w:r>
      <w:r w:rsidRPr="009D3701">
        <w:rPr>
          <w:rFonts w:ascii="Arial" w:hAnsi="Arial" w:cs="Arial"/>
          <w:sz w:val="20"/>
          <w:szCs w:val="20"/>
        </w:rPr>
        <w:t xml:space="preserve"> имену</w:t>
      </w:r>
      <w:r>
        <w:rPr>
          <w:rFonts w:ascii="Arial" w:hAnsi="Arial" w:cs="Arial"/>
          <w:sz w:val="20"/>
          <w:szCs w:val="20"/>
        </w:rPr>
        <w:t xml:space="preserve">емая </w:t>
      </w:r>
      <w:r w:rsidRPr="009D3701">
        <w:rPr>
          <w:rFonts w:ascii="Arial" w:hAnsi="Arial" w:cs="Arial"/>
          <w:b/>
          <w:sz w:val="20"/>
          <w:szCs w:val="20"/>
        </w:rPr>
        <w:t>«Николай Ратный»,</w:t>
      </w:r>
      <w:r>
        <w:rPr>
          <w:rFonts w:ascii="Arial" w:hAnsi="Arial" w:cs="Arial"/>
          <w:sz w:val="20"/>
          <w:szCs w:val="20"/>
        </w:rPr>
        <w:t xml:space="preserve"> </w:t>
      </w:r>
      <w:r w:rsidRPr="009D3701">
        <w:rPr>
          <w:rFonts w:ascii="Arial" w:hAnsi="Arial" w:cs="Arial"/>
          <w:b/>
          <w:sz w:val="20"/>
          <w:szCs w:val="20"/>
        </w:rPr>
        <w:t>которой более 500 лет.</w:t>
      </w:r>
    </w:p>
    <w:p w:rsidR="009D3701" w:rsidRPr="009D3701" w:rsidRDefault="009D3701" w:rsidP="009D3701">
      <w:pPr>
        <w:pStyle w:val="a6"/>
        <w:shd w:val="clear" w:color="auto" w:fill="FFFFFF"/>
        <w:spacing w:before="96" w:after="120" w:line="288" w:lineRule="atLeast"/>
        <w:ind w:left="-426"/>
        <w:jc w:val="both"/>
        <w:rPr>
          <w:rFonts w:ascii="Arial" w:hAnsi="Arial" w:cs="Arial"/>
          <w:sz w:val="20"/>
          <w:szCs w:val="20"/>
        </w:rPr>
      </w:pPr>
      <w:r w:rsidRPr="009D3701">
        <w:rPr>
          <w:rFonts w:ascii="Arial" w:hAnsi="Arial" w:cs="Arial"/>
          <w:sz w:val="20"/>
          <w:szCs w:val="20"/>
        </w:rPr>
        <w:t xml:space="preserve">По преданию, она защитила жителей </w:t>
      </w:r>
      <w:proofErr w:type="spellStart"/>
      <w:r w:rsidRPr="009D3701">
        <w:rPr>
          <w:rFonts w:ascii="Arial" w:hAnsi="Arial" w:cs="Arial"/>
          <w:sz w:val="20"/>
          <w:szCs w:val="20"/>
        </w:rPr>
        <w:t>шебекинского</w:t>
      </w:r>
      <w:proofErr w:type="spellEnd"/>
      <w:r w:rsidRPr="009D3701">
        <w:rPr>
          <w:rFonts w:ascii="Arial" w:hAnsi="Arial" w:cs="Arial"/>
          <w:sz w:val="20"/>
          <w:szCs w:val="20"/>
        </w:rPr>
        <w:t xml:space="preserve"> села </w:t>
      </w:r>
      <w:proofErr w:type="spellStart"/>
      <w:r w:rsidRPr="009D3701">
        <w:rPr>
          <w:rFonts w:ascii="Arial" w:hAnsi="Arial" w:cs="Arial"/>
          <w:sz w:val="20"/>
          <w:szCs w:val="20"/>
        </w:rPr>
        <w:t>Устинка</w:t>
      </w:r>
      <w:proofErr w:type="spellEnd"/>
      <w:r w:rsidRPr="009D3701">
        <w:rPr>
          <w:rFonts w:ascii="Arial" w:hAnsi="Arial" w:cs="Arial"/>
          <w:sz w:val="20"/>
          <w:szCs w:val="20"/>
        </w:rPr>
        <w:t xml:space="preserve"> от нападения </w:t>
      </w:r>
      <w:proofErr w:type="spellStart"/>
      <w:r w:rsidRPr="009D3701">
        <w:rPr>
          <w:rFonts w:ascii="Arial" w:hAnsi="Arial" w:cs="Arial"/>
          <w:sz w:val="20"/>
          <w:szCs w:val="20"/>
        </w:rPr>
        <w:t>монголотатарских</w:t>
      </w:r>
      <w:proofErr w:type="spellEnd"/>
      <w:r w:rsidRPr="009D3701">
        <w:rPr>
          <w:rFonts w:ascii="Arial" w:hAnsi="Arial" w:cs="Arial"/>
          <w:sz w:val="20"/>
          <w:szCs w:val="20"/>
        </w:rPr>
        <w:t xml:space="preserve"> войск. Увидев неприятеля, насельники Николаевской пустыни, находившейся в селе, вышли навстречу ему с иконой Святителя Николая Чудотворца. Переправлявшиеся через реку татары, увидев крестный ход, остановились, начали тесниться и падать с плотины в воду. Ост</w:t>
      </w:r>
      <w:r>
        <w:rPr>
          <w:rFonts w:ascii="Arial" w:hAnsi="Arial" w:cs="Arial"/>
          <w:sz w:val="20"/>
          <w:szCs w:val="20"/>
        </w:rPr>
        <w:t xml:space="preserve">альное войско </w:t>
      </w:r>
      <w:proofErr w:type="gramStart"/>
      <w:r>
        <w:rPr>
          <w:rFonts w:ascii="Arial" w:hAnsi="Arial" w:cs="Arial"/>
          <w:sz w:val="20"/>
          <w:szCs w:val="20"/>
        </w:rPr>
        <w:t>поворотило</w:t>
      </w:r>
      <w:proofErr w:type="gramEnd"/>
      <w:r>
        <w:rPr>
          <w:rFonts w:ascii="Arial" w:hAnsi="Arial" w:cs="Arial"/>
          <w:sz w:val="20"/>
          <w:szCs w:val="20"/>
        </w:rPr>
        <w:t xml:space="preserve"> назад.</w:t>
      </w:r>
    </w:p>
    <w:p w:rsidR="009D3701" w:rsidRPr="009D3701" w:rsidRDefault="009D3701" w:rsidP="009D3701">
      <w:pPr>
        <w:pStyle w:val="a6"/>
        <w:shd w:val="clear" w:color="auto" w:fill="FFFFFF"/>
        <w:spacing w:before="96" w:after="120" w:line="288" w:lineRule="atLeast"/>
        <w:ind w:left="-426"/>
        <w:jc w:val="both"/>
        <w:rPr>
          <w:rFonts w:ascii="Arial" w:hAnsi="Arial" w:cs="Arial"/>
          <w:sz w:val="20"/>
          <w:szCs w:val="20"/>
        </w:rPr>
      </w:pPr>
      <w:r w:rsidRPr="009D3701">
        <w:rPr>
          <w:rFonts w:ascii="Arial" w:hAnsi="Arial" w:cs="Arial"/>
          <w:b/>
          <w:sz w:val="20"/>
          <w:szCs w:val="20"/>
        </w:rPr>
        <w:t xml:space="preserve">Еще одной святыней Преображенского кафедрального собора является икона Божией Матери «Знамение». </w:t>
      </w:r>
      <w:r w:rsidRPr="009D3701">
        <w:rPr>
          <w:rFonts w:ascii="Arial" w:hAnsi="Arial" w:cs="Arial"/>
          <w:sz w:val="20"/>
          <w:szCs w:val="20"/>
        </w:rPr>
        <w:t>Эта икона была изготовлена в начале XX века. В качестве музейного экспоната икона была представлена на выставке, посвященной жиз</w:t>
      </w:r>
      <w:r>
        <w:rPr>
          <w:rFonts w:ascii="Arial" w:hAnsi="Arial" w:cs="Arial"/>
          <w:sz w:val="20"/>
          <w:szCs w:val="20"/>
        </w:rPr>
        <w:t xml:space="preserve">ни и трудам святителя </w:t>
      </w:r>
      <w:proofErr w:type="spellStart"/>
      <w:r>
        <w:rPr>
          <w:rFonts w:ascii="Arial" w:hAnsi="Arial" w:cs="Arial"/>
          <w:sz w:val="20"/>
          <w:szCs w:val="20"/>
        </w:rPr>
        <w:t>Иоасафа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0978BF" w:rsidRDefault="009D3701" w:rsidP="009D3701">
      <w:pPr>
        <w:pStyle w:val="a6"/>
        <w:shd w:val="clear" w:color="auto" w:fill="FFFFFF"/>
        <w:spacing w:before="96" w:after="120" w:line="288" w:lineRule="atLeast"/>
        <w:ind w:left="-426"/>
        <w:jc w:val="both"/>
        <w:rPr>
          <w:rFonts w:ascii="Arial" w:hAnsi="Arial" w:cs="Arial"/>
          <w:sz w:val="20"/>
          <w:szCs w:val="20"/>
        </w:rPr>
      </w:pPr>
      <w:r w:rsidRPr="009D3701">
        <w:rPr>
          <w:rFonts w:ascii="Arial" w:hAnsi="Arial" w:cs="Arial"/>
          <w:sz w:val="20"/>
          <w:szCs w:val="20"/>
        </w:rPr>
        <w:t xml:space="preserve">В один из дней работы выставки сотрудники музея заметили, что лики Богоматери и </w:t>
      </w:r>
      <w:proofErr w:type="spellStart"/>
      <w:r w:rsidRPr="009D3701">
        <w:rPr>
          <w:rFonts w:ascii="Arial" w:hAnsi="Arial" w:cs="Arial"/>
          <w:sz w:val="20"/>
          <w:szCs w:val="20"/>
        </w:rPr>
        <w:t>Богомладенца</w:t>
      </w:r>
      <w:proofErr w:type="spellEnd"/>
      <w:r w:rsidRPr="009D3701">
        <w:rPr>
          <w:rFonts w:ascii="Arial" w:hAnsi="Arial" w:cs="Arial"/>
          <w:sz w:val="20"/>
          <w:szCs w:val="20"/>
        </w:rPr>
        <w:t xml:space="preserve"> просветляются. Руководством музея было принято решение - передать необычную икону в Преображенский собор города </w:t>
      </w:r>
      <w:proofErr w:type="spellStart"/>
      <w:r w:rsidRPr="009D3701">
        <w:rPr>
          <w:rFonts w:ascii="Arial" w:hAnsi="Arial" w:cs="Arial"/>
          <w:sz w:val="20"/>
          <w:szCs w:val="20"/>
        </w:rPr>
        <w:t>Белгорода</w:t>
      </w:r>
      <w:proofErr w:type="gramStart"/>
      <w:r w:rsidRPr="009D3701">
        <w:rPr>
          <w:rFonts w:ascii="Arial" w:hAnsi="Arial" w:cs="Arial"/>
          <w:sz w:val="20"/>
          <w:szCs w:val="20"/>
        </w:rPr>
        <w:t>.С</w:t>
      </w:r>
      <w:proofErr w:type="gramEnd"/>
      <w:r w:rsidRPr="009D3701">
        <w:rPr>
          <w:rFonts w:ascii="Arial" w:hAnsi="Arial" w:cs="Arial"/>
          <w:sz w:val="20"/>
          <w:szCs w:val="20"/>
        </w:rPr>
        <w:t>лучилось</w:t>
      </w:r>
      <w:proofErr w:type="spellEnd"/>
      <w:r w:rsidRPr="009D3701">
        <w:rPr>
          <w:rFonts w:ascii="Arial" w:hAnsi="Arial" w:cs="Arial"/>
          <w:sz w:val="20"/>
          <w:szCs w:val="20"/>
        </w:rPr>
        <w:t xml:space="preserve"> это в начале декабря 1998 года.</w:t>
      </w:r>
    </w:p>
    <w:p w:rsidR="009D3701" w:rsidRDefault="009D3701" w:rsidP="009D3701">
      <w:pPr>
        <w:pStyle w:val="a6"/>
        <w:shd w:val="clear" w:color="auto" w:fill="FFFFFF"/>
        <w:spacing w:before="96" w:after="120" w:line="288" w:lineRule="atLeast"/>
        <w:ind w:left="-426"/>
        <w:jc w:val="both"/>
        <w:rPr>
          <w:rFonts w:ascii="Arial" w:hAnsi="Arial" w:cs="Arial"/>
          <w:sz w:val="20"/>
          <w:szCs w:val="20"/>
        </w:rPr>
      </w:pPr>
    </w:p>
    <w:p w:rsidR="009D3701" w:rsidRDefault="009D3701" w:rsidP="009D3701">
      <w:pPr>
        <w:pStyle w:val="a6"/>
        <w:shd w:val="clear" w:color="auto" w:fill="FFFFFF"/>
        <w:spacing w:before="96" w:after="120" w:line="288" w:lineRule="atLeast"/>
        <w:ind w:left="-426"/>
        <w:jc w:val="both"/>
        <w:rPr>
          <w:rFonts w:ascii="Arial" w:hAnsi="Arial" w:cs="Arial"/>
          <w:sz w:val="20"/>
          <w:szCs w:val="20"/>
        </w:rPr>
      </w:pPr>
    </w:p>
    <w:p w:rsidR="009D3701" w:rsidRPr="000F344D" w:rsidRDefault="009D3701" w:rsidP="009D3701">
      <w:pPr>
        <w:pStyle w:val="a6"/>
        <w:shd w:val="clear" w:color="auto" w:fill="FFFFFF"/>
        <w:spacing w:before="96" w:after="120" w:line="288" w:lineRule="atLeast"/>
        <w:jc w:val="both"/>
        <w:rPr>
          <w:rFonts w:ascii="Arial" w:hAnsi="Arial" w:cs="Arial"/>
          <w:sz w:val="20"/>
          <w:szCs w:val="20"/>
        </w:rPr>
      </w:pPr>
    </w:p>
    <w:p w:rsidR="009D3701" w:rsidRPr="009D3701" w:rsidRDefault="009D3701" w:rsidP="009D3701">
      <w:pPr>
        <w:pStyle w:val="a3"/>
        <w:numPr>
          <w:ilvl w:val="0"/>
          <w:numId w:val="7"/>
        </w:numPr>
        <w:ind w:left="-426"/>
        <w:jc w:val="both"/>
        <w:rPr>
          <w:rStyle w:val="apple-converted-space"/>
          <w:sz w:val="44"/>
          <w:szCs w:val="44"/>
        </w:rPr>
      </w:pPr>
      <w:r w:rsidRPr="009D3701">
        <w:rPr>
          <w:rStyle w:val="apple-converted-space"/>
          <w:rFonts w:ascii="Calibri" w:hAnsi="Calibri"/>
          <w:color w:val="000000"/>
          <w:sz w:val="44"/>
          <w:szCs w:val="44"/>
        </w:rPr>
        <w:lastRenderedPageBreak/>
        <w:t> </w:t>
      </w:r>
      <w:proofErr w:type="spellStart"/>
      <w:r w:rsidRPr="009D3701">
        <w:rPr>
          <w:rFonts w:ascii="Calibri" w:hAnsi="Calibri"/>
          <w:color w:val="000000"/>
          <w:sz w:val="44"/>
          <w:szCs w:val="44"/>
        </w:rPr>
        <w:t>Крестовоздвиженский</w:t>
      </w:r>
      <w:proofErr w:type="spellEnd"/>
      <w:r w:rsidRPr="009D3701">
        <w:rPr>
          <w:rFonts w:ascii="Calibri" w:hAnsi="Calibri"/>
          <w:color w:val="000000"/>
          <w:sz w:val="44"/>
          <w:szCs w:val="44"/>
        </w:rPr>
        <w:t xml:space="preserve"> храм – </w:t>
      </w:r>
      <w:proofErr w:type="spellStart"/>
      <w:r w:rsidRPr="009D3701">
        <w:rPr>
          <w:rFonts w:ascii="Calibri" w:hAnsi="Calibri"/>
          <w:color w:val="000000"/>
          <w:sz w:val="44"/>
          <w:szCs w:val="44"/>
        </w:rPr>
        <w:t>Кашарский</w:t>
      </w:r>
      <w:proofErr w:type="spellEnd"/>
      <w:r w:rsidRPr="009D3701">
        <w:rPr>
          <w:rFonts w:ascii="Calibri" w:hAnsi="Calibri"/>
          <w:color w:val="000000"/>
          <w:sz w:val="44"/>
          <w:szCs w:val="44"/>
        </w:rPr>
        <w:t xml:space="preserve"> </w:t>
      </w:r>
      <w:proofErr w:type="spellStart"/>
      <w:r w:rsidRPr="009D3701">
        <w:rPr>
          <w:rFonts w:ascii="Calibri" w:hAnsi="Calibri"/>
          <w:color w:val="000000"/>
          <w:sz w:val="44"/>
          <w:szCs w:val="44"/>
        </w:rPr>
        <w:t>чудоявленный</w:t>
      </w:r>
      <w:proofErr w:type="spellEnd"/>
      <w:r w:rsidRPr="009D3701">
        <w:rPr>
          <w:rFonts w:ascii="Calibri" w:hAnsi="Calibri"/>
          <w:color w:val="000000"/>
          <w:sz w:val="44"/>
          <w:szCs w:val="44"/>
        </w:rPr>
        <w:t xml:space="preserve"> Крест, </w:t>
      </w:r>
      <w:proofErr w:type="spellStart"/>
      <w:r w:rsidRPr="009D3701">
        <w:rPr>
          <w:rFonts w:ascii="Calibri" w:hAnsi="Calibri"/>
          <w:color w:val="000000"/>
          <w:sz w:val="44"/>
          <w:szCs w:val="44"/>
        </w:rPr>
        <w:t>водосвятная</w:t>
      </w:r>
      <w:proofErr w:type="spellEnd"/>
      <w:r w:rsidRPr="009D3701">
        <w:rPr>
          <w:rFonts w:ascii="Calibri" w:hAnsi="Calibri"/>
          <w:color w:val="000000"/>
          <w:sz w:val="44"/>
          <w:szCs w:val="44"/>
        </w:rPr>
        <w:t xml:space="preserve"> часовня.</w:t>
      </w:r>
      <w:r w:rsidRPr="009D3701">
        <w:rPr>
          <w:rStyle w:val="apple-converted-space"/>
          <w:rFonts w:ascii="Calibri" w:hAnsi="Calibri"/>
          <w:color w:val="000000"/>
          <w:sz w:val="44"/>
          <w:szCs w:val="44"/>
        </w:rPr>
        <w:t> </w:t>
      </w:r>
    </w:p>
    <w:p w:rsidR="009D3701" w:rsidRPr="009D3701" w:rsidRDefault="009D3701" w:rsidP="009D3701">
      <w:pPr>
        <w:pStyle w:val="a3"/>
        <w:ind w:left="-426"/>
        <w:jc w:val="both"/>
        <w:rPr>
          <w:rStyle w:val="apple-converted-space"/>
        </w:rPr>
      </w:pPr>
    </w:p>
    <w:p w:rsidR="009D3701" w:rsidRPr="009D3701" w:rsidRDefault="009D3701" w:rsidP="009D3701">
      <w:pPr>
        <w:pStyle w:val="a3"/>
        <w:ind w:left="-426"/>
        <w:jc w:val="both"/>
        <w:rPr>
          <w:b/>
        </w:rPr>
      </w:pPr>
      <w:r w:rsidRPr="009D3701">
        <w:rPr>
          <w:b/>
        </w:rPr>
        <w:t>Истори</w:t>
      </w:r>
      <w:r w:rsidRPr="009D3701">
        <w:rPr>
          <w:b/>
        </w:rPr>
        <w:t xml:space="preserve">я </w:t>
      </w:r>
      <w:proofErr w:type="spellStart"/>
      <w:r w:rsidRPr="009D3701">
        <w:rPr>
          <w:b/>
        </w:rPr>
        <w:t>обретення</w:t>
      </w:r>
      <w:proofErr w:type="spellEnd"/>
      <w:r w:rsidRPr="009D3701">
        <w:rPr>
          <w:b/>
        </w:rPr>
        <w:t xml:space="preserve"> Чудотворного Креста</w:t>
      </w:r>
    </w:p>
    <w:p w:rsidR="009D3701" w:rsidRDefault="009D3701" w:rsidP="009D3701">
      <w:pPr>
        <w:pStyle w:val="a3"/>
        <w:ind w:left="-426"/>
        <w:jc w:val="both"/>
      </w:pPr>
      <w:r>
        <w:t xml:space="preserve">Во времена святителя </w:t>
      </w:r>
      <w:proofErr w:type="spellStart"/>
      <w:r>
        <w:t>Иоасафа</w:t>
      </w:r>
      <w:proofErr w:type="spellEnd"/>
      <w:r>
        <w:t xml:space="preserve"> (1748-1754 гг.) в Кошарах проживал богатый землевладелец Юрий </w:t>
      </w:r>
      <w:proofErr w:type="spellStart"/>
      <w:r>
        <w:t>Выродов</w:t>
      </w:r>
      <w:proofErr w:type="spellEnd"/>
      <w:r>
        <w:t>. В его доме находился Крест, присланный родным братом — по</w:t>
      </w:r>
      <w:r>
        <w:t xml:space="preserve">слушником Афонского монастыря. </w:t>
      </w:r>
    </w:p>
    <w:p w:rsidR="009D3701" w:rsidRDefault="009D3701" w:rsidP="009D3701">
      <w:pPr>
        <w:pStyle w:val="a3"/>
        <w:ind w:left="-426"/>
        <w:jc w:val="both"/>
      </w:pPr>
      <w:r>
        <w:t>Но развращенный помещик не питал к святыне ни малейшего  благоговения. И однажды после неудачной охоты, во время которой звери растерзали его любимую собаку, он остановил взгляд на Кресте и в гневе приказал слугам вынести е</w:t>
      </w:r>
      <w:r>
        <w:t xml:space="preserve">го из дома и бросить в болото. </w:t>
      </w:r>
    </w:p>
    <w:p w:rsidR="009D3701" w:rsidRDefault="009D3701" w:rsidP="009D3701">
      <w:pPr>
        <w:pStyle w:val="a3"/>
        <w:ind w:left="-426"/>
        <w:jc w:val="both"/>
      </w:pPr>
      <w:r>
        <w:t>"Мне говорили, что он святой и чудотворный, а мне он не приносит никакой пользы", — пояснил помещик опешившим дворовым</w:t>
      </w:r>
      <w:r>
        <w:t xml:space="preserve"> людям свое вероломное решение.</w:t>
      </w:r>
    </w:p>
    <w:p w:rsidR="009D3701" w:rsidRDefault="009D3701" w:rsidP="009D3701">
      <w:pPr>
        <w:pStyle w:val="a3"/>
        <w:ind w:left="-426"/>
        <w:jc w:val="both"/>
      </w:pPr>
      <w:r>
        <w:t>Кощунственное приказание было исполнено, и святой Крест оказался в заболоченном мес</w:t>
      </w:r>
      <w:r>
        <w:t xml:space="preserve">те неподалеку от дома </w:t>
      </w:r>
      <w:proofErr w:type="spellStart"/>
      <w:r>
        <w:t>Выродова</w:t>
      </w:r>
      <w:proofErr w:type="spellEnd"/>
      <w:r>
        <w:t>.</w:t>
      </w:r>
    </w:p>
    <w:p w:rsidR="009D3701" w:rsidRDefault="009D3701" w:rsidP="009D3701">
      <w:pPr>
        <w:pStyle w:val="a3"/>
        <w:ind w:left="-426"/>
        <w:jc w:val="both"/>
      </w:pPr>
      <w:r>
        <w:t>Прошло много лет. Хозяин имения умер. Как говорили в народе — лютой смертью г</w:t>
      </w:r>
      <w:r>
        <w:t>решника. Крест затянуло болото.</w:t>
      </w:r>
    </w:p>
    <w:p w:rsidR="009D3701" w:rsidRDefault="009D3701" w:rsidP="009D3701">
      <w:pPr>
        <w:pStyle w:val="a3"/>
        <w:ind w:left="-426"/>
        <w:jc w:val="both"/>
      </w:pPr>
      <w:r>
        <w:t xml:space="preserve">А в конце XVIII века произошло чудо. Один слепой человек услышал во сне голос, обещавший ему исцеление, если он вынесет из </w:t>
      </w:r>
      <w:proofErr w:type="spellStart"/>
      <w:r>
        <w:t>кошарской</w:t>
      </w:r>
      <w:proofErr w:type="spellEnd"/>
      <w:r>
        <w:t xml:space="preserve"> трясины поруганную святыню. Он взял с собой несколько помощников и отправился на поиски Креста. Его удалось найти. И лишь только слепой приложился к святыне — тотчас прозрел и начал славить Бога! А на месте обрет</w:t>
      </w:r>
      <w:r>
        <w:t xml:space="preserve">ения Креста появился источник. </w:t>
      </w:r>
    </w:p>
    <w:p w:rsidR="009D3701" w:rsidRDefault="009D3701" w:rsidP="009D3701">
      <w:pPr>
        <w:pStyle w:val="a3"/>
        <w:ind w:left="-426"/>
        <w:jc w:val="both"/>
      </w:pPr>
      <w:r>
        <w:t>Позже (очевидно, местность стала бо</w:t>
      </w:r>
      <w:r>
        <w:t>лее сухой) был выкопан колодец.</w:t>
      </w:r>
    </w:p>
    <w:p w:rsidR="009D3701" w:rsidRDefault="009D3701" w:rsidP="009D3701">
      <w:pPr>
        <w:pStyle w:val="a3"/>
        <w:ind w:left="-426"/>
        <w:jc w:val="both"/>
      </w:pPr>
      <w:r>
        <w:t>Весть об обретенном Кресте быстро разнеслась по окрестностям и привлекла тысячи богомольцев, многие из которых получили исцеление от различ</w:t>
      </w:r>
      <w:r>
        <w:t>ных недугов.</w:t>
      </w:r>
    </w:p>
    <w:p w:rsidR="009D3701" w:rsidRDefault="009D3701" w:rsidP="009D3701">
      <w:pPr>
        <w:pStyle w:val="a3"/>
        <w:ind w:left="-426"/>
        <w:jc w:val="both"/>
      </w:pPr>
      <w:r>
        <w:t xml:space="preserve">В первое время Крест стоял на устроенных для него подмостках, затем был перенесен в каменную часовню, построенную тогдашним землевладельцем </w:t>
      </w:r>
      <w:proofErr w:type="spellStart"/>
      <w:r>
        <w:t>Пузановым</w:t>
      </w:r>
      <w:proofErr w:type="spellEnd"/>
      <w:r>
        <w:t>, а еще позже — в Белгородский Николаевский монастырь, гд</w:t>
      </w:r>
      <w:r>
        <w:t>е находился около тридцати лет.</w:t>
      </w:r>
    </w:p>
    <w:p w:rsidR="009D3701" w:rsidRDefault="009D3701" w:rsidP="009D3701">
      <w:pPr>
        <w:pStyle w:val="a3"/>
        <w:ind w:left="-426"/>
        <w:jc w:val="both"/>
      </w:pPr>
      <w:r>
        <w:t xml:space="preserve">В настоящий момент находится в </w:t>
      </w:r>
      <w:proofErr w:type="spellStart"/>
      <w:r>
        <w:t>Крестов</w:t>
      </w:r>
      <w:r>
        <w:t>оздвиженском</w:t>
      </w:r>
      <w:proofErr w:type="spellEnd"/>
      <w:r>
        <w:t xml:space="preserve"> храме </w:t>
      </w:r>
      <w:proofErr w:type="spellStart"/>
      <w:r>
        <w:t>г</w:t>
      </w:r>
      <w:proofErr w:type="gramStart"/>
      <w:r>
        <w:t>.Б</w:t>
      </w:r>
      <w:proofErr w:type="gramEnd"/>
      <w:r>
        <w:t>елгорода</w:t>
      </w:r>
      <w:proofErr w:type="spellEnd"/>
      <w:r>
        <w:t>.</w:t>
      </w:r>
    </w:p>
    <w:p w:rsidR="009D3701" w:rsidRPr="009D3701" w:rsidRDefault="009D3701" w:rsidP="009D3701">
      <w:pPr>
        <w:pStyle w:val="a3"/>
        <w:ind w:left="-426"/>
        <w:jc w:val="both"/>
        <w:rPr>
          <w:b/>
          <w:u w:val="single"/>
        </w:rPr>
      </w:pPr>
      <w:r w:rsidRPr="009D3701">
        <w:rPr>
          <w:b/>
          <w:u w:val="single"/>
        </w:rPr>
        <w:t>Паломничество к святыне</w:t>
      </w:r>
    </w:p>
    <w:p w:rsidR="009D3701" w:rsidRDefault="009D3701" w:rsidP="009D3701">
      <w:pPr>
        <w:pStyle w:val="a3"/>
        <w:ind w:left="-426"/>
        <w:jc w:val="both"/>
      </w:pPr>
      <w:r>
        <w:t xml:space="preserve">Брошюра о </w:t>
      </w:r>
      <w:proofErr w:type="spellStart"/>
      <w:r>
        <w:t>Кошарском</w:t>
      </w:r>
      <w:proofErr w:type="spellEnd"/>
      <w:r>
        <w:t xml:space="preserve"> Кресте, написанная отцом Порфирием, вышла в свет в 1903 году. Но еще раньше священником был опубликован очерк в одном и</w:t>
      </w:r>
      <w:r>
        <w:t xml:space="preserve">з популярных русских журналов. </w:t>
      </w:r>
    </w:p>
    <w:p w:rsidR="009D3701" w:rsidRDefault="009D3701" w:rsidP="009D3701">
      <w:pPr>
        <w:pStyle w:val="a3"/>
        <w:ind w:left="-426"/>
        <w:jc w:val="both"/>
      </w:pPr>
      <w:r>
        <w:t xml:space="preserve">О Чудотворном </w:t>
      </w:r>
      <w:proofErr w:type="spellStart"/>
      <w:r>
        <w:t>Кошарском</w:t>
      </w:r>
      <w:proofErr w:type="spellEnd"/>
      <w:r>
        <w:t xml:space="preserve"> Кресте и целительном роднике узнали в разных уголках России. И </w:t>
      </w:r>
      <w:proofErr w:type="spellStart"/>
      <w:r>
        <w:t>Крестовоздвиженский</w:t>
      </w:r>
      <w:proofErr w:type="spellEnd"/>
      <w:r>
        <w:t xml:space="preserve"> храм стал встречать гостей, преодолевших сотни километров. Особенно много паломников приезжало летом. Некоторые у </w:t>
      </w:r>
      <w:proofErr w:type="spellStart"/>
      <w:r>
        <w:t>кошарских</w:t>
      </w:r>
      <w:proofErr w:type="spellEnd"/>
      <w:r>
        <w:t xml:space="preserve"> святынь</w:t>
      </w:r>
      <w:r>
        <w:t xml:space="preserve"> проводили по месяцу и дольше. </w:t>
      </w:r>
    </w:p>
    <w:p w:rsidR="009D3701" w:rsidRDefault="009D3701" w:rsidP="009D3701">
      <w:pPr>
        <w:pStyle w:val="a3"/>
        <w:ind w:left="-426"/>
        <w:jc w:val="both"/>
      </w:pPr>
      <w:r>
        <w:t>Стараниями отца Порфирия бы</w:t>
      </w:r>
      <w:r>
        <w:t>л построен странноприимный дом.</w:t>
      </w:r>
    </w:p>
    <w:p w:rsidR="009D3701" w:rsidRDefault="009D3701" w:rsidP="009D3701">
      <w:pPr>
        <w:pStyle w:val="a3"/>
        <w:ind w:left="-426"/>
        <w:jc w:val="both"/>
      </w:pPr>
      <w:r>
        <w:t>У Чудотворного Креста и целительного родника регулярно служились молебны. А при большом стечении паломников из храма выносился Крест и устанавливался на специальных подмостках у колодца.</w:t>
      </w:r>
    </w:p>
    <w:p w:rsidR="009D3701" w:rsidRPr="003901C3" w:rsidRDefault="009D3701" w:rsidP="009D3701">
      <w:pPr>
        <w:pStyle w:val="a3"/>
        <w:ind w:left="1080"/>
      </w:pPr>
    </w:p>
    <w:sectPr w:rsidR="009D3701" w:rsidRPr="003901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90FB7"/>
    <w:multiLevelType w:val="hybridMultilevel"/>
    <w:tmpl w:val="155E1D4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873525"/>
    <w:multiLevelType w:val="hybridMultilevel"/>
    <w:tmpl w:val="51FCA398"/>
    <w:lvl w:ilvl="0" w:tplc="6C00D0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EAE5106"/>
    <w:multiLevelType w:val="hybridMultilevel"/>
    <w:tmpl w:val="367A4CB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9C01151"/>
    <w:multiLevelType w:val="hybridMultilevel"/>
    <w:tmpl w:val="23C6C46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3AF27FA"/>
    <w:multiLevelType w:val="hybridMultilevel"/>
    <w:tmpl w:val="28C448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AA388A"/>
    <w:multiLevelType w:val="hybridMultilevel"/>
    <w:tmpl w:val="B900BC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1A765E"/>
    <w:multiLevelType w:val="hybridMultilevel"/>
    <w:tmpl w:val="1B18CF9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275"/>
    <w:rsid w:val="000346B1"/>
    <w:rsid w:val="000978BF"/>
    <w:rsid w:val="000F344D"/>
    <w:rsid w:val="003901C3"/>
    <w:rsid w:val="00430CD8"/>
    <w:rsid w:val="00431275"/>
    <w:rsid w:val="009D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30CD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01C3"/>
    <w:pPr>
      <w:ind w:left="720"/>
      <w:contextualSpacing/>
    </w:pPr>
  </w:style>
  <w:style w:type="character" w:styleId="a4">
    <w:name w:val="Strong"/>
    <w:basedOn w:val="a0"/>
    <w:uiPriority w:val="22"/>
    <w:qFormat/>
    <w:rsid w:val="00430CD8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430CD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rt-postheader">
    <w:name w:val="art-postheader"/>
    <w:basedOn w:val="a0"/>
    <w:rsid w:val="00430CD8"/>
  </w:style>
  <w:style w:type="character" w:styleId="a5">
    <w:name w:val="Hyperlink"/>
    <w:basedOn w:val="a0"/>
    <w:uiPriority w:val="99"/>
    <w:semiHidden/>
    <w:unhideWhenUsed/>
    <w:rsid w:val="00430CD8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430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30CD8"/>
  </w:style>
  <w:style w:type="character" w:customStyle="1" w:styleId="bukviza">
    <w:name w:val="bukviza"/>
    <w:basedOn w:val="a0"/>
    <w:rsid w:val="000F34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30CD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01C3"/>
    <w:pPr>
      <w:ind w:left="720"/>
      <w:contextualSpacing/>
    </w:pPr>
  </w:style>
  <w:style w:type="character" w:styleId="a4">
    <w:name w:val="Strong"/>
    <w:basedOn w:val="a0"/>
    <w:uiPriority w:val="22"/>
    <w:qFormat/>
    <w:rsid w:val="00430CD8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430CD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rt-postheader">
    <w:name w:val="art-postheader"/>
    <w:basedOn w:val="a0"/>
    <w:rsid w:val="00430CD8"/>
  </w:style>
  <w:style w:type="character" w:styleId="a5">
    <w:name w:val="Hyperlink"/>
    <w:basedOn w:val="a0"/>
    <w:uiPriority w:val="99"/>
    <w:semiHidden/>
    <w:unhideWhenUsed/>
    <w:rsid w:val="00430CD8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430C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30CD8"/>
  </w:style>
  <w:style w:type="character" w:customStyle="1" w:styleId="bukviza">
    <w:name w:val="bukviza"/>
    <w:basedOn w:val="a0"/>
    <w:rsid w:val="000F34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A1%D0%B5%D1%80%D0%B3%D0%B8%D0%B5%D0%B2%D0%BE-%D0%9A%D0%B0%D0%B7%D0%B0%D0%BD%D1%81%D0%BA%D0%B8%D0%B9_%D1%81%D0%BE%D0%B1%D0%BE%D1%80" TargetMode="External"/><Relationship Id="rId13" Type="http://schemas.openxmlformats.org/officeDocument/2006/relationships/hyperlink" Target="http://ru.wikipedia.org/wiki/%D0%98%D0%BE%D0%B0%D1%81%D0%B0%D1%84_(%D0%93%D0%BE%D1%80%D0%BB%D0%B5%D0%BD%D0%BA%D0%BE)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ru.wikipedia.org/wiki/%D0%A1%D0%B5%D1%80%D0%B3%D0%B8%D0%B9_%D0%A0%D0%B0%D0%B4%D0%BE%D0%BD%D0%B5%D0%B6%D1%81%D0%BA%D0%B8%D0%B9" TargetMode="External"/><Relationship Id="rId12" Type="http://schemas.openxmlformats.org/officeDocument/2006/relationships/hyperlink" Target="http://ru.wikipedia.org/wiki/%D0%9A%D0%B0%D0%B7%D0%B0%D0%BD%D1%81%D0%BA%D0%B0%D1%8F_%D0%B8%D0%BA%D0%BE%D0%BD%D0%B0_%D0%91%D0%BE%D0%B6%D0%B8%D0%B5%D0%B9_%D0%9C%D0%B0%D1%82%D0%B5%D1%80%D0%B8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kursksofiya.ru/index.php?option=com_content&amp;view=article&amp;id=9:2010-02-22-19-10-07&amp;catid=7:2010-02-22-18-19-05&amp;Itemid=3" TargetMode="External"/><Relationship Id="rId11" Type="http://schemas.openxmlformats.org/officeDocument/2006/relationships/hyperlink" Target="http://ru.wikipedia.org/wiki/%D0%A1%D0%B5%D1%80%D0%B3%D0%B8%D0%B9_%D0%A0%D0%B0%D0%B4%D0%BE%D0%BD%D0%B5%D0%B6%D1%81%D0%BA%D0%B8%D0%B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ru.wikipedia.org/wiki/%D0%A1%D0%B5%D1%80%D0%B0%D1%84%D0%B8%D0%BC_%D0%A1%D0%B0%D1%80%D0%BE%D0%B2%D1%81%D0%BA%D0%B8%D0%B9" TargetMode="External"/><Relationship Id="rId10" Type="http://schemas.openxmlformats.org/officeDocument/2006/relationships/hyperlink" Target="http://ru.wikipedia.org/wiki/%D0%A1%D0%B5%D1%80%D0%B3%D0%B8%D0%B5%D0%B2%D0%BE-%D0%9A%D0%B0%D0%B7%D0%B0%D0%BD%D1%81%D0%BA%D0%B8%D0%B9_%D1%81%D0%BE%D0%B1%D0%BE%D1%8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u.wikipedia.org/wiki/%D0%9A%D0%B0%D0%B7%D0%B0%D0%BD%D1%81%D0%BA%D0%B0%D1%8F_%D0%B8%D0%BA%D0%BE%D0%BD%D0%B0_%D0%91%D0%BE%D0%B6%D0%B8%D0%B5%D0%B9_%D0%9C%D0%B0%D1%82%D0%B5%D1%80%D0%B8" TargetMode="External"/><Relationship Id="rId14" Type="http://schemas.openxmlformats.org/officeDocument/2006/relationships/hyperlink" Target="http://ru.wikipedia.org/wiki/%D0%9A%D0%BE%D0%BB%D0%BE%D0%BA%D0%BE%D0%BB%D1%8C%D0%BD%D1%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1818</Words>
  <Characters>10367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</dc:creator>
  <cp:keywords/>
  <dc:description/>
  <cp:lastModifiedBy>Ann</cp:lastModifiedBy>
  <cp:revision>2</cp:revision>
  <dcterms:created xsi:type="dcterms:W3CDTF">2013-09-08T15:44:00Z</dcterms:created>
  <dcterms:modified xsi:type="dcterms:W3CDTF">2013-09-08T16:36:00Z</dcterms:modified>
</cp:coreProperties>
</file>